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11" w:rsidRPr="006346CD" w:rsidRDefault="00D23F11" w:rsidP="00D23F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6346CD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6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346CD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D23F11" w:rsidRPr="006346CD" w:rsidRDefault="00D23F11" w:rsidP="00D23F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D23F11" w:rsidRDefault="00D23F11" w:rsidP="00D23F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PRACTICAL </w:t>
      </w:r>
      <w:r w:rsidR="008D321B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VIVA VOCE </w:t>
      </w:r>
      <w:r w:rsidRPr="006346CD">
        <w:rPr>
          <w:rFonts w:ascii="Times New Roman" w:hAnsi="Times New Roman" w:cs="Times New Roman"/>
          <w:b/>
          <w:sz w:val="24"/>
          <w:szCs w:val="24"/>
        </w:rPr>
        <w:t>EXAMINATION SCHEDULE</w:t>
      </w:r>
    </w:p>
    <w:p w:rsidR="00D23F11" w:rsidRDefault="00D23F11" w:rsidP="00D23F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3F11" w:rsidRDefault="00D23F11" w:rsidP="00D23F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proofErr w:type="spellStart"/>
      <w:r w:rsidR="00A219C5">
        <w:rPr>
          <w:rFonts w:ascii="Times New Roman" w:hAnsi="Times New Roman" w:cs="Times New Roman"/>
          <w:b/>
          <w:sz w:val="24"/>
          <w:szCs w:val="24"/>
        </w:rPr>
        <w:t>Hindusthan</w:t>
      </w:r>
      <w:proofErr w:type="spellEnd"/>
      <w:r w:rsidR="00A219C5">
        <w:rPr>
          <w:rFonts w:ascii="Times New Roman" w:hAnsi="Times New Roman" w:cs="Times New Roman"/>
          <w:b/>
          <w:sz w:val="24"/>
          <w:szCs w:val="24"/>
        </w:rPr>
        <w:t xml:space="preserve"> College of Arts and </w:t>
      </w:r>
      <w:proofErr w:type="spellStart"/>
      <w:r w:rsidR="00A219C5">
        <w:rPr>
          <w:rFonts w:ascii="Times New Roman" w:hAnsi="Times New Roman" w:cs="Times New Roman"/>
          <w:b/>
          <w:sz w:val="24"/>
          <w:szCs w:val="24"/>
        </w:rPr>
        <w:t>Science</w:t>
      </w:r>
      <w:proofErr w:type="gramStart"/>
      <w:r w:rsidR="00A219C5">
        <w:rPr>
          <w:rFonts w:ascii="Times New Roman" w:hAnsi="Times New Roman" w:cs="Times New Roman"/>
          <w:b/>
          <w:sz w:val="24"/>
          <w:szCs w:val="24"/>
        </w:rPr>
        <w:t>,Behind</w:t>
      </w:r>
      <w:proofErr w:type="spellEnd"/>
      <w:proofErr w:type="gramEnd"/>
      <w:r w:rsidR="00A219C5">
        <w:rPr>
          <w:rFonts w:ascii="Times New Roman" w:hAnsi="Times New Roman" w:cs="Times New Roman"/>
          <w:b/>
          <w:sz w:val="24"/>
          <w:szCs w:val="24"/>
        </w:rPr>
        <w:t xml:space="preserve"> Nava India,Coimbatore-641028.</w:t>
      </w:r>
    </w:p>
    <w:p w:rsidR="00D23F11" w:rsidRDefault="00D23F11" w:rsidP="00D23F11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219C5" w:rsidRDefault="00886477" w:rsidP="00886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(The students </w:t>
      </w:r>
      <w:r w:rsidR="00A219C5">
        <w:rPr>
          <w:rFonts w:ascii="Times New Roman" w:hAnsi="Times New Roman" w:cs="Times New Roman"/>
          <w:sz w:val="24"/>
          <w:szCs w:val="24"/>
        </w:rPr>
        <w:t xml:space="preserve">who wrote the examinations for the courses noted against in Chennai, Coimbatore, Dindigul, Erode, Gudalur,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Karur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Madurai,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Ooty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Salem, Tirunelveli,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Trichy,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Udumalpet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Vellore, Calicut, Cochin,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Kanjirapally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Karunagapally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Kollam Malappuram,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Mavelikkara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Palakkad,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Thodupuzha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Thrissur, Trivandrum,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Kancheepu</w:t>
      </w:r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Gobichettipalayam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Kannur,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Sathyamangalam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Avinashi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Mettupalayam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Hosur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Kumbakonam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Trithala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Pathnamthitta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Villupuram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Mannarkkad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Perumbavoor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Nilgiris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 can do the Practical in </w:t>
      </w:r>
      <w:proofErr w:type="spellStart"/>
      <w:r w:rsidR="00A219C5">
        <w:rPr>
          <w:rFonts w:ascii="Times New Roman" w:hAnsi="Times New Roman" w:cs="Times New Roman"/>
          <w:b/>
          <w:sz w:val="24"/>
          <w:szCs w:val="24"/>
        </w:rPr>
        <w:t>Hindusthan</w:t>
      </w:r>
      <w:proofErr w:type="spellEnd"/>
      <w:r w:rsidR="00A219C5">
        <w:rPr>
          <w:rFonts w:ascii="Times New Roman" w:hAnsi="Times New Roman" w:cs="Times New Roman"/>
          <w:b/>
          <w:sz w:val="24"/>
          <w:szCs w:val="24"/>
        </w:rPr>
        <w:t xml:space="preserve"> College of Arts and Science</w:t>
      </w:r>
      <w:r w:rsidR="00A219C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F5F32" w:rsidRPr="005F5F32" w:rsidRDefault="005F5F32" w:rsidP="005F5F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62" w:rsidRPr="00E80F90" w:rsidRDefault="00595B62" w:rsidP="00595B62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E80F90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Course: </w:t>
      </w:r>
      <w:proofErr w:type="spellStart"/>
      <w:r w:rsidRPr="00E80F90">
        <w:rPr>
          <w:rFonts w:ascii="Times New Roman" w:hAnsi="Times New Roman" w:cs="Times New Roman"/>
          <w:b/>
          <w:u w:val="single"/>
        </w:rPr>
        <w:t>M.Sc</w:t>
      </w:r>
      <w:proofErr w:type="spellEnd"/>
      <w:r w:rsidRPr="00E80F90">
        <w:rPr>
          <w:rFonts w:ascii="Times New Roman" w:hAnsi="Times New Roman" w:cs="Times New Roman"/>
          <w:b/>
          <w:u w:val="single"/>
        </w:rPr>
        <w:t xml:space="preserve"> Animation &amp; VFX Degree</w:t>
      </w:r>
    </w:p>
    <w:p w:rsidR="00595B62" w:rsidRPr="00326F65" w:rsidRDefault="00595B62" w:rsidP="00595B62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925" w:type="dxa"/>
        <w:tblInd w:w="-432" w:type="dxa"/>
        <w:tblLook w:val="04A0" w:firstRow="1" w:lastRow="0" w:firstColumn="1" w:lastColumn="0" w:noHBand="0" w:noVBand="1"/>
      </w:tblPr>
      <w:tblGrid>
        <w:gridCol w:w="1968"/>
        <w:gridCol w:w="1149"/>
        <w:gridCol w:w="2461"/>
        <w:gridCol w:w="4347"/>
      </w:tblGrid>
      <w:tr w:rsidR="00595B62" w:rsidRPr="00886477" w:rsidTr="00E80F90"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Date &amp; Time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</w:tr>
      <w:tr w:rsidR="00595B62" w:rsidRPr="00886477" w:rsidTr="00886477">
        <w:trPr>
          <w:trHeight w:val="1998"/>
        </w:trPr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Advanced Rigging  (23P)</w:t>
            </w:r>
            <w:r w:rsid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  <w:p w:rsidR="00595B62" w:rsidRPr="00886477" w:rsidRDefault="00595B62" w:rsidP="00595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21MAV1001, 21MAV1005, 21MAV1007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21MAV1017, 21MAV1018, 21MAV1022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21MAV1002, 21MAV1020, 18MAV1006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21MAV1004, 21MAV1006, 21MAV1009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21MAV1011, 21MAV1012, 21MAV1013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21MAV1015, 21MAV1019, </w:t>
            </w:r>
          </w:p>
        </w:tc>
      </w:tr>
      <w:tr w:rsidR="00595B62" w:rsidRPr="00886477" w:rsidTr="00E80F90">
        <w:trPr>
          <w:trHeight w:val="2056"/>
        </w:trPr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Advanced Animation (23Q)</w:t>
            </w:r>
            <w:r w:rsid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21MAV1001, 21MAV1005, 21MAV1007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21MAV1017, 21MAV1018, 21MAV1022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21MAV1002, 21MAV1020, 18MAV1006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21MAV1004, 21MAV1006, 21MAV1009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21MAV1011, 21MAV1012, 21MAV1013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21MAV1015, 21MAV1019, </w:t>
            </w:r>
          </w:p>
        </w:tc>
      </w:tr>
      <w:tr w:rsidR="00595B62" w:rsidRPr="00886477" w:rsidTr="00E80F90">
        <w:trPr>
          <w:trHeight w:val="1996"/>
        </w:trPr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Advanced Editing (23R)</w:t>
            </w:r>
            <w:r w:rsid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21MAV1001, 21MAV1005, 21MAV1007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21MAV1017, 21MAV1018, 21MAV1022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21MAV1002, 21MAV1020, 18MAV1006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21MAV1004, 21MAV1006, 21MAV1009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21MAV1011, 21MAV1012, 21MAV1013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21MAV1015, 21MAV1019, </w:t>
            </w:r>
          </w:p>
        </w:tc>
      </w:tr>
      <w:tr w:rsidR="00595B62" w:rsidRPr="00886477" w:rsidTr="00E80F90">
        <w:trPr>
          <w:trHeight w:val="2144"/>
        </w:trPr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 Advanced Compositing (23S)</w:t>
            </w:r>
            <w:r w:rsid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21MAV1001, 21MAV1005, 21MAV1007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21MAV1017, 21MAV1018, 21MAV1022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21MAV1002, 21MAV1020, 18MAV1006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21MAV1004, 21MAV1006, 21MAV1009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21MAV1011, 21MAV1012, 21MAV1013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21MAV1015, 21MAV1019, </w:t>
            </w:r>
          </w:p>
        </w:tc>
      </w:tr>
      <w:tr w:rsidR="00595B62" w:rsidRPr="00886477" w:rsidTr="00E80F90"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Advanced 3D </w:t>
            </w:r>
            <w:proofErr w:type="spellStart"/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proofErr w:type="spellEnd"/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 (23T)</w:t>
            </w:r>
            <w:r w:rsid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21MAV1001, 21MAV1005, 21MAV1007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21MAV1017, 21MAV1018, 21MAV1022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21MAV1002, 21MAV1020, 18MAV1006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21MAV1004, 21MAV1006, 21MAV1009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21MAV1011, 21MAV1012, 21MAV1013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21MAV1015, 21MAV1019, </w:t>
            </w:r>
          </w:p>
        </w:tc>
      </w:tr>
      <w:tr w:rsidR="00595B62" w:rsidRPr="00886477" w:rsidTr="00E80F90">
        <w:trPr>
          <w:trHeight w:val="638"/>
        </w:trPr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Advanced Animation Art (13P) 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21MAV1007, 18MAV1006, 21MAV1006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21MAV1012</w:t>
            </w:r>
          </w:p>
        </w:tc>
      </w:tr>
      <w:tr w:rsidR="00595B62" w:rsidRPr="00886477" w:rsidTr="00E80F90">
        <w:trPr>
          <w:trHeight w:val="593"/>
        </w:trPr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Advanced Digital Image Composting (13Q)</w:t>
            </w:r>
            <w:r w:rsidR="00E80F90"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21MAV1007, 18MAV1006, 21MAV1006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21MAV1012</w:t>
            </w:r>
          </w:p>
        </w:tc>
      </w:tr>
      <w:tr w:rsidR="00595B62" w:rsidRPr="00886477" w:rsidTr="00E80F90"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Advanced Modeling (13R)</w:t>
            </w:r>
            <w:r w:rsidR="00E80F90"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21MAV1007, 18MAV1006, 21MAV1006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21MAV1012</w:t>
            </w:r>
          </w:p>
        </w:tc>
      </w:tr>
      <w:tr w:rsidR="00595B62" w:rsidRPr="00886477" w:rsidTr="00E80F90"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 Advanced Texturing (13S)</w:t>
            </w:r>
            <w:r w:rsidR="00E80F90"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21MAV1007, 18MAV1006, 21MAV1006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21MAV1012</w:t>
            </w:r>
          </w:p>
        </w:tc>
      </w:tr>
      <w:tr w:rsidR="00595B62" w:rsidRPr="00886477" w:rsidTr="00E80F90"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Advanced Lighting (13T)</w:t>
            </w:r>
            <w:r w:rsid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21MAV1007, 18MAV1006, 21MAV1006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21MAV1012</w:t>
            </w:r>
          </w:p>
        </w:tc>
      </w:tr>
    </w:tbl>
    <w:p w:rsidR="00595B62" w:rsidRPr="00886477" w:rsidRDefault="00595B62" w:rsidP="00595B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0F90" w:rsidRPr="00886477" w:rsidRDefault="00E80F90" w:rsidP="00E80F9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F90" w:rsidRPr="00886477" w:rsidRDefault="00E80F90" w:rsidP="00E80F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6477">
        <w:rPr>
          <w:rFonts w:ascii="Times New Roman" w:hAnsi="Times New Roman" w:cs="Times New Roman"/>
          <w:b/>
          <w:sz w:val="24"/>
          <w:szCs w:val="24"/>
          <w:u w:val="single"/>
        </w:rPr>
        <w:t>Course: M.Sc Visual Communication</w:t>
      </w:r>
    </w:p>
    <w:tbl>
      <w:tblPr>
        <w:tblStyle w:val="TableGrid"/>
        <w:tblW w:w="9925" w:type="dxa"/>
        <w:tblInd w:w="-432" w:type="dxa"/>
        <w:tblLook w:val="04A0" w:firstRow="1" w:lastRow="0" w:firstColumn="1" w:lastColumn="0" w:noHBand="0" w:noVBand="1"/>
      </w:tblPr>
      <w:tblGrid>
        <w:gridCol w:w="2160"/>
        <w:gridCol w:w="1350"/>
        <w:gridCol w:w="2340"/>
        <w:gridCol w:w="4075"/>
      </w:tblGrid>
      <w:tr w:rsidR="00E80F90" w:rsidRPr="00886477" w:rsidTr="00E80F90">
        <w:tc>
          <w:tcPr>
            <w:tcW w:w="2160" w:type="dxa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350" w:type="dxa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2340" w:type="dxa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4075" w:type="dxa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</w:tr>
      <w:tr w:rsidR="00E80F90" w:rsidRPr="00886477" w:rsidTr="00E80F90">
        <w:tc>
          <w:tcPr>
            <w:tcW w:w="2160" w:type="dxa"/>
            <w:vAlign w:val="center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10.00am- 3.00pm</w:t>
            </w:r>
          </w:p>
        </w:tc>
        <w:tc>
          <w:tcPr>
            <w:tcW w:w="1350" w:type="dxa"/>
            <w:vAlign w:val="center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340" w:type="dxa"/>
            <w:vAlign w:val="center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Project Study (23V)</w:t>
            </w: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075" w:type="dxa"/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20MVC1038, 20MVC1059, 21MVC1004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21MVC1007, 21MVC1008, 21MVC1010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21MVC1011, 21MVC1013, 21MVC1028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21MVC1032, 21MVC1050, 20MVC1010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21MVC1019, 21MVC1021, 21MVC1023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21MVC1024, 21MVC1037, 21MVC1039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21MVC1044, 19MVC1051, 20MVC1058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21MVC1034, 19MVC1017, 21MVC1026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21MVC1043.</w:t>
            </w:r>
          </w:p>
        </w:tc>
      </w:tr>
      <w:tr w:rsidR="00E80F90" w:rsidRPr="00886477" w:rsidTr="00E80F90">
        <w:trPr>
          <w:trHeight w:val="2644"/>
        </w:trPr>
        <w:tc>
          <w:tcPr>
            <w:tcW w:w="2160" w:type="dxa"/>
            <w:vAlign w:val="center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10.00am- 3.00pm</w:t>
            </w:r>
          </w:p>
        </w:tc>
        <w:tc>
          <w:tcPr>
            <w:tcW w:w="1350" w:type="dxa"/>
            <w:vAlign w:val="center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340" w:type="dxa"/>
            <w:vAlign w:val="center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Project Study (23V)</w:t>
            </w: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075" w:type="dxa"/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21MVC1025, 19MVC1022, 21MVC1018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17MVC1019, 21MVC1003, 17MVC1004,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21MVC1031, 20MVC1023, 20MVC1047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21MVC1001, 21MVC1016, 21MVC1005, 21MVC1002, 21MVC1012, 21MVC1047,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21MVC1049, 20MVC1021, 21MVC1022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20MVC1008, 21MVC1035, 21MVC1040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21MVC1009, 21MVC1041, 21MVC1046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21MVC1053</w:t>
            </w:r>
          </w:p>
        </w:tc>
      </w:tr>
    </w:tbl>
    <w:p w:rsidR="00E80F90" w:rsidRDefault="00E80F90" w:rsidP="00595B62">
      <w:pPr>
        <w:spacing w:after="0" w:line="276" w:lineRule="auto"/>
      </w:pPr>
    </w:p>
    <w:p w:rsidR="00E80F90" w:rsidRDefault="00E80F90">
      <w:r>
        <w:br w:type="page"/>
      </w:r>
    </w:p>
    <w:p w:rsidR="000122D5" w:rsidRPr="000122D5" w:rsidRDefault="000122D5" w:rsidP="000122D5">
      <w:pPr>
        <w:jc w:val="center"/>
        <w:rPr>
          <w:rFonts w:ascii="Times New Roman" w:hAnsi="Times New Roman" w:cs="Times New Roman"/>
          <w:b/>
          <w:u w:val="single"/>
        </w:rPr>
      </w:pPr>
      <w:r w:rsidRPr="000122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Course:</w:t>
      </w:r>
      <w:r w:rsidRPr="000122D5">
        <w:rPr>
          <w:rFonts w:ascii="Times New Roman" w:hAnsi="Times New Roman" w:cs="Times New Roman"/>
          <w:b/>
          <w:u w:val="single"/>
        </w:rPr>
        <w:t xml:space="preserve"> </w:t>
      </w:r>
      <w:r w:rsidRPr="000122D5">
        <w:rPr>
          <w:rFonts w:ascii="Times New Roman" w:hAnsi="Times New Roman" w:cs="Times New Roman"/>
          <w:b/>
          <w:u w:val="single"/>
        </w:rPr>
        <w:t>M.SC CDF</w:t>
      </w:r>
    </w:p>
    <w:tbl>
      <w:tblPr>
        <w:tblW w:w="937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1134"/>
        <w:gridCol w:w="1701"/>
        <w:gridCol w:w="5245"/>
      </w:tblGrid>
      <w:tr w:rsidR="00E80F90" w:rsidRPr="00305537" w:rsidTr="000122D5">
        <w:trPr>
          <w:trHeight w:val="371"/>
        </w:trPr>
        <w:tc>
          <w:tcPr>
            <w:tcW w:w="129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10"/>
              <w:rPr>
                <w:b/>
                <w:sz w:val="24"/>
                <w:szCs w:val="24"/>
              </w:rPr>
            </w:pPr>
            <w:r w:rsidRPr="00886477">
              <w:rPr>
                <w:b/>
                <w:sz w:val="24"/>
                <w:szCs w:val="24"/>
              </w:rPr>
              <w:t>Date</w:t>
            </w:r>
            <w:r w:rsidRPr="0088647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886477">
              <w:rPr>
                <w:b/>
                <w:sz w:val="24"/>
                <w:szCs w:val="24"/>
              </w:rPr>
              <w:t>&amp;</w:t>
            </w:r>
          </w:p>
          <w:p w:rsidR="00E80F90" w:rsidRPr="00886477" w:rsidRDefault="00E80F90" w:rsidP="000975E9">
            <w:pPr>
              <w:pStyle w:val="TableParagraph"/>
              <w:spacing w:before="22" w:line="276" w:lineRule="auto"/>
              <w:ind w:left="275"/>
              <w:rPr>
                <w:b/>
                <w:sz w:val="24"/>
                <w:szCs w:val="24"/>
              </w:rPr>
            </w:pPr>
            <w:r w:rsidRPr="0088647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1" w:line="276" w:lineRule="auto"/>
              <w:ind w:left="64"/>
              <w:rPr>
                <w:b/>
                <w:sz w:val="24"/>
                <w:szCs w:val="24"/>
              </w:rPr>
            </w:pPr>
            <w:r w:rsidRPr="00886477">
              <w:rPr>
                <w:b/>
                <w:sz w:val="24"/>
                <w:szCs w:val="24"/>
              </w:rPr>
              <w:t>Semester/Year</w:t>
            </w:r>
          </w:p>
        </w:tc>
        <w:tc>
          <w:tcPr>
            <w:tcW w:w="1701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18" w:right="202"/>
              <w:rPr>
                <w:b/>
                <w:sz w:val="24"/>
                <w:szCs w:val="24"/>
              </w:rPr>
            </w:pPr>
            <w:r w:rsidRPr="00886477">
              <w:rPr>
                <w:b/>
                <w:sz w:val="24"/>
                <w:szCs w:val="24"/>
              </w:rPr>
              <w:t>Title</w:t>
            </w:r>
            <w:r w:rsidRPr="0088647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86477">
              <w:rPr>
                <w:b/>
                <w:sz w:val="24"/>
                <w:szCs w:val="24"/>
              </w:rPr>
              <w:t>of</w:t>
            </w:r>
            <w:r w:rsidRPr="00886477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86477">
              <w:rPr>
                <w:b/>
                <w:sz w:val="24"/>
                <w:szCs w:val="24"/>
              </w:rPr>
              <w:t>the</w:t>
            </w:r>
          </w:p>
          <w:p w:rsidR="00E80F90" w:rsidRPr="00886477" w:rsidRDefault="00E80F90" w:rsidP="000975E9">
            <w:pPr>
              <w:pStyle w:val="TableParagraph"/>
              <w:spacing w:before="22" w:line="276" w:lineRule="auto"/>
              <w:ind w:left="218" w:right="199"/>
              <w:rPr>
                <w:b/>
                <w:sz w:val="24"/>
                <w:szCs w:val="24"/>
              </w:rPr>
            </w:pPr>
            <w:r w:rsidRPr="00886477">
              <w:rPr>
                <w:b/>
                <w:sz w:val="24"/>
                <w:szCs w:val="24"/>
              </w:rPr>
              <w:t>Paper</w:t>
            </w: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1" w:line="276" w:lineRule="auto"/>
              <w:ind w:left="71" w:right="58"/>
              <w:rPr>
                <w:b/>
                <w:sz w:val="24"/>
                <w:szCs w:val="24"/>
              </w:rPr>
            </w:pPr>
            <w:r w:rsidRPr="00886477">
              <w:rPr>
                <w:b/>
                <w:sz w:val="24"/>
                <w:szCs w:val="24"/>
              </w:rPr>
              <w:t>Register</w:t>
            </w:r>
            <w:r w:rsidRPr="00886477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86477">
              <w:rPr>
                <w:b/>
                <w:sz w:val="24"/>
                <w:szCs w:val="24"/>
              </w:rPr>
              <w:t>Number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E80F90">
            <w:pPr>
              <w:pStyle w:val="TableParagraph"/>
              <w:spacing w:before="109" w:line="276" w:lineRule="auto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21.11.2023</w:t>
            </w:r>
          </w:p>
          <w:p w:rsidR="00E80F90" w:rsidRPr="00886477" w:rsidRDefault="00E80F90" w:rsidP="00E80F90">
            <w:pPr>
              <w:pStyle w:val="TableParagraph"/>
              <w:spacing w:before="22" w:line="276" w:lineRule="auto"/>
              <w:ind w:right="5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10:00</w:t>
            </w:r>
            <w:r w:rsidRPr="00886477">
              <w:rPr>
                <w:spacing w:val="-1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AM</w:t>
            </w:r>
            <w:r w:rsidRPr="00886477">
              <w:rPr>
                <w:spacing w:val="2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to</w:t>
            </w:r>
            <w:r w:rsidRPr="00886477">
              <w:rPr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5:00PM</w:t>
            </w:r>
          </w:p>
        </w:tc>
        <w:tc>
          <w:tcPr>
            <w:tcW w:w="1134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ind w:left="136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II M.Sc CDF</w:t>
            </w:r>
          </w:p>
        </w:tc>
        <w:tc>
          <w:tcPr>
            <w:tcW w:w="1701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107" w:line="276" w:lineRule="auto"/>
              <w:ind w:left="94" w:right="75" w:firstLine="1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TEXTILE TESTING</w:t>
            </w:r>
            <w:r w:rsidRPr="00886477">
              <w:rPr>
                <w:spacing w:val="-35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PRACTICAL-I</w:t>
            </w:r>
            <w:r w:rsidRPr="00886477">
              <w:rPr>
                <w:spacing w:val="1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(23P)</w:t>
            </w: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13MCD1021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15MCD1006</w:t>
            </w:r>
          </w:p>
        </w:tc>
      </w:tr>
      <w:tr w:rsidR="00E80F90" w:rsidRPr="00305537" w:rsidTr="000122D5">
        <w:trPr>
          <w:trHeight w:val="176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17MCD1006, 1065, 1014</w:t>
            </w:r>
          </w:p>
        </w:tc>
      </w:tr>
      <w:tr w:rsidR="00E80F90" w:rsidRPr="00305537" w:rsidTr="000122D5">
        <w:trPr>
          <w:trHeight w:val="176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19MCD1057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21MCD1012, 1018, 1019, 1003, 1021, 1024, 1027, 1033, 1062, 1070, 1079, 1013, 1059, 1067, 1077, 1020, 1025, 1031, 1066, 1074, 1030, 1035, 1037, 1038, 1045, 1046, 1051, 1052, 1082, 1083,</w:t>
            </w:r>
          </w:p>
        </w:tc>
      </w:tr>
      <w:tr w:rsidR="00E80F90" w:rsidRPr="00305537" w:rsidTr="000122D5">
        <w:trPr>
          <w:trHeight w:val="565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21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21MCD1011, 1028, 1029, 1032, 1039, 1040, 1022, 1036, 1043, 1006, 1042, 1065, 1068, 1010, 1015, 1080, 1054, 1055, 1048, 1058, 1005, 1014, 1016, 1026, 1064, 1023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 w:val="restart"/>
          </w:tcPr>
          <w:p w:rsidR="00E80F90" w:rsidRPr="00886477" w:rsidRDefault="00E80F90" w:rsidP="00E80F90">
            <w:pPr>
              <w:pStyle w:val="TableParagraph"/>
              <w:spacing w:before="99"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E80F90">
            <w:pPr>
              <w:pStyle w:val="TableParagraph"/>
              <w:spacing w:before="99" w:line="276" w:lineRule="auto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22.11.2023</w:t>
            </w:r>
          </w:p>
          <w:p w:rsidR="00E80F90" w:rsidRPr="00886477" w:rsidRDefault="00E80F90" w:rsidP="00E80F90">
            <w:pPr>
              <w:pStyle w:val="TableParagraph"/>
              <w:spacing w:before="22" w:line="276" w:lineRule="auto"/>
              <w:ind w:right="5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10:00</w:t>
            </w:r>
            <w:r w:rsidRPr="00886477">
              <w:rPr>
                <w:spacing w:val="-1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AM</w:t>
            </w:r>
            <w:r w:rsidRPr="00886477">
              <w:rPr>
                <w:spacing w:val="2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to</w:t>
            </w:r>
            <w:r w:rsidRPr="00886477">
              <w:rPr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5:00PM</w:t>
            </w:r>
          </w:p>
        </w:tc>
        <w:tc>
          <w:tcPr>
            <w:tcW w:w="1134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II M.Sc CDF</w:t>
            </w:r>
          </w:p>
        </w:tc>
        <w:tc>
          <w:tcPr>
            <w:tcW w:w="1701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97" w:line="276" w:lineRule="auto"/>
              <w:ind w:left="94" w:right="75" w:firstLine="1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DESIGN WITH PRINTS</w:t>
            </w:r>
            <w:r w:rsidRPr="00886477">
              <w:rPr>
                <w:spacing w:val="-35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PRACTICAL-II</w:t>
            </w:r>
            <w:r w:rsidRPr="00886477">
              <w:rPr>
                <w:spacing w:val="-35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(23Q)</w:t>
            </w: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13MCD1021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15MCD1006</w:t>
            </w:r>
          </w:p>
        </w:tc>
      </w:tr>
      <w:tr w:rsidR="00E80F90" w:rsidRPr="00305537" w:rsidTr="000122D5">
        <w:trPr>
          <w:trHeight w:val="176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17MCD1006, 1065, 1014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19MCD1057</w:t>
            </w:r>
          </w:p>
        </w:tc>
      </w:tr>
      <w:tr w:rsidR="00E80F90" w:rsidRPr="00305537" w:rsidTr="000122D5">
        <w:trPr>
          <w:trHeight w:val="176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21MCD1012, 1018, 1019, 1003, 1021, 1024, 1027, 1033, 1062, 1070, 1079, 1013, 1059, 1067, 1077, 1020, 1025, 1031, 1066, 1074, 1030, 1035, 1037, 1038, 1045, 1046, 1051, 1052, 1082, 1083,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21MCD1011, 1028, 1029, 1032, 1039, 1040, 1022, 1036, 1043, 1006, 1042, 1065, 1068, 1010, 1015, 1080, 1054, 1055, 1048, 1058, 1005, 1014, 1016, 1026, 1064, 1023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E80F90">
            <w:pPr>
              <w:pStyle w:val="TableParagraph"/>
              <w:spacing w:before="99" w:line="276" w:lineRule="auto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23.11.2023</w:t>
            </w:r>
          </w:p>
          <w:p w:rsidR="00E80F90" w:rsidRPr="00886477" w:rsidRDefault="00E80F90" w:rsidP="00E80F90">
            <w:pPr>
              <w:pStyle w:val="TableParagraph"/>
              <w:spacing w:before="22" w:line="276" w:lineRule="auto"/>
              <w:ind w:left="38" w:right="5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10:00</w:t>
            </w:r>
            <w:r w:rsidRPr="00886477">
              <w:rPr>
                <w:spacing w:val="-1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AM</w:t>
            </w:r>
            <w:r w:rsidRPr="00886477">
              <w:rPr>
                <w:spacing w:val="2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to</w:t>
            </w:r>
            <w:r w:rsidRPr="00886477">
              <w:rPr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5:00PM</w:t>
            </w:r>
          </w:p>
        </w:tc>
        <w:tc>
          <w:tcPr>
            <w:tcW w:w="1134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ind w:left="88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 xml:space="preserve">II </w:t>
            </w:r>
            <w:proofErr w:type="spellStart"/>
            <w:r w:rsidRPr="00886477">
              <w:rPr>
                <w:sz w:val="24"/>
                <w:szCs w:val="24"/>
              </w:rPr>
              <w:t>M.Sc</w:t>
            </w:r>
            <w:proofErr w:type="spellEnd"/>
            <w:r w:rsidRPr="00886477">
              <w:rPr>
                <w:sz w:val="24"/>
                <w:szCs w:val="24"/>
              </w:rPr>
              <w:t xml:space="preserve"> CDF</w:t>
            </w:r>
          </w:p>
        </w:tc>
        <w:tc>
          <w:tcPr>
            <w:tcW w:w="1701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97" w:line="276" w:lineRule="auto"/>
              <w:ind w:left="72" w:right="52" w:hanging="1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 xml:space="preserve">ADVANCED GARMENT CONSTRUCTION </w:t>
            </w:r>
            <w:r w:rsidRPr="00886477">
              <w:rPr>
                <w:spacing w:val="-35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(23R)</w:t>
            </w: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13MCD1021</w:t>
            </w:r>
          </w:p>
        </w:tc>
      </w:tr>
      <w:tr w:rsidR="00E80F90" w:rsidRPr="00305537" w:rsidTr="000122D5">
        <w:trPr>
          <w:trHeight w:val="176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15MCD1006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17MCD1006, 1065, 1014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19MCD1057</w:t>
            </w:r>
          </w:p>
        </w:tc>
      </w:tr>
      <w:tr w:rsidR="00E80F90" w:rsidRPr="00305537" w:rsidTr="000122D5">
        <w:trPr>
          <w:trHeight w:val="176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21MCD1012, 1018, 1019, 1003, 1021, 1024, 1027, 1033, 1062, 1070, 1079, 1013, 1059, 1067, 1077, 1020, 1025, 1031, 1066, 1074, 1030, 1035, 1037, 1038, 1045, 1046, 1051, 1052, 1082, 1083,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21MCD1011, 1028, 1029, 1032, 1039, 1040, 1022, 1036, 1043, 1006, 1042, 1065, 1068, 1010, 1015, 1080, 1054, 1055, 1048, 1058, 1005, 1014, 1016, 1026, 1064, 1023</w:t>
            </w:r>
          </w:p>
        </w:tc>
      </w:tr>
    </w:tbl>
    <w:p w:rsidR="008D321B" w:rsidRDefault="008D321B"/>
    <w:p w:rsidR="008D321B" w:rsidRDefault="008D321B">
      <w:r>
        <w:br w:type="page"/>
      </w:r>
    </w:p>
    <w:tbl>
      <w:tblPr>
        <w:tblW w:w="918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118"/>
        <w:gridCol w:w="1843"/>
        <w:gridCol w:w="5054"/>
      </w:tblGrid>
      <w:tr w:rsidR="008D321B" w:rsidRPr="00831065" w:rsidTr="008D321B">
        <w:trPr>
          <w:trHeight w:val="371"/>
        </w:trPr>
        <w:tc>
          <w:tcPr>
            <w:tcW w:w="1169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ind w:left="210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lastRenderedPageBreak/>
              <w:t>Date</w:t>
            </w:r>
            <w:r w:rsidRPr="0083106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&amp;</w:t>
            </w:r>
          </w:p>
          <w:p w:rsidR="008D321B" w:rsidRPr="00831065" w:rsidRDefault="008D321B" w:rsidP="000975E9">
            <w:pPr>
              <w:pStyle w:val="TableParagraph"/>
              <w:spacing w:before="22" w:line="276" w:lineRule="auto"/>
              <w:ind w:left="275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18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31065" w:rsidRDefault="008D321B" w:rsidP="000975E9">
            <w:pPr>
              <w:pStyle w:val="TableParagraph"/>
              <w:spacing w:before="1" w:line="276" w:lineRule="auto"/>
              <w:ind w:left="64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Semester/Year</w:t>
            </w:r>
          </w:p>
        </w:tc>
        <w:tc>
          <w:tcPr>
            <w:tcW w:w="1843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ind w:left="218" w:right="202"/>
              <w:jc w:val="center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Title</w:t>
            </w:r>
            <w:r w:rsidRPr="0083106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of</w:t>
            </w:r>
            <w:r w:rsidRPr="0083106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the</w:t>
            </w:r>
          </w:p>
          <w:p w:rsidR="008D321B" w:rsidRPr="00831065" w:rsidRDefault="008D321B" w:rsidP="000975E9">
            <w:pPr>
              <w:pStyle w:val="TableParagraph"/>
              <w:spacing w:before="22" w:line="276" w:lineRule="auto"/>
              <w:ind w:left="218" w:right="199"/>
              <w:jc w:val="center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Paper</w:t>
            </w:r>
          </w:p>
        </w:tc>
        <w:tc>
          <w:tcPr>
            <w:tcW w:w="5054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31065" w:rsidRDefault="008D321B" w:rsidP="000975E9">
            <w:pPr>
              <w:pStyle w:val="TableParagraph"/>
              <w:spacing w:before="1" w:line="276" w:lineRule="auto"/>
              <w:ind w:left="71" w:right="58"/>
              <w:jc w:val="center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Register</w:t>
            </w:r>
            <w:r w:rsidRPr="0083106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Number</w:t>
            </w:r>
          </w:p>
        </w:tc>
      </w:tr>
      <w:tr w:rsidR="008D321B" w:rsidRPr="00831065" w:rsidTr="008D321B">
        <w:trPr>
          <w:trHeight w:val="176"/>
        </w:trPr>
        <w:tc>
          <w:tcPr>
            <w:tcW w:w="1169" w:type="dxa"/>
            <w:vMerge w:val="restart"/>
            <w:tcBorders>
              <w:top w:val="nil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99" w:line="276" w:lineRule="auto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24.11.2023</w:t>
            </w:r>
          </w:p>
          <w:p w:rsidR="008D321B" w:rsidRPr="008D321B" w:rsidRDefault="008D321B" w:rsidP="000975E9">
            <w:pPr>
              <w:pStyle w:val="TableParagraph"/>
              <w:spacing w:before="99"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22" w:line="276" w:lineRule="auto"/>
              <w:ind w:right="5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10:00</w:t>
            </w:r>
            <w:r w:rsidRPr="008D321B">
              <w:rPr>
                <w:spacing w:val="-1"/>
                <w:sz w:val="24"/>
                <w:szCs w:val="24"/>
              </w:rPr>
              <w:t xml:space="preserve"> </w:t>
            </w:r>
            <w:r w:rsidRPr="008D321B">
              <w:rPr>
                <w:sz w:val="24"/>
                <w:szCs w:val="24"/>
              </w:rPr>
              <w:t>AM</w:t>
            </w:r>
            <w:r w:rsidRPr="008D321B">
              <w:rPr>
                <w:spacing w:val="2"/>
                <w:sz w:val="24"/>
                <w:szCs w:val="24"/>
              </w:rPr>
              <w:t xml:space="preserve"> </w:t>
            </w:r>
            <w:r w:rsidRPr="008D321B">
              <w:rPr>
                <w:sz w:val="24"/>
                <w:szCs w:val="24"/>
              </w:rPr>
              <w:t>to 5:00PM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 xml:space="preserve">II </w:t>
            </w:r>
            <w:proofErr w:type="spellStart"/>
            <w:r w:rsidRPr="008D321B">
              <w:rPr>
                <w:sz w:val="24"/>
                <w:szCs w:val="24"/>
              </w:rPr>
              <w:t>M.Sc</w:t>
            </w:r>
            <w:proofErr w:type="spellEnd"/>
            <w:r w:rsidRPr="008D321B">
              <w:rPr>
                <w:sz w:val="24"/>
                <w:szCs w:val="24"/>
              </w:rPr>
              <w:t xml:space="preserve"> CDF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PROJECT  (23V)</w:t>
            </w:r>
          </w:p>
        </w:tc>
        <w:tc>
          <w:tcPr>
            <w:tcW w:w="5054" w:type="dxa"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13MCD1021</w:t>
            </w:r>
          </w:p>
        </w:tc>
      </w:tr>
      <w:tr w:rsidR="008D321B" w:rsidRPr="00831065" w:rsidTr="008D321B">
        <w:trPr>
          <w:trHeight w:val="217"/>
        </w:trPr>
        <w:tc>
          <w:tcPr>
            <w:tcW w:w="1169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86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15MCD1006</w:t>
            </w:r>
          </w:p>
        </w:tc>
      </w:tr>
      <w:tr w:rsidR="008D321B" w:rsidRPr="00831065" w:rsidTr="008D321B">
        <w:trPr>
          <w:trHeight w:val="176"/>
        </w:trPr>
        <w:tc>
          <w:tcPr>
            <w:tcW w:w="1169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86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ind w:right="713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 xml:space="preserve"> 16MCD1073</w:t>
            </w:r>
          </w:p>
        </w:tc>
      </w:tr>
      <w:tr w:rsidR="008D321B" w:rsidRPr="00831065" w:rsidTr="008D321B">
        <w:trPr>
          <w:trHeight w:val="176"/>
        </w:trPr>
        <w:tc>
          <w:tcPr>
            <w:tcW w:w="1169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86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17MCD1006, 1065, 1014</w:t>
            </w:r>
          </w:p>
        </w:tc>
      </w:tr>
      <w:tr w:rsidR="008D321B" w:rsidRPr="00831065" w:rsidTr="008D321B">
        <w:trPr>
          <w:trHeight w:val="176"/>
        </w:trPr>
        <w:tc>
          <w:tcPr>
            <w:tcW w:w="1169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86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19MCD1057</w:t>
            </w:r>
          </w:p>
        </w:tc>
      </w:tr>
      <w:tr w:rsidR="008D321B" w:rsidRPr="00831065" w:rsidTr="008D321B">
        <w:trPr>
          <w:trHeight w:val="176"/>
        </w:trPr>
        <w:tc>
          <w:tcPr>
            <w:tcW w:w="1169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86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21MCD1012, 1018, 1019, 1003, 1021, 1024, 1027, 1033, 1062, 1070, 1079, 1013, 1059, 1067, 1077, 1020, 1025, 1031, 1066, 1074, 1030, 1035, 1037, 1038, 1045, 1046, 1051, 1052, 1082, 1083,</w:t>
            </w:r>
          </w:p>
        </w:tc>
      </w:tr>
      <w:tr w:rsidR="008D321B" w:rsidRPr="00831065" w:rsidTr="008D321B">
        <w:trPr>
          <w:trHeight w:val="176"/>
        </w:trPr>
        <w:tc>
          <w:tcPr>
            <w:tcW w:w="1169" w:type="dxa"/>
            <w:vMerge/>
            <w:tcBorders>
              <w:bottom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86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21MCD1011, 1028, 1029, 1032, 1039, 1040, 1022, 1036, 1043, 1006, 1042, 1065, 1068, 1010, 1015, 1080, 1054, 1055, 1048, 1058, 1005, 1014, 1016, 1026, 1064, 1023</w:t>
            </w:r>
          </w:p>
        </w:tc>
      </w:tr>
    </w:tbl>
    <w:p w:rsidR="008D321B" w:rsidRPr="00831065" w:rsidRDefault="008D321B" w:rsidP="008D32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321B" w:rsidRPr="00831065" w:rsidRDefault="008D321B" w:rsidP="008D32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1118"/>
        <w:gridCol w:w="1843"/>
        <w:gridCol w:w="4912"/>
      </w:tblGrid>
      <w:tr w:rsidR="008D321B" w:rsidRPr="00831065" w:rsidTr="008D321B">
        <w:trPr>
          <w:trHeight w:val="371"/>
        </w:trPr>
        <w:tc>
          <w:tcPr>
            <w:tcW w:w="1311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ind w:left="210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Date</w:t>
            </w:r>
            <w:r w:rsidRPr="00831065">
              <w:rPr>
                <w:b/>
                <w:spacing w:val="7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&amp;</w:t>
            </w:r>
          </w:p>
          <w:p w:rsidR="008D321B" w:rsidRPr="00831065" w:rsidRDefault="008D321B" w:rsidP="000975E9">
            <w:pPr>
              <w:pStyle w:val="TableParagraph"/>
              <w:spacing w:before="22" w:line="276" w:lineRule="auto"/>
              <w:ind w:left="275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18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31065" w:rsidRDefault="008D321B" w:rsidP="000975E9">
            <w:pPr>
              <w:pStyle w:val="TableParagraph"/>
              <w:spacing w:before="1" w:line="276" w:lineRule="auto"/>
              <w:ind w:left="64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Semester/Year</w:t>
            </w:r>
          </w:p>
        </w:tc>
        <w:tc>
          <w:tcPr>
            <w:tcW w:w="1843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ind w:left="218" w:right="202"/>
              <w:jc w:val="center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Title</w:t>
            </w:r>
            <w:r w:rsidRPr="0083106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of</w:t>
            </w:r>
            <w:r w:rsidRPr="0083106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the</w:t>
            </w:r>
          </w:p>
          <w:p w:rsidR="008D321B" w:rsidRPr="00831065" w:rsidRDefault="008D321B" w:rsidP="000975E9">
            <w:pPr>
              <w:pStyle w:val="TableParagraph"/>
              <w:spacing w:before="22" w:line="276" w:lineRule="auto"/>
              <w:ind w:left="218" w:right="199"/>
              <w:jc w:val="center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Paper</w:t>
            </w:r>
          </w:p>
        </w:tc>
        <w:tc>
          <w:tcPr>
            <w:tcW w:w="4912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31065" w:rsidRDefault="008D321B" w:rsidP="000975E9">
            <w:pPr>
              <w:pStyle w:val="TableParagraph"/>
              <w:spacing w:before="1" w:line="276" w:lineRule="auto"/>
              <w:ind w:left="71" w:right="58"/>
              <w:jc w:val="center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Register</w:t>
            </w:r>
            <w:r w:rsidRPr="0083106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Number</w:t>
            </w:r>
          </w:p>
        </w:tc>
      </w:tr>
      <w:tr w:rsidR="008D321B" w:rsidRPr="00831065" w:rsidTr="008D321B">
        <w:trPr>
          <w:trHeight w:val="325"/>
        </w:trPr>
        <w:tc>
          <w:tcPr>
            <w:tcW w:w="1311" w:type="dxa"/>
            <w:vMerge w:val="restart"/>
          </w:tcPr>
          <w:p w:rsidR="008D321B" w:rsidRPr="008D321B" w:rsidRDefault="008D321B" w:rsidP="000975E9">
            <w:pPr>
              <w:pStyle w:val="TableParagraph"/>
              <w:spacing w:before="99" w:line="276" w:lineRule="auto"/>
              <w:ind w:left="141"/>
              <w:jc w:val="center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27.11.2023</w:t>
            </w:r>
          </w:p>
          <w:p w:rsidR="008D321B" w:rsidRPr="008D321B" w:rsidRDefault="008D321B" w:rsidP="000975E9">
            <w:pPr>
              <w:pStyle w:val="TableParagraph"/>
              <w:spacing w:before="99" w:line="276" w:lineRule="auto"/>
              <w:ind w:left="141"/>
              <w:jc w:val="center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22" w:line="276" w:lineRule="auto"/>
              <w:ind w:left="38" w:right="5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10:00AM</w:t>
            </w:r>
            <w:r w:rsidRPr="008D321B">
              <w:rPr>
                <w:spacing w:val="2"/>
                <w:sz w:val="24"/>
                <w:szCs w:val="24"/>
              </w:rPr>
              <w:t xml:space="preserve">  </w:t>
            </w:r>
            <w:r w:rsidRPr="008D321B">
              <w:rPr>
                <w:sz w:val="24"/>
                <w:szCs w:val="24"/>
              </w:rPr>
              <w:t>to 1:00PM</w:t>
            </w:r>
          </w:p>
        </w:tc>
        <w:tc>
          <w:tcPr>
            <w:tcW w:w="1118" w:type="dxa"/>
            <w:vMerge w:val="restart"/>
          </w:tcPr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 xml:space="preserve">I  </w:t>
            </w:r>
            <w:proofErr w:type="spellStart"/>
            <w:r w:rsidRPr="008D321B">
              <w:rPr>
                <w:sz w:val="24"/>
                <w:szCs w:val="24"/>
              </w:rPr>
              <w:t>M.Sc</w:t>
            </w:r>
            <w:proofErr w:type="spellEnd"/>
            <w:r w:rsidRPr="008D321B">
              <w:rPr>
                <w:sz w:val="24"/>
                <w:szCs w:val="24"/>
              </w:rPr>
              <w:t xml:space="preserve"> CDF</w:t>
            </w:r>
          </w:p>
        </w:tc>
        <w:tc>
          <w:tcPr>
            <w:tcW w:w="1843" w:type="dxa"/>
            <w:vMerge w:val="restart"/>
          </w:tcPr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321B" w:rsidRPr="008D321B" w:rsidRDefault="008D321B" w:rsidP="008D321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 xml:space="preserve">ORNAMENTS &amp; ACCESSORIES </w:t>
            </w:r>
            <w:r w:rsidRPr="008D321B">
              <w:rPr>
                <w:spacing w:val="-35"/>
                <w:sz w:val="24"/>
                <w:szCs w:val="24"/>
              </w:rPr>
              <w:t xml:space="preserve"> </w:t>
            </w:r>
            <w:r w:rsidRPr="008D321B">
              <w:rPr>
                <w:sz w:val="24"/>
                <w:szCs w:val="24"/>
              </w:rPr>
              <w:t>PRACTICAL-I (13P)</w:t>
            </w:r>
          </w:p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12" w:type="dxa"/>
          </w:tcPr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17MCD1014</w:t>
            </w:r>
          </w:p>
        </w:tc>
      </w:tr>
      <w:tr w:rsidR="008D321B" w:rsidRPr="00831065" w:rsidTr="008D321B">
        <w:trPr>
          <w:trHeight w:val="262"/>
        </w:trPr>
        <w:tc>
          <w:tcPr>
            <w:tcW w:w="1311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 xml:space="preserve">21MCD1079, 1020, 1025, 1031, 1043, 1068, 1015, 1080, 1054, 1005, </w:t>
            </w:r>
          </w:p>
        </w:tc>
      </w:tr>
      <w:tr w:rsidR="008D321B" w:rsidRPr="00831065" w:rsidTr="008D321B">
        <w:trPr>
          <w:trHeight w:val="172"/>
        </w:trPr>
        <w:tc>
          <w:tcPr>
            <w:tcW w:w="1311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D321B" w:rsidRPr="008D321B" w:rsidRDefault="008D321B" w:rsidP="00EB6F39">
            <w:pPr>
              <w:pStyle w:val="TableParagraph"/>
              <w:spacing w:line="276" w:lineRule="auto"/>
              <w:ind w:right="713"/>
              <w:rPr>
                <w:sz w:val="24"/>
                <w:szCs w:val="24"/>
              </w:rPr>
            </w:pPr>
          </w:p>
        </w:tc>
      </w:tr>
      <w:tr w:rsidR="008D321B" w:rsidRPr="00831065" w:rsidTr="008D321B">
        <w:trPr>
          <w:trHeight w:val="415"/>
        </w:trPr>
        <w:tc>
          <w:tcPr>
            <w:tcW w:w="1311" w:type="dxa"/>
            <w:vMerge w:val="restart"/>
            <w:tcBorders>
              <w:top w:val="nil"/>
            </w:tcBorders>
          </w:tcPr>
          <w:p w:rsidR="008D321B" w:rsidRPr="008D321B" w:rsidRDefault="008D321B" w:rsidP="000975E9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ind w:left="141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28.11.2023</w:t>
            </w:r>
          </w:p>
          <w:p w:rsidR="008D321B" w:rsidRPr="008D321B" w:rsidRDefault="008D321B" w:rsidP="000975E9">
            <w:pPr>
              <w:pStyle w:val="TableParagraph"/>
              <w:spacing w:line="276" w:lineRule="auto"/>
              <w:ind w:left="141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22" w:line="276" w:lineRule="auto"/>
              <w:ind w:left="38" w:right="5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10:00</w:t>
            </w:r>
            <w:r w:rsidRPr="008D321B">
              <w:rPr>
                <w:spacing w:val="-1"/>
                <w:sz w:val="24"/>
                <w:szCs w:val="24"/>
              </w:rPr>
              <w:t xml:space="preserve"> </w:t>
            </w:r>
            <w:r w:rsidRPr="008D321B">
              <w:rPr>
                <w:sz w:val="24"/>
                <w:szCs w:val="24"/>
              </w:rPr>
              <w:t>AM</w:t>
            </w:r>
            <w:r w:rsidRPr="008D321B">
              <w:rPr>
                <w:spacing w:val="2"/>
                <w:sz w:val="24"/>
                <w:szCs w:val="24"/>
              </w:rPr>
              <w:t xml:space="preserve"> </w:t>
            </w:r>
            <w:r w:rsidRPr="008D321B">
              <w:rPr>
                <w:sz w:val="24"/>
                <w:szCs w:val="24"/>
              </w:rPr>
              <w:t>to 1:00PM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109" w:line="276" w:lineRule="auto"/>
              <w:ind w:left="112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 xml:space="preserve">I  </w:t>
            </w:r>
            <w:proofErr w:type="spellStart"/>
            <w:r w:rsidRPr="008D321B">
              <w:rPr>
                <w:sz w:val="24"/>
                <w:szCs w:val="24"/>
              </w:rPr>
              <w:t>M.Sc</w:t>
            </w:r>
            <w:proofErr w:type="spellEnd"/>
            <w:r w:rsidRPr="008D321B">
              <w:rPr>
                <w:sz w:val="24"/>
                <w:szCs w:val="24"/>
              </w:rPr>
              <w:t xml:space="preserve"> CDF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D321B" w:rsidRPr="008D321B" w:rsidRDefault="008D321B" w:rsidP="008D321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8D321B">
            <w:pPr>
              <w:pStyle w:val="TableParagraph"/>
              <w:spacing w:before="1" w:line="276" w:lineRule="auto"/>
              <w:ind w:left="94" w:right="75" w:firstLine="1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 xml:space="preserve">DRAPING FOR FASHION </w:t>
            </w:r>
            <w:r w:rsidRPr="008D321B">
              <w:rPr>
                <w:sz w:val="24"/>
                <w:szCs w:val="24"/>
              </w:rPr>
              <w:t>DESIGN</w:t>
            </w:r>
            <w:r w:rsidRPr="008D321B">
              <w:rPr>
                <w:spacing w:val="-35"/>
                <w:sz w:val="24"/>
                <w:szCs w:val="24"/>
              </w:rPr>
              <w:t xml:space="preserve"> </w:t>
            </w:r>
            <w:r w:rsidRPr="008D321B">
              <w:rPr>
                <w:sz w:val="24"/>
                <w:szCs w:val="24"/>
              </w:rPr>
              <w:t>PRACTICAL-II</w:t>
            </w:r>
            <w:r w:rsidRPr="008D321B">
              <w:rPr>
                <w:spacing w:val="-35"/>
                <w:sz w:val="24"/>
                <w:szCs w:val="24"/>
              </w:rPr>
              <w:t xml:space="preserve"> </w:t>
            </w:r>
            <w:r w:rsidRPr="008D321B">
              <w:rPr>
                <w:sz w:val="24"/>
                <w:szCs w:val="24"/>
              </w:rPr>
              <w:t>(13Q)</w:t>
            </w:r>
          </w:p>
        </w:tc>
        <w:tc>
          <w:tcPr>
            <w:tcW w:w="4912" w:type="dxa"/>
          </w:tcPr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17MCD 1014</w:t>
            </w:r>
          </w:p>
        </w:tc>
      </w:tr>
      <w:tr w:rsidR="008D321B" w:rsidRPr="00831065" w:rsidTr="008D321B">
        <w:trPr>
          <w:trHeight w:val="397"/>
        </w:trPr>
        <w:tc>
          <w:tcPr>
            <w:tcW w:w="1311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21MCD1079, 1020, 1025, 1031, 1043, 1068, 1015, 1080, 1054, 1005,</w:t>
            </w:r>
          </w:p>
        </w:tc>
      </w:tr>
      <w:tr w:rsidR="008D321B" w:rsidRPr="00831065" w:rsidTr="008D321B">
        <w:trPr>
          <w:trHeight w:val="177"/>
        </w:trPr>
        <w:tc>
          <w:tcPr>
            <w:tcW w:w="1311" w:type="dxa"/>
            <w:vMerge/>
            <w:tcBorders>
              <w:top w:val="nil"/>
            </w:tcBorders>
          </w:tcPr>
          <w:p w:rsidR="008D321B" w:rsidRPr="00831065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8D321B" w:rsidRPr="00831065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321B" w:rsidRPr="00831065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D321B" w:rsidRPr="00831065" w:rsidRDefault="008D321B" w:rsidP="00EB6F39">
            <w:pPr>
              <w:pStyle w:val="TableParagraph"/>
              <w:spacing w:line="276" w:lineRule="auto"/>
              <w:ind w:right="713"/>
              <w:rPr>
                <w:b/>
                <w:sz w:val="24"/>
                <w:szCs w:val="24"/>
              </w:rPr>
            </w:pPr>
          </w:p>
        </w:tc>
      </w:tr>
    </w:tbl>
    <w:p w:rsidR="000122D5" w:rsidRDefault="000122D5"/>
    <w:p w:rsidR="008D321B" w:rsidRDefault="008D321B" w:rsidP="000122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B" w:rsidRDefault="008D321B" w:rsidP="000122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B" w:rsidRDefault="008D32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122D5" w:rsidRPr="000122D5" w:rsidRDefault="000122D5" w:rsidP="000122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2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Course: Diploma in</w:t>
      </w:r>
      <w:r w:rsidRPr="00012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Animation &amp; VFX</w:t>
      </w:r>
    </w:p>
    <w:tbl>
      <w:tblPr>
        <w:tblStyle w:val="TableGrid"/>
        <w:tblW w:w="98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87"/>
        <w:gridCol w:w="992"/>
        <w:gridCol w:w="3402"/>
        <w:gridCol w:w="3429"/>
      </w:tblGrid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jc w:val="center"/>
              <w:rPr>
                <w:b/>
                <w:sz w:val="24"/>
                <w:szCs w:val="24"/>
              </w:rPr>
            </w:pPr>
            <w:r w:rsidRPr="00C82487">
              <w:rPr>
                <w:b/>
                <w:sz w:val="24"/>
                <w:szCs w:val="24"/>
              </w:rPr>
              <w:t>Date &amp; Time</w:t>
            </w:r>
          </w:p>
        </w:tc>
        <w:tc>
          <w:tcPr>
            <w:tcW w:w="992" w:type="dxa"/>
          </w:tcPr>
          <w:p w:rsidR="000122D5" w:rsidRPr="00C82487" w:rsidRDefault="000122D5" w:rsidP="000975E9">
            <w:pPr>
              <w:jc w:val="center"/>
              <w:rPr>
                <w:b/>
                <w:sz w:val="24"/>
                <w:szCs w:val="24"/>
              </w:rPr>
            </w:pPr>
            <w:r w:rsidRPr="00C82487">
              <w:rPr>
                <w:b/>
                <w:sz w:val="24"/>
                <w:szCs w:val="24"/>
              </w:rPr>
              <w:t>Semester / Year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jc w:val="center"/>
              <w:rPr>
                <w:b/>
                <w:sz w:val="24"/>
                <w:szCs w:val="24"/>
              </w:rPr>
            </w:pPr>
            <w:r w:rsidRPr="00C82487">
              <w:rPr>
                <w:b/>
                <w:sz w:val="24"/>
                <w:szCs w:val="24"/>
              </w:rPr>
              <w:t>Title of the Paper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jc w:val="center"/>
              <w:rPr>
                <w:b/>
                <w:sz w:val="24"/>
                <w:szCs w:val="24"/>
              </w:rPr>
            </w:pPr>
            <w:r w:rsidRPr="00C82487">
              <w:rPr>
                <w:b/>
                <w:sz w:val="24"/>
                <w:szCs w:val="24"/>
              </w:rPr>
              <w:t>Register Number</w:t>
            </w:r>
          </w:p>
        </w:tc>
      </w:tr>
      <w:tr w:rsidR="000122D5" w:rsidRPr="00C82487" w:rsidTr="000122D5">
        <w:trPr>
          <w:trHeight w:val="530"/>
        </w:trPr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14.11.2023 FN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10.00am- 1.00pm</w:t>
            </w:r>
          </w:p>
        </w:tc>
        <w:tc>
          <w:tcPr>
            <w:tcW w:w="992" w:type="dxa"/>
          </w:tcPr>
          <w:p w:rsidR="000122D5" w:rsidRPr="00C82487" w:rsidRDefault="00EB6F39" w:rsidP="00EB6F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2D Animation &amp; Web Designing (2</w:t>
            </w:r>
            <w:r>
              <w:rPr>
                <w:sz w:val="24"/>
                <w:szCs w:val="24"/>
              </w:rPr>
              <w:t>3P)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21DAV1008, 21DAV1025,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14.11.2023 AN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2.00pm- 5.00pm</w:t>
            </w:r>
          </w:p>
        </w:tc>
        <w:tc>
          <w:tcPr>
            <w:tcW w:w="992" w:type="dxa"/>
          </w:tcPr>
          <w:p w:rsidR="000122D5" w:rsidRPr="00C82487" w:rsidRDefault="00EB6F39" w:rsidP="00EB6F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Fundamentals of 3D Modeling (23Q) 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21DAV1008, 21DAV1025,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15.11.2023 FN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10.00am- 1.00pm</w:t>
            </w:r>
          </w:p>
        </w:tc>
        <w:tc>
          <w:tcPr>
            <w:tcW w:w="992" w:type="dxa"/>
          </w:tcPr>
          <w:p w:rsidR="000122D5" w:rsidRPr="00C82487" w:rsidRDefault="00EB6F39" w:rsidP="00EB6F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Texturing, Lighting &amp; Rendering  (23R)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21DAV1008, 21DAV1025,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15.11.2023</w:t>
            </w:r>
            <w:r w:rsidR="00EB6F39">
              <w:rPr>
                <w:sz w:val="24"/>
                <w:szCs w:val="24"/>
              </w:rPr>
              <w:t xml:space="preserve"> </w:t>
            </w:r>
            <w:r w:rsidRPr="00C82487">
              <w:rPr>
                <w:sz w:val="24"/>
                <w:szCs w:val="24"/>
              </w:rPr>
              <w:t>AN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2.00pm- 5.00pm</w:t>
            </w:r>
          </w:p>
        </w:tc>
        <w:tc>
          <w:tcPr>
            <w:tcW w:w="992" w:type="dxa"/>
          </w:tcPr>
          <w:p w:rsidR="000122D5" w:rsidRPr="00C82487" w:rsidRDefault="00EB6F39" w:rsidP="00EB6F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Fundamental of Rigging (23S)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21DAV1008, 21DAV1025,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16.11.2023 FN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10.00am- 1.00pm</w:t>
            </w:r>
          </w:p>
        </w:tc>
        <w:tc>
          <w:tcPr>
            <w:tcW w:w="992" w:type="dxa"/>
          </w:tcPr>
          <w:p w:rsidR="000122D5" w:rsidRPr="00C82487" w:rsidRDefault="00EB6F39" w:rsidP="00EB6F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Fundamental of Animation (23T) 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21DAV1008, 21DAV1025,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16.11.2023 AN</w:t>
            </w:r>
          </w:p>
          <w:p w:rsidR="000122D5" w:rsidRPr="00C82487" w:rsidRDefault="00EB6F39" w:rsidP="00097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2.00pm - 5</w:t>
            </w:r>
            <w:r w:rsidR="000122D5" w:rsidRPr="00C82487">
              <w:rPr>
                <w:sz w:val="24"/>
                <w:szCs w:val="24"/>
              </w:rPr>
              <w:t>.00pm</w:t>
            </w:r>
          </w:p>
        </w:tc>
        <w:tc>
          <w:tcPr>
            <w:tcW w:w="992" w:type="dxa"/>
          </w:tcPr>
          <w:p w:rsidR="000122D5" w:rsidRPr="00C82487" w:rsidRDefault="000122D5" w:rsidP="00EB6F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Organic and Inorganic Art (13P)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21DAV1009,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17.11.2023 FN</w:t>
            </w:r>
          </w:p>
          <w:p w:rsidR="000122D5" w:rsidRPr="00C82487" w:rsidRDefault="00EB6F39" w:rsidP="00097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10.00am-1.00pm</w:t>
            </w:r>
          </w:p>
        </w:tc>
        <w:tc>
          <w:tcPr>
            <w:tcW w:w="992" w:type="dxa"/>
          </w:tcPr>
          <w:p w:rsidR="000122D5" w:rsidRPr="00C82487" w:rsidRDefault="00EB6F39" w:rsidP="000975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History of Art (13Q)   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21DAV1009,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17.11.2023 AN</w:t>
            </w:r>
          </w:p>
          <w:p w:rsidR="000122D5" w:rsidRPr="00C82487" w:rsidRDefault="00EB6F39" w:rsidP="00097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2.00pm - 5</w:t>
            </w:r>
            <w:r w:rsidR="000122D5" w:rsidRPr="00C82487">
              <w:rPr>
                <w:sz w:val="24"/>
                <w:szCs w:val="24"/>
              </w:rPr>
              <w:t>.00pm</w:t>
            </w:r>
          </w:p>
        </w:tc>
        <w:tc>
          <w:tcPr>
            <w:tcW w:w="992" w:type="dxa"/>
          </w:tcPr>
          <w:p w:rsidR="000122D5" w:rsidRPr="00C82487" w:rsidRDefault="00EB6F39" w:rsidP="000975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Graphic Design  (13R)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21DAV1009,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18.11.2023 FN</w:t>
            </w:r>
          </w:p>
          <w:p w:rsidR="000122D5" w:rsidRPr="00C82487" w:rsidRDefault="00EB6F39" w:rsidP="00097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10.00pm-1</w:t>
            </w:r>
            <w:r w:rsidR="000122D5" w:rsidRPr="00C82487">
              <w:rPr>
                <w:sz w:val="24"/>
                <w:szCs w:val="24"/>
              </w:rPr>
              <w:t>.00pm</w:t>
            </w:r>
          </w:p>
        </w:tc>
        <w:tc>
          <w:tcPr>
            <w:tcW w:w="992" w:type="dxa"/>
          </w:tcPr>
          <w:p w:rsidR="000122D5" w:rsidRPr="00C82487" w:rsidRDefault="00EB6F39" w:rsidP="000975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Script Writing (13S)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21DAV1009,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18.11.2023 AN</w:t>
            </w:r>
          </w:p>
          <w:p w:rsidR="000122D5" w:rsidRPr="00C82487" w:rsidRDefault="00EB6F39" w:rsidP="00097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2.00am-5</w:t>
            </w:r>
            <w:r w:rsidR="000122D5" w:rsidRPr="00C82487">
              <w:rPr>
                <w:sz w:val="24"/>
                <w:szCs w:val="24"/>
              </w:rPr>
              <w:t>.00pm</w:t>
            </w:r>
          </w:p>
        </w:tc>
        <w:tc>
          <w:tcPr>
            <w:tcW w:w="992" w:type="dxa"/>
          </w:tcPr>
          <w:p w:rsidR="000122D5" w:rsidRPr="00C82487" w:rsidRDefault="00EB6F39" w:rsidP="000975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Basics of Photography (13T)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21DAV1009, 21DAV1012, 21DAV1023</w:t>
            </w:r>
          </w:p>
        </w:tc>
      </w:tr>
    </w:tbl>
    <w:p w:rsidR="000122D5" w:rsidRDefault="000122D5" w:rsidP="00595B62">
      <w:pPr>
        <w:spacing w:after="0" w:line="276" w:lineRule="auto"/>
      </w:pPr>
    </w:p>
    <w:p w:rsidR="00615A32" w:rsidRDefault="00615A32" w:rsidP="00595B62">
      <w:pPr>
        <w:spacing w:after="0" w:line="276" w:lineRule="auto"/>
      </w:pPr>
    </w:p>
    <w:p w:rsidR="00615A32" w:rsidRDefault="00615A32" w:rsidP="00595B62">
      <w:pPr>
        <w:spacing w:after="0" w:line="276" w:lineRule="auto"/>
      </w:pPr>
    </w:p>
    <w:p w:rsidR="00615A32" w:rsidRDefault="00615A32" w:rsidP="00595B62">
      <w:pPr>
        <w:spacing w:after="0" w:line="276" w:lineRule="auto"/>
      </w:pPr>
    </w:p>
    <w:p w:rsidR="00615A32" w:rsidRDefault="00615A32" w:rsidP="00595B62">
      <w:pPr>
        <w:spacing w:after="0" w:line="276" w:lineRule="auto"/>
      </w:pPr>
    </w:p>
    <w:p w:rsidR="00615A32" w:rsidRDefault="00615A32" w:rsidP="00595B62">
      <w:pPr>
        <w:spacing w:after="0" w:line="276" w:lineRule="auto"/>
      </w:pPr>
    </w:p>
    <w:p w:rsidR="00615A32" w:rsidRPr="00615A32" w:rsidRDefault="00615A32" w:rsidP="00615A3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5A32">
        <w:rPr>
          <w:rFonts w:ascii="Times New Roman" w:hAnsi="Times New Roman" w:cs="Times New Roman"/>
          <w:b/>
          <w:sz w:val="24"/>
          <w:szCs w:val="24"/>
        </w:rPr>
        <w:t>CONTROLLER OF EXAMINATION</w:t>
      </w:r>
      <w:r w:rsidR="001B16E3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615A32">
        <w:rPr>
          <w:rFonts w:ascii="Times New Roman" w:hAnsi="Times New Roman" w:cs="Times New Roman"/>
          <w:b/>
          <w:sz w:val="24"/>
          <w:szCs w:val="24"/>
        </w:rPr>
        <w:t xml:space="preserve"> i/c</w:t>
      </w:r>
    </w:p>
    <w:sectPr w:rsidR="00615A32" w:rsidRPr="00615A32" w:rsidSect="00E80F90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AD"/>
    <w:rsid w:val="000122D5"/>
    <w:rsid w:val="000C64A9"/>
    <w:rsid w:val="001B16E3"/>
    <w:rsid w:val="005341B1"/>
    <w:rsid w:val="00595B62"/>
    <w:rsid w:val="005F5F32"/>
    <w:rsid w:val="00615A32"/>
    <w:rsid w:val="006D1EEA"/>
    <w:rsid w:val="00886477"/>
    <w:rsid w:val="008D321B"/>
    <w:rsid w:val="00913E11"/>
    <w:rsid w:val="00A219C5"/>
    <w:rsid w:val="00C368AD"/>
    <w:rsid w:val="00D23F11"/>
    <w:rsid w:val="00E80F90"/>
    <w:rsid w:val="00E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8E39D"/>
  <w15:chartTrackingRefBased/>
  <w15:docId w15:val="{24158010-7817-4E82-A665-19CF20B6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B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0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12</cp:revision>
  <dcterms:created xsi:type="dcterms:W3CDTF">2023-11-07T06:11:00Z</dcterms:created>
  <dcterms:modified xsi:type="dcterms:W3CDTF">2023-11-07T06:49:00Z</dcterms:modified>
</cp:coreProperties>
</file>