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7340" w14:textId="0E5F8B1E" w:rsidR="00667085" w:rsidRDefault="00667085" w:rsidP="00667085">
      <w:pPr>
        <w:pStyle w:val="Footer"/>
        <w:ind w:left="792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FAF90A6" wp14:editId="068BFA12">
            <wp:simplePos x="0" y="0"/>
            <wp:positionH relativeFrom="margin">
              <wp:posOffset>-57150</wp:posOffset>
            </wp:positionH>
            <wp:positionV relativeFrom="paragraph">
              <wp:posOffset>333375</wp:posOffset>
            </wp:positionV>
            <wp:extent cx="1019175" cy="819150"/>
            <wp:effectExtent l="0" t="0" r="9525" b="0"/>
            <wp:wrapNone/>
            <wp:docPr id="3" name="Picture 3" descr="C:\Users\Srinivasan\Desktop\bharathiar log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inivasan\Desktop\bharathiar logo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0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8C12F" wp14:editId="0E145920">
                <wp:simplePos x="0" y="0"/>
                <wp:positionH relativeFrom="margin">
                  <wp:posOffset>1018540</wp:posOffset>
                </wp:positionH>
                <wp:positionV relativeFrom="paragraph">
                  <wp:posOffset>390525</wp:posOffset>
                </wp:positionV>
                <wp:extent cx="38481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F565" w14:textId="350C6FBB" w:rsidR="00667085" w:rsidRPr="00667085" w:rsidRDefault="00667085" w:rsidP="006670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70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RUSA 2.0 BCTRC VACCANCY IN DEPARTMENT OF BIOPTECHNOLOGY, BHARATHIA</w:t>
                            </w:r>
                            <w:r w:rsidR="009469A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6670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UNIVERSITY COIMBATORE-641046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C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pt;margin-top:30.75pt;width:303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" strokecolor="white [3212]">
                <v:textbox>
                  <w:txbxContent>
                    <w:p w14:paraId="5742F565" w14:textId="350C6FBB" w:rsidR="00667085" w:rsidRPr="00667085" w:rsidRDefault="00667085" w:rsidP="0066708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70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RUSA 2.0 BCTRC VACCANCY IN DEPARTMENT OF BIOPTECHNOLOGY, BHARATHIA</w:t>
                      </w:r>
                      <w:r w:rsidR="009469A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</w:t>
                      </w:r>
                      <w:r w:rsidRPr="006670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UNIVERSITY COIMBATORE-641046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C8341E" w14:textId="0268A431" w:rsidR="00667085" w:rsidRPr="00667085" w:rsidRDefault="00EE677C" w:rsidP="00667085">
      <w:r>
        <w:rPr>
          <w:noProof/>
        </w:rPr>
        <w:drawing>
          <wp:anchor distT="0" distB="0" distL="114300" distR="114300" simplePos="0" relativeHeight="251662336" behindDoc="0" locked="0" layoutInCell="1" allowOverlap="1" wp14:anchorId="0149FC46" wp14:editId="5EFE079B">
            <wp:simplePos x="0" y="0"/>
            <wp:positionH relativeFrom="margin">
              <wp:posOffset>5009515</wp:posOffset>
            </wp:positionH>
            <wp:positionV relativeFrom="paragraph">
              <wp:posOffset>71120</wp:posOffset>
            </wp:positionV>
            <wp:extent cx="800100" cy="885825"/>
            <wp:effectExtent l="0" t="0" r="0" b="9525"/>
            <wp:wrapSquare wrapText="bothSides"/>
            <wp:docPr id="4" name="Picture 4" descr="RUSA centre inaugurated in Gu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A centre inaugurated in Guntu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0" t="8497" r="26097" b="16982"/>
                    <a:stretch/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65B02" w14:textId="77777777" w:rsidR="00667085" w:rsidRPr="00667085" w:rsidRDefault="00667085" w:rsidP="00667085"/>
    <w:p w14:paraId="639DB074" w14:textId="77777777" w:rsidR="00667085" w:rsidRPr="00667085" w:rsidRDefault="00667085" w:rsidP="00667085"/>
    <w:p w14:paraId="1DCAACA7" w14:textId="513BB04E" w:rsidR="00667085" w:rsidRDefault="00667085" w:rsidP="00667085"/>
    <w:p w14:paraId="05CF78FD" w14:textId="77777777" w:rsidR="00667085" w:rsidRPr="00E05663" w:rsidRDefault="00667085" w:rsidP="00667085">
      <w:pPr>
        <w:pStyle w:val="Heading1"/>
        <w:spacing w:before="0" w:beforeAutospacing="0" w:after="49" w:afterAutospacing="0" w:line="312" w:lineRule="atLeast"/>
        <w:jc w:val="center"/>
        <w:rPr>
          <w:bCs w:val="0"/>
          <w:color w:val="000000"/>
          <w:sz w:val="28"/>
          <w:szCs w:val="28"/>
          <w:u w:val="single"/>
          <w:lang w:val="en-US"/>
        </w:rPr>
      </w:pPr>
      <w:r w:rsidRPr="00E05663">
        <w:rPr>
          <w:bCs w:val="0"/>
          <w:color w:val="000000"/>
          <w:sz w:val="28"/>
          <w:szCs w:val="28"/>
          <w:u w:val="single"/>
        </w:rPr>
        <w:t xml:space="preserve">Recruitment </w:t>
      </w:r>
      <w:r w:rsidRPr="00E05663">
        <w:rPr>
          <w:bCs w:val="0"/>
          <w:color w:val="000000"/>
          <w:sz w:val="28"/>
          <w:szCs w:val="28"/>
          <w:u w:val="single"/>
          <w:lang w:val="en-US"/>
        </w:rPr>
        <w:t>Notifications</w:t>
      </w:r>
    </w:p>
    <w:p w14:paraId="0361401B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44E4F625" w14:textId="77777777" w:rsidR="00667085" w:rsidRPr="00686732" w:rsidRDefault="00667085" w:rsidP="0066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686732">
        <w:rPr>
          <w:rFonts w:ascii="Times New Roman" w:hAnsi="Times New Roman"/>
          <w:sz w:val="24"/>
          <w:szCs w:val="24"/>
          <w:lang w:val="en-US" w:eastAsia="en-US"/>
        </w:rPr>
        <w:t xml:space="preserve">Applications are invited for Project Assistant (PA) under </w:t>
      </w:r>
      <w:r>
        <w:rPr>
          <w:rFonts w:ascii="Times New Roman" w:hAnsi="Times New Roman"/>
          <w:sz w:val="24"/>
          <w:szCs w:val="24"/>
          <w:lang w:val="en-US" w:eastAsia="en-US"/>
        </w:rPr>
        <w:t>RUSA 2.0 BCTRC</w:t>
      </w:r>
      <w:r w:rsidRPr="00686732">
        <w:rPr>
          <w:rFonts w:ascii="Times New Roman" w:hAnsi="Times New Roman"/>
          <w:sz w:val="24"/>
          <w:szCs w:val="24"/>
          <w:lang w:val="en-US" w:eastAsia="en-US"/>
        </w:rPr>
        <w:t xml:space="preserve"> project entitled </w:t>
      </w:r>
      <w:r w:rsidRPr="00667085">
        <w:rPr>
          <w:rFonts w:ascii="Times New Roman" w:hAnsi="Times New Roman"/>
          <w:b/>
          <w:sz w:val="24"/>
          <w:szCs w:val="24"/>
          <w:lang w:val="en-US" w:eastAsia="en-US"/>
        </w:rPr>
        <w:t xml:space="preserve">“Pathway engineering for increasing the </w:t>
      </w:r>
      <w:proofErr w:type="spellStart"/>
      <w:r w:rsidRPr="00667085">
        <w:rPr>
          <w:rFonts w:ascii="Times New Roman" w:hAnsi="Times New Roman"/>
          <w:b/>
          <w:sz w:val="24"/>
          <w:szCs w:val="24"/>
          <w:lang w:val="en-US" w:eastAsia="en-US"/>
        </w:rPr>
        <w:t>plumbagin</w:t>
      </w:r>
      <w:proofErr w:type="spellEnd"/>
      <w:r w:rsidRPr="00667085">
        <w:rPr>
          <w:rFonts w:ascii="Times New Roman" w:hAnsi="Times New Roman"/>
          <w:b/>
          <w:sz w:val="24"/>
          <w:szCs w:val="24"/>
          <w:lang w:val="en-US" w:eastAsia="en-US"/>
        </w:rPr>
        <w:t xml:space="preserve"> (anticancer drug) content in </w:t>
      </w:r>
      <w:proofErr w:type="spellStart"/>
      <w:r w:rsidRPr="00667085">
        <w:rPr>
          <w:rFonts w:ascii="Times New Roman" w:hAnsi="Times New Roman"/>
          <w:b/>
          <w:i/>
          <w:sz w:val="24"/>
          <w:szCs w:val="24"/>
          <w:lang w:val="en-US" w:eastAsia="en-US"/>
        </w:rPr>
        <w:t>Plumbago</w:t>
      </w:r>
      <w:proofErr w:type="spellEnd"/>
      <w:r w:rsidRPr="00667085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667085">
        <w:rPr>
          <w:rFonts w:ascii="Times New Roman" w:hAnsi="Times New Roman"/>
          <w:b/>
          <w:i/>
          <w:sz w:val="24"/>
          <w:szCs w:val="24"/>
          <w:lang w:val="en-US" w:eastAsia="en-US"/>
        </w:rPr>
        <w:t>indica</w:t>
      </w:r>
      <w:proofErr w:type="spellEnd"/>
      <w:r w:rsidRPr="00667085">
        <w:rPr>
          <w:rFonts w:ascii="Times New Roman" w:hAnsi="Times New Roman"/>
          <w:b/>
          <w:sz w:val="24"/>
          <w:szCs w:val="24"/>
          <w:lang w:val="en-US" w:eastAsia="en-US"/>
        </w:rPr>
        <w:t xml:space="preserve"> for production”.</w:t>
      </w:r>
    </w:p>
    <w:p w14:paraId="1EC3B4F9" w14:textId="77777777" w:rsidR="00667085" w:rsidRPr="00686732" w:rsidRDefault="00667085" w:rsidP="0066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55026B87" w14:textId="77777777" w:rsidR="00667085" w:rsidRPr="000C6C0C" w:rsidRDefault="00667085" w:rsidP="0066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58E4074A" w14:textId="77777777" w:rsidR="00667085" w:rsidRPr="000C6C0C" w:rsidRDefault="00667085" w:rsidP="006670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EF87547" w14:textId="1D314DF8" w:rsidR="00667085" w:rsidRPr="00165DE5" w:rsidRDefault="00667085" w:rsidP="00667085">
      <w:pPr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C6C0C">
        <w:rPr>
          <w:rFonts w:ascii="Times New Roman" w:hAnsi="Times New Roman"/>
          <w:b/>
          <w:bCs/>
          <w:sz w:val="24"/>
          <w:szCs w:val="24"/>
          <w:lang w:val="en-US" w:eastAsia="en-US"/>
        </w:rPr>
        <w:t>Eligibility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C6C0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: </w:t>
      </w:r>
      <w:r w:rsidRPr="00686732">
        <w:rPr>
          <w:rFonts w:ascii="Times New Roman" w:hAnsi="Times New Roman"/>
          <w:sz w:val="24"/>
          <w:szCs w:val="24"/>
          <w:lang w:val="en-US" w:eastAsia="en-US"/>
        </w:rPr>
        <w:t xml:space="preserve">Project Assistant (1 post) – Candidates with Postgraduate degree in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       </w:t>
      </w:r>
      <w:r w:rsidRPr="00686732">
        <w:rPr>
          <w:rFonts w:ascii="Times New Roman" w:hAnsi="Times New Roman"/>
          <w:sz w:val="24"/>
          <w:szCs w:val="24"/>
          <w:lang w:eastAsia="en-US"/>
        </w:rPr>
        <w:t xml:space="preserve">Biotechnology </w:t>
      </w:r>
      <w:r>
        <w:rPr>
          <w:rFonts w:ascii="Times New Roman" w:hAnsi="Times New Roman"/>
          <w:sz w:val="24"/>
          <w:szCs w:val="24"/>
          <w:lang w:eastAsia="en-US"/>
        </w:rPr>
        <w:t>are encouraged to apply.</w:t>
      </w:r>
    </w:p>
    <w:p w14:paraId="5CB80500" w14:textId="753FEBC3" w:rsidR="00667085" w:rsidRPr="00C90B80" w:rsidRDefault="00667085" w:rsidP="00667085">
      <w:pPr>
        <w:pStyle w:val="Heading1"/>
        <w:spacing w:before="0" w:beforeAutospacing="0" w:after="49" w:afterAutospacing="0" w:line="276" w:lineRule="auto"/>
        <w:ind w:left="2160" w:hanging="2160"/>
        <w:jc w:val="both"/>
        <w:rPr>
          <w:b w:val="0"/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Age Limit</w:t>
      </w:r>
      <w:r>
        <w:rPr>
          <w:sz w:val="24"/>
          <w:szCs w:val="24"/>
          <w:lang w:val="en-US" w:eastAsia="en-US"/>
        </w:rPr>
        <w:tab/>
        <w:t xml:space="preserve">: </w:t>
      </w:r>
      <w:r>
        <w:rPr>
          <w:b w:val="0"/>
          <w:bCs w:val="0"/>
          <w:sz w:val="24"/>
          <w:szCs w:val="24"/>
          <w:lang w:val="en-US" w:eastAsia="en-US"/>
        </w:rPr>
        <w:t>28</w:t>
      </w:r>
      <w:r w:rsidRPr="00686732">
        <w:rPr>
          <w:b w:val="0"/>
          <w:bCs w:val="0"/>
          <w:sz w:val="24"/>
          <w:szCs w:val="24"/>
          <w:lang w:val="en-US" w:eastAsia="en-US"/>
        </w:rPr>
        <w:t xml:space="preserve"> </w:t>
      </w:r>
      <w:r w:rsidR="00C22B67">
        <w:rPr>
          <w:b w:val="0"/>
          <w:bCs w:val="0"/>
          <w:sz w:val="24"/>
          <w:szCs w:val="24"/>
          <w:lang w:val="en-US" w:eastAsia="en-US"/>
        </w:rPr>
        <w:t>years (R</w:t>
      </w:r>
      <w:r w:rsidRPr="00686732">
        <w:rPr>
          <w:b w:val="0"/>
          <w:bCs w:val="0"/>
          <w:sz w:val="24"/>
          <w:szCs w:val="24"/>
          <w:lang w:val="en-US" w:eastAsia="en-US"/>
        </w:rPr>
        <w:t>elaxation will be given</w:t>
      </w:r>
      <w:r>
        <w:rPr>
          <w:sz w:val="24"/>
          <w:szCs w:val="24"/>
          <w:lang w:val="en-US" w:eastAsia="en-US"/>
        </w:rPr>
        <w:t xml:space="preserve"> </w:t>
      </w:r>
      <w:r>
        <w:rPr>
          <w:b w:val="0"/>
          <w:sz w:val="24"/>
          <w:szCs w:val="24"/>
          <w:lang w:val="en-US" w:eastAsia="en-US"/>
        </w:rPr>
        <w:t>as per norms</w:t>
      </w:r>
      <w:r w:rsidR="00C22B67">
        <w:rPr>
          <w:b w:val="0"/>
          <w:sz w:val="24"/>
          <w:szCs w:val="24"/>
          <w:lang w:val="en-US" w:eastAsia="en-US"/>
        </w:rPr>
        <w:t>)</w:t>
      </w:r>
      <w:r w:rsidRPr="00E05663">
        <w:rPr>
          <w:b w:val="0"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 </w:t>
      </w:r>
    </w:p>
    <w:p w14:paraId="1AA4B389" w14:textId="77777777" w:rsidR="00667085" w:rsidRPr="00686732" w:rsidRDefault="00667085" w:rsidP="00667085">
      <w:pPr>
        <w:pStyle w:val="Heading1"/>
        <w:spacing w:before="0" w:beforeAutospacing="0" w:after="49" w:afterAutospacing="0" w:line="276" w:lineRule="auto"/>
        <w:ind w:left="2160" w:hanging="2160"/>
        <w:jc w:val="both"/>
        <w:rPr>
          <w:bCs w:val="0"/>
          <w:sz w:val="24"/>
          <w:szCs w:val="24"/>
          <w:lang w:val="en-US" w:eastAsia="en-US"/>
        </w:rPr>
      </w:pPr>
      <w:r w:rsidRPr="00E05663">
        <w:rPr>
          <w:bCs w:val="0"/>
          <w:sz w:val="24"/>
          <w:szCs w:val="24"/>
          <w:lang w:val="en-US" w:eastAsia="en-US"/>
        </w:rPr>
        <w:t>Fellowship</w:t>
      </w:r>
      <w:r>
        <w:rPr>
          <w:bCs w:val="0"/>
          <w:sz w:val="24"/>
          <w:szCs w:val="24"/>
          <w:lang w:val="en-US" w:eastAsia="en-US"/>
        </w:rPr>
        <w:tab/>
      </w:r>
      <w:r w:rsidRPr="00E05663">
        <w:rPr>
          <w:bCs w:val="0"/>
          <w:sz w:val="24"/>
          <w:szCs w:val="24"/>
          <w:lang w:val="en-US" w:eastAsia="en-US"/>
        </w:rPr>
        <w:t>:</w:t>
      </w:r>
      <w:r>
        <w:rPr>
          <w:bCs w:val="0"/>
          <w:sz w:val="24"/>
          <w:szCs w:val="24"/>
          <w:lang w:val="en-US" w:eastAsia="en-US"/>
        </w:rPr>
        <w:t xml:space="preserve"> </w:t>
      </w:r>
      <w:proofErr w:type="spellStart"/>
      <w:r>
        <w:rPr>
          <w:b w:val="0"/>
          <w:sz w:val="24"/>
          <w:szCs w:val="24"/>
        </w:rPr>
        <w:t>Rs</w:t>
      </w:r>
      <w:proofErr w:type="spellEnd"/>
      <w:r>
        <w:rPr>
          <w:b w:val="0"/>
          <w:sz w:val="24"/>
          <w:szCs w:val="24"/>
        </w:rPr>
        <w:t>. 12, 000/- per month</w:t>
      </w:r>
    </w:p>
    <w:p w14:paraId="3B883CC7" w14:textId="4F1797AF" w:rsidR="00667085" w:rsidRDefault="00667085" w:rsidP="006670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C6C0C">
        <w:rPr>
          <w:rFonts w:ascii="Times New Roman" w:hAnsi="Times New Roman"/>
          <w:b/>
          <w:bCs/>
          <w:sz w:val="24"/>
          <w:szCs w:val="24"/>
          <w:lang w:val="en-US" w:eastAsia="en-US"/>
        </w:rPr>
        <w:t>Tenure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C6C0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: </w:t>
      </w:r>
      <w:r w:rsidR="00C22B67">
        <w:rPr>
          <w:rFonts w:ascii="Times New Roman" w:hAnsi="Times New Roman"/>
          <w:sz w:val="24"/>
          <w:szCs w:val="24"/>
          <w:lang w:val="en-US" w:eastAsia="en-US"/>
        </w:rPr>
        <w:t>3 Months</w:t>
      </w:r>
    </w:p>
    <w:p w14:paraId="749065FF" w14:textId="77777777" w:rsidR="00667085" w:rsidRDefault="00667085" w:rsidP="00667085">
      <w:pPr>
        <w:autoSpaceDE w:val="0"/>
        <w:autoSpaceDN w:val="0"/>
        <w:adjustRightInd w:val="0"/>
        <w:spacing w:after="0"/>
        <w:jc w:val="both"/>
      </w:pPr>
    </w:p>
    <w:p w14:paraId="62A5E152" w14:textId="702ECC10" w:rsidR="00667085" w:rsidRDefault="00667085" w:rsidP="00667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732">
        <w:rPr>
          <w:rFonts w:ascii="Times New Roman" w:hAnsi="Times New Roman"/>
          <w:sz w:val="24"/>
          <w:szCs w:val="24"/>
        </w:rPr>
        <w:t xml:space="preserve">Application format and Submission: Interested candidates can send </w:t>
      </w:r>
      <w:r>
        <w:rPr>
          <w:rFonts w:ascii="Times New Roman" w:hAnsi="Times New Roman"/>
          <w:sz w:val="24"/>
          <w:szCs w:val="24"/>
        </w:rPr>
        <w:t>hard</w:t>
      </w:r>
      <w:r w:rsidRPr="00686732">
        <w:rPr>
          <w:rFonts w:ascii="Times New Roman" w:hAnsi="Times New Roman"/>
          <w:sz w:val="24"/>
          <w:szCs w:val="24"/>
        </w:rPr>
        <w:t xml:space="preserve"> copies of detailed resume along with recent photographs and certificate copies, copy of recent testimonial from your last studied faculty to the </w:t>
      </w:r>
      <w:r>
        <w:rPr>
          <w:rFonts w:ascii="Times New Roman" w:hAnsi="Times New Roman"/>
          <w:sz w:val="24"/>
          <w:szCs w:val="24"/>
        </w:rPr>
        <w:t xml:space="preserve">below mentioned address before </w:t>
      </w:r>
      <w:r w:rsidR="00C22B67" w:rsidRPr="00C22B67">
        <w:rPr>
          <w:rFonts w:ascii="Times New Roman" w:hAnsi="Times New Roman"/>
          <w:sz w:val="24"/>
          <w:szCs w:val="24"/>
        </w:rPr>
        <w:t>21</w:t>
      </w:r>
      <w:r w:rsidRPr="00C22B67">
        <w:rPr>
          <w:rFonts w:ascii="Times New Roman" w:hAnsi="Times New Roman"/>
          <w:sz w:val="24"/>
          <w:szCs w:val="24"/>
        </w:rPr>
        <w:t>.11.2022.</w:t>
      </w:r>
      <w:r w:rsidRPr="00686732">
        <w:rPr>
          <w:rFonts w:ascii="Times New Roman" w:hAnsi="Times New Roman"/>
          <w:sz w:val="24"/>
          <w:szCs w:val="24"/>
        </w:rPr>
        <w:t xml:space="preserve"> </w:t>
      </w:r>
    </w:p>
    <w:p w14:paraId="10C1E008" w14:textId="77777777" w:rsidR="00667085" w:rsidRDefault="00667085" w:rsidP="00667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to be submitted;</w:t>
      </w:r>
    </w:p>
    <w:p w14:paraId="78BC5331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32">
        <w:rPr>
          <w:rFonts w:ascii="Times New Roman" w:hAnsi="Times New Roman"/>
          <w:sz w:val="24"/>
          <w:szCs w:val="24"/>
        </w:rPr>
        <w:t>Dr.S.Girija</w:t>
      </w:r>
      <w:proofErr w:type="spellEnd"/>
      <w:r w:rsidRPr="00686732">
        <w:rPr>
          <w:rFonts w:ascii="Times New Roman" w:hAnsi="Times New Roman"/>
          <w:sz w:val="24"/>
          <w:szCs w:val="24"/>
        </w:rPr>
        <w:t xml:space="preserve">, </w:t>
      </w:r>
    </w:p>
    <w:p w14:paraId="6BD07928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6732">
        <w:rPr>
          <w:rFonts w:ascii="Times New Roman" w:hAnsi="Times New Roman"/>
          <w:sz w:val="24"/>
          <w:szCs w:val="24"/>
        </w:rPr>
        <w:t xml:space="preserve">Associate Professor and </w:t>
      </w:r>
      <w:r>
        <w:rPr>
          <w:rFonts w:ascii="Times New Roman" w:hAnsi="Times New Roman"/>
          <w:sz w:val="24"/>
          <w:szCs w:val="24"/>
        </w:rPr>
        <w:t>PI – RUSA 2.0 BCTRC</w:t>
      </w:r>
      <w:r w:rsidRPr="00686732">
        <w:rPr>
          <w:rFonts w:ascii="Times New Roman" w:hAnsi="Times New Roman"/>
          <w:sz w:val="24"/>
          <w:szCs w:val="24"/>
        </w:rPr>
        <w:t xml:space="preserve"> project, </w:t>
      </w:r>
    </w:p>
    <w:p w14:paraId="37C4E533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6732">
        <w:rPr>
          <w:rFonts w:ascii="Times New Roman" w:hAnsi="Times New Roman"/>
          <w:sz w:val="24"/>
          <w:szCs w:val="24"/>
        </w:rPr>
        <w:t xml:space="preserve">Plant Biotechnology Lab, </w:t>
      </w:r>
    </w:p>
    <w:p w14:paraId="17999E23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6732">
        <w:rPr>
          <w:rFonts w:ascii="Times New Roman" w:hAnsi="Times New Roman"/>
          <w:sz w:val="24"/>
          <w:szCs w:val="24"/>
        </w:rPr>
        <w:t xml:space="preserve">Department of Biotechnology, </w:t>
      </w:r>
    </w:p>
    <w:p w14:paraId="7B545890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32">
        <w:rPr>
          <w:rFonts w:ascii="Times New Roman" w:hAnsi="Times New Roman"/>
          <w:sz w:val="24"/>
          <w:szCs w:val="24"/>
        </w:rPr>
        <w:t>Bharathiar</w:t>
      </w:r>
      <w:proofErr w:type="spellEnd"/>
      <w:r w:rsidRPr="00686732">
        <w:rPr>
          <w:rFonts w:ascii="Times New Roman" w:hAnsi="Times New Roman"/>
          <w:sz w:val="24"/>
          <w:szCs w:val="24"/>
        </w:rPr>
        <w:t xml:space="preserve"> University, </w:t>
      </w:r>
    </w:p>
    <w:p w14:paraId="6DD680D3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6732">
        <w:rPr>
          <w:rFonts w:ascii="Times New Roman" w:hAnsi="Times New Roman"/>
          <w:sz w:val="24"/>
          <w:szCs w:val="24"/>
        </w:rPr>
        <w:t xml:space="preserve">Coimbatore-641046, </w:t>
      </w:r>
    </w:p>
    <w:p w14:paraId="591909E0" w14:textId="77777777" w:rsidR="00667085" w:rsidRDefault="00667085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6732">
        <w:rPr>
          <w:rFonts w:ascii="Times New Roman" w:hAnsi="Times New Roman"/>
          <w:sz w:val="24"/>
          <w:szCs w:val="24"/>
        </w:rPr>
        <w:t xml:space="preserve">Tamil Nadu. </w:t>
      </w:r>
    </w:p>
    <w:p w14:paraId="309CAD85" w14:textId="008AA9B8" w:rsidR="00667085" w:rsidRDefault="00C22B67" w:rsidP="0066708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012C70">
          <w:rPr>
            <w:rStyle w:val="Hyperlink"/>
            <w:rFonts w:ascii="Times New Roman" w:hAnsi="Times New Roman"/>
            <w:sz w:val="24"/>
            <w:szCs w:val="24"/>
          </w:rPr>
          <w:t>sgirija@buc.edu.in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667085" w:rsidRPr="00686732">
        <w:rPr>
          <w:rFonts w:ascii="Times New Roman" w:hAnsi="Times New Roman"/>
          <w:sz w:val="24"/>
          <w:szCs w:val="24"/>
        </w:rPr>
        <w:t xml:space="preserve"> </w:t>
      </w:r>
    </w:p>
    <w:p w14:paraId="05B98450" w14:textId="77777777" w:rsidR="00667085" w:rsidRDefault="00667085" w:rsidP="00667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159EFF" w14:textId="77777777" w:rsidR="00667085" w:rsidRPr="00686732" w:rsidRDefault="00667085" w:rsidP="00667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686732">
        <w:rPr>
          <w:rFonts w:ascii="Times New Roman" w:hAnsi="Times New Roman"/>
          <w:sz w:val="24"/>
          <w:szCs w:val="24"/>
        </w:rPr>
        <w:t xml:space="preserve">The mode of interview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686732">
        <w:rPr>
          <w:rFonts w:ascii="Times New Roman" w:hAnsi="Times New Roman"/>
          <w:sz w:val="24"/>
          <w:szCs w:val="24"/>
        </w:rPr>
        <w:t>date will be intimated after scrutinizing the applications.</w:t>
      </w:r>
    </w:p>
    <w:p w14:paraId="0D815D61" w14:textId="77777777" w:rsidR="00667085" w:rsidRPr="000C6C0C" w:rsidRDefault="00667085" w:rsidP="0066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6E80351" w14:textId="77777777" w:rsidR="00667085" w:rsidRPr="00165DE5" w:rsidRDefault="00667085" w:rsidP="00667085">
      <w:pPr>
        <w:jc w:val="both"/>
        <w:rPr>
          <w:rFonts w:ascii="Times New Roman" w:hAnsi="Times New Roman"/>
          <w:bCs/>
          <w:i/>
          <w:iCs/>
          <w:sz w:val="24"/>
          <w:szCs w:val="24"/>
          <w:lang w:val="en-US" w:eastAsia="en-US"/>
        </w:rPr>
      </w:pPr>
      <w:r w:rsidRPr="00165DE5">
        <w:rPr>
          <w:rFonts w:ascii="Times New Roman" w:hAnsi="Times New Roman"/>
          <w:bCs/>
          <w:i/>
          <w:iCs/>
          <w:sz w:val="24"/>
          <w:szCs w:val="24"/>
          <w:lang w:val="en-US" w:eastAsia="en-US"/>
        </w:rPr>
        <w:t>The selected candidate need to submit the original copy of two testimonial (one must from last studied), biodata, original certificates of all the required qualifications.</w:t>
      </w:r>
    </w:p>
    <w:p w14:paraId="4BF4E80E" w14:textId="2B92A2BC" w:rsidR="00667085" w:rsidRDefault="00667085" w:rsidP="00667085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14:paraId="3379C28A" w14:textId="77777777" w:rsidR="00DA6DBA" w:rsidRDefault="00DA6DBA" w:rsidP="00667085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</w:p>
    <w:p w14:paraId="0D7749C4" w14:textId="621538EC" w:rsidR="00667085" w:rsidRDefault="00667085" w:rsidP="00667085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DA6DBA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14:paraId="34558E2A" w14:textId="25AB145C" w:rsidR="00667085" w:rsidRDefault="00667085" w:rsidP="00667085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 w:rsidR="00DA6DB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C01181">
        <w:rPr>
          <w:rFonts w:ascii="Times New Roman" w:hAnsi="Times New Roman"/>
          <w:b/>
          <w:sz w:val="24"/>
          <w:szCs w:val="24"/>
        </w:rPr>
        <w:t>Dr.</w:t>
      </w:r>
      <w:proofErr w:type="spellEnd"/>
      <w:r w:rsidRPr="00C01181">
        <w:rPr>
          <w:rFonts w:ascii="Times New Roman" w:hAnsi="Times New Roman"/>
          <w:b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b/>
          <w:sz w:val="24"/>
          <w:szCs w:val="24"/>
        </w:rPr>
        <w:t>Girija</w:t>
      </w:r>
      <w:proofErr w:type="spellEnd"/>
    </w:p>
    <w:p w14:paraId="596B5113" w14:textId="77777777" w:rsidR="00667085" w:rsidRDefault="00667085" w:rsidP="00667085">
      <w:pPr>
        <w:pStyle w:val="Footer"/>
        <w:jc w:val="right"/>
        <w:rPr>
          <w:rFonts w:ascii="Times New Roman" w:hAnsi="Times New Roman"/>
          <w:b/>
          <w:sz w:val="24"/>
          <w:szCs w:val="24"/>
        </w:rPr>
      </w:pPr>
      <w:r w:rsidRPr="00C01181">
        <w:rPr>
          <w:rFonts w:ascii="Times New Roman" w:hAnsi="Times New Roman"/>
          <w:b/>
          <w:sz w:val="24"/>
          <w:szCs w:val="24"/>
        </w:rPr>
        <w:t xml:space="preserve">Principal Investigator </w:t>
      </w:r>
    </w:p>
    <w:sectPr w:rsidR="00667085" w:rsidSect="00C01181">
      <w:footerReference w:type="default" r:id="rId9"/>
      <w:type w:val="continuous"/>
      <w:pgSz w:w="11906" w:h="16838"/>
      <w:pgMar w:top="1080" w:right="1196" w:bottom="1170" w:left="1411" w:header="706" w:footer="1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8EC0" w14:textId="77777777" w:rsidR="00170BA1" w:rsidRDefault="00170BA1" w:rsidP="00C01181">
      <w:pPr>
        <w:spacing w:after="0" w:line="240" w:lineRule="auto"/>
      </w:pPr>
      <w:r>
        <w:separator/>
      </w:r>
    </w:p>
  </w:endnote>
  <w:endnote w:type="continuationSeparator" w:id="0">
    <w:p w14:paraId="51B11A2E" w14:textId="77777777" w:rsidR="00170BA1" w:rsidRDefault="00170BA1" w:rsidP="00C0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F782" w14:textId="77777777" w:rsidR="00C01181" w:rsidRPr="00C01181" w:rsidRDefault="00C01181" w:rsidP="00C01181">
    <w:pPr>
      <w:pStyle w:val="Footer"/>
    </w:pPr>
    <w:r w:rsidRPr="00C0118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5768" w14:textId="77777777" w:rsidR="00170BA1" w:rsidRDefault="00170BA1" w:rsidP="00C01181">
      <w:pPr>
        <w:spacing w:after="0" w:line="240" w:lineRule="auto"/>
      </w:pPr>
      <w:r>
        <w:separator/>
      </w:r>
    </w:p>
  </w:footnote>
  <w:footnote w:type="continuationSeparator" w:id="0">
    <w:p w14:paraId="2C6257FD" w14:textId="77777777" w:rsidR="00170BA1" w:rsidRDefault="00170BA1" w:rsidP="00C0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1E"/>
    <w:rsid w:val="000175F8"/>
    <w:rsid w:val="000A56F2"/>
    <w:rsid w:val="00103D6E"/>
    <w:rsid w:val="001453DC"/>
    <w:rsid w:val="00165DE5"/>
    <w:rsid w:val="00170BA1"/>
    <w:rsid w:val="001768D6"/>
    <w:rsid w:val="0018097C"/>
    <w:rsid w:val="00191A94"/>
    <w:rsid w:val="00192B0B"/>
    <w:rsid w:val="001A2F39"/>
    <w:rsid w:val="001A3B72"/>
    <w:rsid w:val="002A1F83"/>
    <w:rsid w:val="002C64C2"/>
    <w:rsid w:val="002E0100"/>
    <w:rsid w:val="002E744B"/>
    <w:rsid w:val="00300523"/>
    <w:rsid w:val="00310A09"/>
    <w:rsid w:val="00317831"/>
    <w:rsid w:val="003236A7"/>
    <w:rsid w:val="00343BCE"/>
    <w:rsid w:val="00354A27"/>
    <w:rsid w:val="003707C6"/>
    <w:rsid w:val="00371546"/>
    <w:rsid w:val="003A71F2"/>
    <w:rsid w:val="003D4A61"/>
    <w:rsid w:val="003E6B53"/>
    <w:rsid w:val="00402A7C"/>
    <w:rsid w:val="00455A8E"/>
    <w:rsid w:val="00456A80"/>
    <w:rsid w:val="004634BC"/>
    <w:rsid w:val="004D2913"/>
    <w:rsid w:val="004F0AF9"/>
    <w:rsid w:val="00501B3E"/>
    <w:rsid w:val="00530B0A"/>
    <w:rsid w:val="005F7A47"/>
    <w:rsid w:val="00631CA2"/>
    <w:rsid w:val="0065641E"/>
    <w:rsid w:val="00667085"/>
    <w:rsid w:val="006723D3"/>
    <w:rsid w:val="00686732"/>
    <w:rsid w:val="006D0CAE"/>
    <w:rsid w:val="006E3C41"/>
    <w:rsid w:val="0073644A"/>
    <w:rsid w:val="00743334"/>
    <w:rsid w:val="007A239A"/>
    <w:rsid w:val="007C3B06"/>
    <w:rsid w:val="007E1636"/>
    <w:rsid w:val="007F2280"/>
    <w:rsid w:val="00824B75"/>
    <w:rsid w:val="00824E54"/>
    <w:rsid w:val="00835B99"/>
    <w:rsid w:val="008428F0"/>
    <w:rsid w:val="008504B0"/>
    <w:rsid w:val="00854C49"/>
    <w:rsid w:val="00857E38"/>
    <w:rsid w:val="009469AB"/>
    <w:rsid w:val="00976614"/>
    <w:rsid w:val="00977A82"/>
    <w:rsid w:val="009945F2"/>
    <w:rsid w:val="009B6960"/>
    <w:rsid w:val="009C02F6"/>
    <w:rsid w:val="009C7B00"/>
    <w:rsid w:val="009F2397"/>
    <w:rsid w:val="00A21C40"/>
    <w:rsid w:val="00A44439"/>
    <w:rsid w:val="00A8399A"/>
    <w:rsid w:val="00A9547A"/>
    <w:rsid w:val="00AB06FC"/>
    <w:rsid w:val="00AB68FE"/>
    <w:rsid w:val="00AD1A65"/>
    <w:rsid w:val="00AE1B6D"/>
    <w:rsid w:val="00AE6632"/>
    <w:rsid w:val="00B52FB7"/>
    <w:rsid w:val="00B63402"/>
    <w:rsid w:val="00B6567F"/>
    <w:rsid w:val="00BD0A86"/>
    <w:rsid w:val="00C01181"/>
    <w:rsid w:val="00C22B67"/>
    <w:rsid w:val="00C40922"/>
    <w:rsid w:val="00C5087B"/>
    <w:rsid w:val="00C643B1"/>
    <w:rsid w:val="00C72C16"/>
    <w:rsid w:val="00C90B80"/>
    <w:rsid w:val="00C9770D"/>
    <w:rsid w:val="00CB0095"/>
    <w:rsid w:val="00CB4ABA"/>
    <w:rsid w:val="00CC1280"/>
    <w:rsid w:val="00CD571E"/>
    <w:rsid w:val="00D065EA"/>
    <w:rsid w:val="00D33993"/>
    <w:rsid w:val="00D37462"/>
    <w:rsid w:val="00D63568"/>
    <w:rsid w:val="00D84431"/>
    <w:rsid w:val="00D849FE"/>
    <w:rsid w:val="00DA6DBA"/>
    <w:rsid w:val="00DF2BE7"/>
    <w:rsid w:val="00E34372"/>
    <w:rsid w:val="00E40434"/>
    <w:rsid w:val="00E4160E"/>
    <w:rsid w:val="00EE677C"/>
    <w:rsid w:val="00EF60A2"/>
    <w:rsid w:val="00F213D3"/>
    <w:rsid w:val="00F253B6"/>
    <w:rsid w:val="00F53F83"/>
    <w:rsid w:val="00F97AD1"/>
    <w:rsid w:val="00FA75EC"/>
    <w:rsid w:val="00FB0272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63A8"/>
  <w15:docId w15:val="{1185A5FF-E58F-4A48-A885-BA886EE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1E"/>
    <w:pPr>
      <w:spacing w:after="200" w:line="276" w:lineRule="auto"/>
      <w:jc w:val="left"/>
    </w:pPr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6564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32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C0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181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0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81"/>
    <w:rPr>
      <w:rFonts w:ascii="Calibri" w:eastAsia="Times New Roman" w:hAnsi="Calibri"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165D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rija@buc.edu.in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Gowtham</dc:creator>
  <cp:lastModifiedBy>Jaya Ganesh</cp:lastModifiedBy>
  <cp:revision>2</cp:revision>
  <cp:lastPrinted>2022-11-09T09:54:00Z</cp:lastPrinted>
  <dcterms:created xsi:type="dcterms:W3CDTF">2022-11-10T10:05:00Z</dcterms:created>
  <dcterms:modified xsi:type="dcterms:W3CDTF">2022-11-10T10:05:00Z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e1a60038f983ecbf69c80dcab09956febe0789a9ef7ea5593d0fabd4c38376bd</vt:lpwstr>
  </property>
</Properties>
</file>