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8E89" w14:textId="77777777" w:rsidR="002917E3" w:rsidRDefault="002917E3" w:rsidP="002917E3">
      <w:pPr>
        <w:spacing w:after="0"/>
        <w:rPr>
          <w:rFonts w:asciiTheme="majorHAnsi" w:hAnsiTheme="majorHAnsi"/>
          <w:sz w:val="23"/>
          <w:szCs w:val="23"/>
        </w:rPr>
      </w:pPr>
    </w:p>
    <w:p w14:paraId="0547FBBC" w14:textId="77777777" w:rsidR="002917E3" w:rsidRDefault="002917E3" w:rsidP="002917E3">
      <w:pPr>
        <w:spacing w:after="0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14:paraId="3591063B" w14:textId="77777777" w:rsidR="002917E3" w:rsidRDefault="002917E3" w:rsidP="002917E3">
      <w:pPr>
        <w:spacing w:after="0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14:paraId="17A8E259" w14:textId="77777777" w:rsidR="002917E3" w:rsidRDefault="002917E3" w:rsidP="002917E3">
      <w:pPr>
        <w:spacing w:after="0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14:paraId="45002CCD" w14:textId="77777777" w:rsidR="002917E3" w:rsidRDefault="002917E3" w:rsidP="002917E3">
      <w:pPr>
        <w:spacing w:after="0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14:paraId="32C37E5A" w14:textId="77777777" w:rsidR="002917E3" w:rsidRDefault="002917E3" w:rsidP="002917E3">
      <w:pPr>
        <w:spacing w:after="0"/>
        <w:jc w:val="center"/>
        <w:rPr>
          <w:rFonts w:asciiTheme="majorHAnsi" w:hAnsiTheme="majorHAnsi"/>
          <w:b/>
          <w:sz w:val="23"/>
          <w:szCs w:val="23"/>
          <w:u w:val="single"/>
        </w:rPr>
      </w:pPr>
      <w:r w:rsidRPr="00C670D0">
        <w:rPr>
          <w:rFonts w:asciiTheme="majorHAnsi" w:hAnsiTheme="majorHAnsi"/>
          <w:b/>
          <w:sz w:val="23"/>
          <w:szCs w:val="23"/>
          <w:u w:val="single"/>
        </w:rPr>
        <w:t>TENDER INVITING NOTICE</w:t>
      </w:r>
    </w:p>
    <w:p w14:paraId="10D32049" w14:textId="77777777" w:rsidR="002917E3" w:rsidRDefault="002917E3" w:rsidP="002917E3">
      <w:pPr>
        <w:spacing w:after="0"/>
        <w:rPr>
          <w:rFonts w:asciiTheme="majorHAnsi" w:hAnsiTheme="majorHAnsi"/>
          <w:b/>
          <w:sz w:val="23"/>
          <w:szCs w:val="23"/>
          <w:u w:val="single"/>
        </w:rPr>
      </w:pPr>
    </w:p>
    <w:p w14:paraId="0E8A3EFA" w14:textId="77777777" w:rsidR="002917E3" w:rsidRPr="0028681D" w:rsidRDefault="002917E3" w:rsidP="002917E3">
      <w:pPr>
        <w:spacing w:after="0" w:line="240" w:lineRule="auto"/>
        <w:rPr>
          <w:rFonts w:asciiTheme="majorHAnsi" w:hAnsiTheme="majorHAnsi"/>
          <w:b/>
          <w:sz w:val="23"/>
          <w:szCs w:val="23"/>
          <w:u w:val="single"/>
        </w:rPr>
      </w:pPr>
      <w:r w:rsidRPr="0028681D">
        <w:rPr>
          <w:rFonts w:asciiTheme="majorHAnsi" w:hAnsiTheme="majorHAnsi"/>
          <w:b/>
          <w:bCs/>
          <w:sz w:val="23"/>
          <w:szCs w:val="23"/>
          <w:u w:val="single"/>
        </w:rPr>
        <w:t xml:space="preserve">E – tender Notice </w:t>
      </w:r>
      <w:r w:rsidRPr="0028681D">
        <w:rPr>
          <w:rFonts w:asciiTheme="majorHAnsi" w:hAnsiTheme="majorHAnsi"/>
          <w:b/>
          <w:u w:val="single"/>
        </w:rPr>
        <w:t xml:space="preserve">No. </w:t>
      </w:r>
      <w:r w:rsidRPr="0028681D">
        <w:rPr>
          <w:rFonts w:asciiTheme="majorHAnsi" w:hAnsiTheme="majorHAnsi"/>
          <w:b/>
          <w:bCs/>
          <w:u w:val="single"/>
        </w:rPr>
        <w:t>COE/PUR/Check List/4754/2025 – 26</w:t>
      </w:r>
      <w:r w:rsidRPr="0028681D">
        <w:rPr>
          <w:rFonts w:asciiTheme="majorHAnsi" w:hAnsiTheme="majorHAnsi"/>
          <w:b/>
          <w:sz w:val="23"/>
          <w:szCs w:val="23"/>
          <w:u w:val="single"/>
        </w:rPr>
        <w:t>, Dated 1</w:t>
      </w:r>
      <w:r>
        <w:rPr>
          <w:rFonts w:asciiTheme="majorHAnsi" w:hAnsiTheme="majorHAnsi"/>
          <w:b/>
          <w:sz w:val="23"/>
          <w:szCs w:val="23"/>
          <w:u w:val="single"/>
        </w:rPr>
        <w:t>8</w:t>
      </w:r>
      <w:r w:rsidRPr="0028681D">
        <w:rPr>
          <w:rFonts w:asciiTheme="majorHAnsi" w:hAnsiTheme="majorHAnsi"/>
          <w:b/>
          <w:sz w:val="23"/>
          <w:szCs w:val="23"/>
          <w:u w:val="single"/>
        </w:rPr>
        <w:t>.0</w:t>
      </w:r>
      <w:r>
        <w:rPr>
          <w:rFonts w:asciiTheme="majorHAnsi" w:hAnsiTheme="majorHAnsi"/>
          <w:b/>
          <w:sz w:val="23"/>
          <w:szCs w:val="23"/>
          <w:u w:val="single"/>
        </w:rPr>
        <w:t>6</w:t>
      </w:r>
      <w:r w:rsidRPr="0028681D">
        <w:rPr>
          <w:rFonts w:asciiTheme="majorHAnsi" w:hAnsiTheme="majorHAnsi"/>
          <w:b/>
          <w:sz w:val="23"/>
          <w:szCs w:val="23"/>
          <w:u w:val="single"/>
        </w:rPr>
        <w:t xml:space="preserve">.2025 </w:t>
      </w:r>
      <w:r>
        <w:rPr>
          <w:rFonts w:asciiTheme="majorHAnsi" w:hAnsiTheme="majorHAnsi"/>
          <w:b/>
          <w:sz w:val="23"/>
          <w:szCs w:val="23"/>
          <w:u w:val="single"/>
        </w:rPr>
        <w:t xml:space="preserve"> </w:t>
      </w:r>
    </w:p>
    <w:p w14:paraId="689EC7F9" w14:textId="77777777" w:rsidR="002917E3" w:rsidRPr="00B11F75" w:rsidRDefault="002917E3" w:rsidP="002917E3">
      <w:pPr>
        <w:spacing w:after="0" w:line="240" w:lineRule="auto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14:paraId="2E6A7C6A" w14:textId="77777777" w:rsidR="002917E3" w:rsidRPr="004C2ECE" w:rsidRDefault="002917E3" w:rsidP="002917E3">
      <w:pPr>
        <w:spacing w:after="0" w:line="240" w:lineRule="auto"/>
        <w:rPr>
          <w:rFonts w:asciiTheme="majorHAnsi" w:hAnsiTheme="majorHAnsi"/>
          <w:b/>
          <w:bCs/>
          <w:sz w:val="13"/>
          <w:szCs w:val="23"/>
          <w:u w:val="single"/>
        </w:rPr>
      </w:pPr>
    </w:p>
    <w:p w14:paraId="4633C9FF" w14:textId="77777777" w:rsidR="002917E3" w:rsidRDefault="001B4F2A" w:rsidP="002917E3">
      <w:pPr>
        <w:spacing w:after="0" w:line="360" w:lineRule="auto"/>
        <w:jc w:val="both"/>
        <w:rPr>
          <w:rFonts w:asciiTheme="majorHAnsi" w:hAnsiTheme="majorHAnsi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6092190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24.5pt;margin-top:28.5pt;width:36.95pt;height:0;z-index:251660288" o:connectortype="straight" strokeweight="1pt">
            <v:stroke endarrow="classic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5FD713BB">
          <v:shape id="_x0000_s1031" type="#_x0000_t32" style="position:absolute;left:0;text-align:left;margin-left:157.2pt;margin-top:28.5pt;width:36.95pt;height:0;z-index:251661312" o:connectortype="straight" strokeweight="1pt">
            <v:stroke endarrow="classic"/>
          </v:shape>
        </w:pict>
      </w:r>
      <w:r w:rsidR="002917E3">
        <w:rPr>
          <w:rFonts w:asciiTheme="majorHAnsi" w:hAnsiTheme="majorHAnsi"/>
          <w:sz w:val="23"/>
          <w:szCs w:val="23"/>
        </w:rPr>
        <w:tab/>
        <w:t xml:space="preserve">Online Bids are invited through Tamil Nadu Government e-procurement Portal website: </w:t>
      </w:r>
      <w:hyperlink r:id="rId6" w:history="1">
        <w:r w:rsidR="002917E3" w:rsidRPr="00E548B2">
          <w:rPr>
            <w:rStyle w:val="Hyperlink"/>
            <w:rFonts w:asciiTheme="majorHAnsi" w:hAnsiTheme="majorHAnsi"/>
            <w:sz w:val="23"/>
            <w:szCs w:val="23"/>
          </w:rPr>
          <w:t>www.tntenders.gov.in</w:t>
        </w:r>
      </w:hyperlink>
      <w:r w:rsidR="002917E3">
        <w:rPr>
          <w:rFonts w:asciiTheme="majorHAnsi" w:hAnsiTheme="majorHAnsi"/>
          <w:sz w:val="23"/>
          <w:szCs w:val="23"/>
        </w:rPr>
        <w:t xml:space="preserve">                  Tenders by Organization                  Higher Education for </w:t>
      </w:r>
      <w:r w:rsidR="002917E3">
        <w:rPr>
          <w:rFonts w:asciiTheme="majorHAnsi" w:hAnsiTheme="majorHAnsi"/>
          <w:bCs/>
          <w:sz w:val="23"/>
          <w:szCs w:val="23"/>
        </w:rPr>
        <w:t xml:space="preserve">printing and supply of Check List for the office of the Controller of Examinations in Bharathiar University, Coimbatore. </w:t>
      </w:r>
    </w:p>
    <w:p w14:paraId="4BD90D29" w14:textId="77777777" w:rsidR="002917E3" w:rsidRDefault="002917E3" w:rsidP="002917E3">
      <w:pPr>
        <w:spacing w:after="0" w:line="240" w:lineRule="auto"/>
        <w:jc w:val="both"/>
        <w:rPr>
          <w:rFonts w:asciiTheme="majorHAnsi" w:hAnsiTheme="majorHAnsi"/>
          <w:bCs/>
          <w:sz w:val="23"/>
          <w:szCs w:val="23"/>
        </w:rPr>
      </w:pPr>
    </w:p>
    <w:p w14:paraId="60DAA958" w14:textId="77777777" w:rsidR="002917E3" w:rsidRDefault="002917E3" w:rsidP="002917E3">
      <w:pPr>
        <w:spacing w:after="0" w:line="360" w:lineRule="auto"/>
        <w:jc w:val="both"/>
        <w:rPr>
          <w:rFonts w:asciiTheme="majorHAnsi" w:hAnsiTheme="majorHAnsi"/>
          <w:bCs/>
          <w:sz w:val="23"/>
          <w:szCs w:val="23"/>
        </w:rPr>
      </w:pPr>
      <w:r>
        <w:rPr>
          <w:rFonts w:asciiTheme="majorHAnsi" w:hAnsiTheme="majorHAnsi"/>
          <w:bCs/>
          <w:sz w:val="23"/>
          <w:szCs w:val="23"/>
        </w:rPr>
        <w:tab/>
        <w:t xml:space="preserve">The Tender documents can be downloaded from </w:t>
      </w:r>
      <w:r>
        <w:rPr>
          <w:rFonts w:asciiTheme="majorHAnsi" w:hAnsiTheme="majorHAnsi"/>
          <w:b/>
          <w:bCs/>
          <w:sz w:val="23"/>
          <w:szCs w:val="23"/>
        </w:rPr>
        <w:t>20</w:t>
      </w:r>
      <w:r w:rsidRPr="00F63AB4">
        <w:rPr>
          <w:rFonts w:asciiTheme="majorHAnsi" w:hAnsiTheme="majorHAnsi"/>
          <w:b/>
          <w:bCs/>
          <w:sz w:val="23"/>
          <w:szCs w:val="23"/>
        </w:rPr>
        <w:t>.</w:t>
      </w:r>
      <w:r>
        <w:rPr>
          <w:rFonts w:asciiTheme="majorHAnsi" w:hAnsiTheme="majorHAnsi"/>
          <w:b/>
          <w:bCs/>
          <w:sz w:val="23"/>
          <w:szCs w:val="23"/>
        </w:rPr>
        <w:t>06</w:t>
      </w:r>
      <w:r w:rsidRPr="00F63AB4">
        <w:rPr>
          <w:rFonts w:asciiTheme="majorHAnsi" w:hAnsiTheme="majorHAnsi"/>
          <w:b/>
          <w:bCs/>
          <w:sz w:val="23"/>
          <w:szCs w:val="23"/>
        </w:rPr>
        <w:t>.202</w:t>
      </w:r>
      <w:r>
        <w:rPr>
          <w:rFonts w:asciiTheme="majorHAnsi" w:hAnsiTheme="majorHAnsi"/>
          <w:b/>
          <w:bCs/>
          <w:sz w:val="23"/>
          <w:szCs w:val="23"/>
        </w:rPr>
        <w:t>5</w:t>
      </w:r>
      <w:r>
        <w:rPr>
          <w:rFonts w:asciiTheme="majorHAnsi" w:hAnsiTheme="majorHAnsi"/>
          <w:bCs/>
          <w:sz w:val="23"/>
          <w:szCs w:val="23"/>
        </w:rPr>
        <w:t xml:space="preserve">. Bid submission will be started on </w:t>
      </w:r>
      <w:r>
        <w:rPr>
          <w:rFonts w:asciiTheme="majorHAnsi" w:hAnsiTheme="majorHAnsi"/>
          <w:b/>
          <w:bCs/>
          <w:sz w:val="23"/>
          <w:szCs w:val="23"/>
        </w:rPr>
        <w:t>20</w:t>
      </w:r>
      <w:r w:rsidRPr="00F63AB4">
        <w:rPr>
          <w:rFonts w:asciiTheme="majorHAnsi" w:hAnsiTheme="majorHAnsi"/>
          <w:b/>
          <w:bCs/>
          <w:sz w:val="23"/>
          <w:szCs w:val="23"/>
        </w:rPr>
        <w:t>.</w:t>
      </w:r>
      <w:r>
        <w:rPr>
          <w:rFonts w:asciiTheme="majorHAnsi" w:hAnsiTheme="majorHAnsi"/>
          <w:b/>
          <w:bCs/>
          <w:sz w:val="23"/>
          <w:szCs w:val="23"/>
        </w:rPr>
        <w:t xml:space="preserve">06.2025 </w:t>
      </w:r>
      <w:r>
        <w:rPr>
          <w:rFonts w:asciiTheme="majorHAnsi" w:hAnsiTheme="majorHAnsi"/>
          <w:bCs/>
          <w:sz w:val="23"/>
          <w:szCs w:val="23"/>
        </w:rPr>
        <w:t xml:space="preserve">and will be end on </w:t>
      </w:r>
      <w:r>
        <w:rPr>
          <w:rFonts w:asciiTheme="majorHAnsi" w:hAnsiTheme="majorHAnsi"/>
          <w:b/>
          <w:bCs/>
          <w:sz w:val="23"/>
          <w:szCs w:val="23"/>
        </w:rPr>
        <w:t>05</w:t>
      </w:r>
      <w:r w:rsidRPr="00D46DF5">
        <w:rPr>
          <w:rFonts w:asciiTheme="majorHAnsi" w:hAnsiTheme="majorHAnsi"/>
          <w:b/>
          <w:bCs/>
          <w:sz w:val="23"/>
          <w:szCs w:val="23"/>
        </w:rPr>
        <w:t>.0</w:t>
      </w:r>
      <w:r>
        <w:rPr>
          <w:rFonts w:asciiTheme="majorHAnsi" w:hAnsiTheme="majorHAnsi"/>
          <w:b/>
          <w:bCs/>
          <w:sz w:val="23"/>
          <w:szCs w:val="23"/>
        </w:rPr>
        <w:t>7</w:t>
      </w:r>
      <w:r w:rsidRPr="00D46DF5">
        <w:rPr>
          <w:rFonts w:asciiTheme="majorHAnsi" w:hAnsiTheme="majorHAnsi"/>
          <w:b/>
          <w:bCs/>
          <w:sz w:val="23"/>
          <w:szCs w:val="23"/>
        </w:rPr>
        <w:t>.2025</w:t>
      </w:r>
      <w:r w:rsidRPr="00EC099F">
        <w:rPr>
          <w:rFonts w:asciiTheme="majorHAnsi" w:hAnsiTheme="majorHAnsi"/>
          <w:b/>
          <w:bCs/>
          <w:sz w:val="23"/>
          <w:szCs w:val="23"/>
        </w:rPr>
        <w:t xml:space="preserve"> @ 3.00 p.m.</w:t>
      </w:r>
      <w:r>
        <w:rPr>
          <w:rFonts w:asciiTheme="majorHAnsi" w:hAnsiTheme="majorHAnsi"/>
          <w:bCs/>
          <w:sz w:val="23"/>
          <w:szCs w:val="23"/>
        </w:rPr>
        <w:t xml:space="preserve"> </w:t>
      </w:r>
    </w:p>
    <w:p w14:paraId="3F9F91CD" w14:textId="77777777" w:rsidR="002917E3" w:rsidRDefault="002917E3" w:rsidP="002917E3">
      <w:pPr>
        <w:spacing w:after="0"/>
        <w:jc w:val="both"/>
        <w:rPr>
          <w:rFonts w:asciiTheme="majorHAnsi" w:hAnsiTheme="majorHAnsi"/>
          <w:bCs/>
          <w:sz w:val="23"/>
          <w:szCs w:val="23"/>
        </w:rPr>
      </w:pPr>
    </w:p>
    <w:p w14:paraId="67A93079" w14:textId="77777777" w:rsidR="002917E3" w:rsidRDefault="002917E3" w:rsidP="002917E3">
      <w:pPr>
        <w:spacing w:after="0"/>
        <w:jc w:val="both"/>
        <w:rPr>
          <w:rFonts w:asciiTheme="majorHAnsi" w:hAnsiTheme="majorHAnsi"/>
          <w:bCs/>
          <w:sz w:val="23"/>
          <w:szCs w:val="23"/>
        </w:rPr>
      </w:pPr>
    </w:p>
    <w:p w14:paraId="60B58B57" w14:textId="77777777" w:rsidR="002917E3" w:rsidRDefault="002917E3" w:rsidP="002917E3">
      <w:pPr>
        <w:spacing w:after="0"/>
        <w:rPr>
          <w:rFonts w:asciiTheme="majorHAnsi" w:hAnsiTheme="majorHAnsi"/>
          <w:bCs/>
          <w:sz w:val="23"/>
          <w:szCs w:val="23"/>
        </w:rPr>
      </w:pPr>
    </w:p>
    <w:p w14:paraId="2FAF6C56" w14:textId="77777777" w:rsidR="002917E3" w:rsidRPr="00BF7B4D" w:rsidRDefault="002917E3" w:rsidP="002917E3">
      <w:pPr>
        <w:spacing w:after="0"/>
        <w:ind w:left="4320"/>
        <w:rPr>
          <w:rStyle w:val="Strong"/>
          <w:rFonts w:asciiTheme="majorHAnsi" w:hAnsiTheme="majorHAnsi"/>
          <w:sz w:val="23"/>
          <w:szCs w:val="23"/>
        </w:rPr>
      </w:pPr>
      <w:r w:rsidRPr="00BF7B4D">
        <w:rPr>
          <w:rStyle w:val="Strong"/>
          <w:rFonts w:asciiTheme="majorHAnsi" w:hAnsiTheme="majorHAnsi"/>
          <w:sz w:val="23"/>
          <w:szCs w:val="23"/>
        </w:rPr>
        <w:t>CONTROLLER OF EXAMINATIONS i/c</w:t>
      </w:r>
      <w:r>
        <w:rPr>
          <w:rStyle w:val="Strong"/>
          <w:rFonts w:asciiTheme="majorHAnsi" w:hAnsiTheme="majorHAnsi"/>
          <w:sz w:val="23"/>
          <w:szCs w:val="23"/>
        </w:rPr>
        <w:t xml:space="preserve"> </w:t>
      </w:r>
    </w:p>
    <w:p w14:paraId="77DBF003" w14:textId="77777777" w:rsidR="002917E3" w:rsidRDefault="002917E3" w:rsidP="002917E3">
      <w:pPr>
        <w:spacing w:after="0"/>
        <w:jc w:val="both"/>
        <w:rPr>
          <w:rFonts w:asciiTheme="majorHAnsi" w:hAnsiTheme="majorHAnsi"/>
          <w:sz w:val="23"/>
          <w:szCs w:val="23"/>
        </w:rPr>
      </w:pPr>
    </w:p>
    <w:p w14:paraId="4B939BF3" w14:textId="77777777" w:rsidR="002917E3" w:rsidRDefault="002917E3" w:rsidP="002917E3">
      <w:pPr>
        <w:spacing w:after="0"/>
        <w:jc w:val="both"/>
        <w:rPr>
          <w:rFonts w:asciiTheme="majorHAnsi" w:hAnsiTheme="majorHAnsi"/>
          <w:sz w:val="23"/>
          <w:szCs w:val="23"/>
        </w:rPr>
      </w:pPr>
    </w:p>
    <w:p w14:paraId="186A7021" w14:textId="77777777" w:rsidR="002917E3" w:rsidRPr="005B6506" w:rsidRDefault="002917E3" w:rsidP="002917E3">
      <w:pPr>
        <w:spacing w:after="0"/>
        <w:rPr>
          <w:rFonts w:asciiTheme="majorHAnsi" w:hAnsiTheme="majorHAnsi" w:cs="Times New Roman"/>
          <w:b/>
          <w:sz w:val="23"/>
          <w:szCs w:val="23"/>
        </w:rPr>
      </w:pPr>
    </w:p>
    <w:p w14:paraId="465C5E15" w14:textId="77777777" w:rsidR="002917E3" w:rsidRDefault="002917E3" w:rsidP="002917E3">
      <w:pPr>
        <w:spacing w:after="0"/>
        <w:jc w:val="center"/>
        <w:rPr>
          <w:rFonts w:asciiTheme="majorHAnsi" w:hAnsiTheme="majorHAnsi"/>
          <w:b/>
          <w:sz w:val="23"/>
          <w:szCs w:val="23"/>
          <w:u w:val="single"/>
        </w:rPr>
      </w:pPr>
      <w:r>
        <w:rPr>
          <w:rFonts w:asciiTheme="majorHAnsi" w:hAnsiTheme="majorHAnsi"/>
          <w:b/>
          <w:sz w:val="23"/>
          <w:szCs w:val="23"/>
          <w:u w:val="single"/>
        </w:rPr>
        <w:t xml:space="preserve"> </w:t>
      </w:r>
    </w:p>
    <w:sectPr w:rsidR="002917E3" w:rsidSect="00B413FE">
      <w:headerReference w:type="default" r:id="rId7"/>
      <w:footerReference w:type="default" r:id="rId8"/>
      <w:pgSz w:w="11907" w:h="16840" w:code="9"/>
      <w:pgMar w:top="1021" w:right="1440" w:bottom="1021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8788" w14:textId="77777777" w:rsidR="001B4F2A" w:rsidRDefault="001B4F2A">
      <w:pPr>
        <w:spacing w:after="0" w:line="240" w:lineRule="auto"/>
      </w:pPr>
      <w:r>
        <w:separator/>
      </w:r>
    </w:p>
  </w:endnote>
  <w:endnote w:type="continuationSeparator" w:id="0">
    <w:p w14:paraId="7E364A13" w14:textId="77777777" w:rsidR="001B4F2A" w:rsidRDefault="001B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CAA1" w14:textId="77777777" w:rsidR="00D35E87" w:rsidRPr="008E07E7" w:rsidRDefault="002917E3" w:rsidP="00D35E87">
    <w:pPr>
      <w:pStyle w:val="Footer"/>
      <w:pBdr>
        <w:top w:val="single" w:sz="4" w:space="2" w:color="auto"/>
      </w:pBdr>
      <w:jc w:val="center"/>
      <w:rPr>
        <w:rFonts w:ascii="Franklin Gothic Medium" w:hAnsi="Franklin Gothic Medium"/>
        <w:sz w:val="24"/>
        <w:szCs w:val="24"/>
      </w:rPr>
    </w:pPr>
    <w:r w:rsidRPr="008E07E7">
      <w:rPr>
        <w:rFonts w:ascii="Franklin Gothic Medium" w:hAnsi="Franklin Gothic Medium" w:cstheme="minorHAnsi"/>
        <w:sz w:val="24"/>
        <w:szCs w:val="24"/>
      </w:rPr>
      <w:t>Tel.: +91-422-242</w:t>
    </w:r>
    <w:r>
      <w:rPr>
        <w:rFonts w:ascii="Franklin Gothic Medium" w:hAnsi="Franklin Gothic Medium" w:cstheme="minorHAnsi"/>
        <w:sz w:val="24"/>
        <w:szCs w:val="24"/>
      </w:rPr>
      <w:t>8173</w:t>
    </w:r>
    <w:proofErr w:type="gramStart"/>
    <w:r w:rsidRPr="008E07E7">
      <w:rPr>
        <w:rFonts w:ascii="Franklin Gothic Medium" w:hAnsi="Franklin Gothic Medium" w:cstheme="minorHAnsi"/>
        <w:sz w:val="24"/>
        <w:szCs w:val="24"/>
      </w:rPr>
      <w:t xml:space="preserve">|  </w:t>
    </w:r>
    <w:r w:rsidRPr="008E07E7">
      <w:rPr>
        <w:rFonts w:ascii="Franklin Gothic Medium" w:hAnsi="Franklin Gothic Medium"/>
        <w:sz w:val="24"/>
        <w:szCs w:val="24"/>
      </w:rPr>
      <w:t>Website</w:t>
    </w:r>
    <w:proofErr w:type="gramEnd"/>
    <w:r w:rsidRPr="008E07E7">
      <w:rPr>
        <w:rFonts w:ascii="Franklin Gothic Medium" w:hAnsi="Franklin Gothic Medium"/>
        <w:sz w:val="24"/>
        <w:szCs w:val="24"/>
      </w:rPr>
      <w:t xml:space="preserve">: </w:t>
    </w:r>
    <w:hyperlink r:id="rId1" w:history="1">
      <w:r w:rsidRPr="008E07E7">
        <w:rPr>
          <w:rStyle w:val="Hyperlink"/>
          <w:rFonts w:ascii="Franklin Gothic Medium" w:hAnsi="Franklin Gothic Medium"/>
          <w:sz w:val="24"/>
          <w:szCs w:val="24"/>
        </w:rPr>
        <w:t>https://b-u.ac.in</w:t>
      </w:r>
    </w:hyperlink>
    <w:r>
      <w:rPr>
        <w:rStyle w:val="Hyperlink"/>
        <w:rFonts w:ascii="Franklin Gothic Medium" w:hAnsi="Franklin Gothic Medium"/>
        <w:sz w:val="24"/>
        <w:szCs w:val="24"/>
      </w:rPr>
      <w:t>/</w:t>
    </w:r>
    <w:r w:rsidRPr="004532BD">
      <w:rPr>
        <w:rStyle w:val="Hyperlink"/>
        <w:rFonts w:ascii="Franklin Gothic Medium" w:hAnsi="Franklin Gothic Medium"/>
        <w:sz w:val="24"/>
        <w:szCs w:val="24"/>
      </w:rPr>
      <w:t>co</w:t>
    </w:r>
    <w:r>
      <w:rPr>
        <w:rStyle w:val="Hyperlink"/>
        <w:rFonts w:ascii="Franklin Gothic Medium" w:hAnsi="Franklin Gothic Medium"/>
        <w:sz w:val="24"/>
        <w:szCs w:val="24"/>
      </w:rPr>
      <w:t>e</w:t>
    </w:r>
    <w:r w:rsidRPr="008E07E7">
      <w:rPr>
        <w:rFonts w:ascii="Franklin Gothic Medium" w:hAnsi="Franklin Gothic Medium" w:cstheme="minorHAnsi"/>
        <w:sz w:val="24"/>
        <w:szCs w:val="24"/>
      </w:rPr>
      <w:t>|</w:t>
    </w:r>
    <w:r w:rsidRPr="008E07E7">
      <w:rPr>
        <w:rFonts w:ascii="Franklin Gothic Medium" w:hAnsi="Franklin Gothic Medium"/>
        <w:sz w:val="24"/>
        <w:szCs w:val="24"/>
      </w:rPr>
      <w:t xml:space="preserve">  e-mail: </w:t>
    </w:r>
    <w:hyperlink r:id="rId2" w:history="1">
      <w:r w:rsidRPr="007624DD">
        <w:rPr>
          <w:rStyle w:val="Hyperlink"/>
          <w:rFonts w:ascii="Franklin Gothic Medium" w:hAnsi="Franklin Gothic Medium"/>
          <w:sz w:val="24"/>
          <w:szCs w:val="24"/>
        </w:rPr>
        <w:t>coe@buc.edu.in</w:t>
      </w:r>
    </w:hyperlink>
  </w:p>
  <w:p w14:paraId="2C264939" w14:textId="77777777" w:rsidR="00D35E87" w:rsidRDefault="002917E3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0088" w14:textId="77777777" w:rsidR="001B4F2A" w:rsidRDefault="001B4F2A">
      <w:pPr>
        <w:spacing w:after="0" w:line="240" w:lineRule="auto"/>
      </w:pPr>
      <w:r>
        <w:separator/>
      </w:r>
    </w:p>
  </w:footnote>
  <w:footnote w:type="continuationSeparator" w:id="0">
    <w:p w14:paraId="69BB28B5" w14:textId="77777777" w:rsidR="001B4F2A" w:rsidRDefault="001B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DA09" w14:textId="77777777" w:rsidR="00D35E87" w:rsidRDefault="002917E3">
    <w:pPr>
      <w:pStyle w:val="Header"/>
    </w:pPr>
    <w:r w:rsidRPr="00D35E87">
      <w:rPr>
        <w:noProof/>
      </w:rPr>
      <w:drawing>
        <wp:anchor distT="0" distB="0" distL="114300" distR="114300" simplePos="0" relativeHeight="251659264" behindDoc="0" locked="0" layoutInCell="1" allowOverlap="1" wp14:anchorId="6B46C588" wp14:editId="1514F430">
          <wp:simplePos x="0" y="0"/>
          <wp:positionH relativeFrom="column">
            <wp:posOffset>-355600</wp:posOffset>
          </wp:positionH>
          <wp:positionV relativeFrom="paragraph">
            <wp:posOffset>-16510</wp:posOffset>
          </wp:positionV>
          <wp:extent cx="6635750" cy="1130300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603"/>
                  <a:stretch/>
                </pic:blipFill>
                <pic:spPr bwMode="auto">
                  <a:xfrm>
                    <a:off x="0" y="0"/>
                    <a:ext cx="6659092" cy="113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7E3"/>
    <w:rsid w:val="001B4F2A"/>
    <w:rsid w:val="002917E3"/>
    <w:rsid w:val="00D0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."/>
  <w:listSeparator w:val=","/>
  <w14:docId w14:val="76499125"/>
  <w15:docId w15:val="{C168E184-EF6C-4596-BDD7-E97EE1A8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1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17E3"/>
  </w:style>
  <w:style w:type="paragraph" w:styleId="Footer">
    <w:name w:val="footer"/>
    <w:basedOn w:val="Normal"/>
    <w:link w:val="FooterChar"/>
    <w:uiPriority w:val="99"/>
    <w:semiHidden/>
    <w:unhideWhenUsed/>
    <w:rsid w:val="00291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17E3"/>
  </w:style>
  <w:style w:type="character" w:styleId="Hyperlink">
    <w:name w:val="Hyperlink"/>
    <w:basedOn w:val="DefaultParagraphFont"/>
    <w:uiPriority w:val="99"/>
    <w:rsid w:val="002917E3"/>
    <w:rPr>
      <w:color w:val="0000FF"/>
      <w:u w:val="single"/>
    </w:rPr>
  </w:style>
  <w:style w:type="character" w:styleId="Strong">
    <w:name w:val="Strong"/>
    <w:basedOn w:val="DefaultParagraphFont"/>
    <w:qFormat/>
    <w:rsid w:val="00291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tenders.gov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e@buc.edu.in" TargetMode="External"/><Relationship Id="rId1" Type="http://schemas.openxmlformats.org/officeDocument/2006/relationships/hyperlink" Target="https://b-u.ac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556</Characters>
  <Application>Microsoft Office Word</Application>
  <DocSecurity>0</DocSecurity>
  <Lines>30</Lines>
  <Paragraphs>6</Paragraphs>
  <ScaleCrop>false</ScaleCrop>
  <Company>HP Inc.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CIWS</cp:lastModifiedBy>
  <cp:revision>4</cp:revision>
  <dcterms:created xsi:type="dcterms:W3CDTF">2025-06-23T07:09:00Z</dcterms:created>
  <dcterms:modified xsi:type="dcterms:W3CDTF">2025-06-23T09:14:00Z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6ff0b809-0fe4-4b7b-90a9-c8dcbf06638b</vt:lpwstr>
  </property>
</Properties>
</file>