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EB5AF" w14:textId="77777777" w:rsidR="00B756B9" w:rsidRDefault="00B756B9" w:rsidP="00B756B9">
      <w:pPr>
        <w:spacing w:after="0" w:line="240" w:lineRule="auto"/>
        <w:jc w:val="center"/>
        <w:rPr>
          <w:rFonts w:ascii="Times New Roman" w:hAnsi="Times New Roman" w:cs="Times New Roman"/>
          <w:b/>
          <w:u w:val="single"/>
        </w:rPr>
      </w:pPr>
      <w:r>
        <w:rPr>
          <w:rFonts w:ascii="Times New Roman" w:hAnsi="Times New Roman" w:cs="Times New Roman"/>
          <w:b/>
          <w:u w:val="single"/>
        </w:rPr>
        <w:t>BHARATHIAR UNIVERSITY: COIMBATORE 641 046</w:t>
      </w:r>
    </w:p>
    <w:p w14:paraId="0A6CE640" w14:textId="77777777" w:rsidR="00B756B9" w:rsidRDefault="00B756B9" w:rsidP="00B756B9">
      <w:pPr>
        <w:spacing w:after="0" w:line="240" w:lineRule="auto"/>
        <w:jc w:val="center"/>
        <w:rPr>
          <w:rFonts w:ascii="Times New Roman" w:hAnsi="Times New Roman" w:cs="Times New Roman"/>
          <w:b/>
          <w:u w:val="single"/>
        </w:rPr>
      </w:pPr>
      <w:r>
        <w:rPr>
          <w:rFonts w:ascii="Times New Roman" w:hAnsi="Times New Roman" w:cs="Times New Roman"/>
          <w:b/>
          <w:u w:val="single"/>
        </w:rPr>
        <w:t>TIME-EXTENSION TENDER NOTICE</w:t>
      </w:r>
    </w:p>
    <w:p w14:paraId="0EC9D967" w14:textId="77777777" w:rsidR="00B756B9" w:rsidRDefault="00B756B9" w:rsidP="00B756B9">
      <w:pPr>
        <w:spacing w:after="0" w:line="240" w:lineRule="auto"/>
        <w:jc w:val="center"/>
        <w:rPr>
          <w:rFonts w:ascii="Times New Roman" w:hAnsi="Times New Roman" w:cs="Times New Roman"/>
          <w:b/>
          <w:u w:val="single"/>
        </w:rPr>
      </w:pPr>
    </w:p>
    <w:p w14:paraId="70A60813" w14:textId="77777777" w:rsidR="00B756B9" w:rsidRDefault="00B756B9" w:rsidP="00B756B9">
      <w:pPr>
        <w:spacing w:after="0" w:line="240" w:lineRule="auto"/>
        <w:jc w:val="center"/>
        <w:rPr>
          <w:rFonts w:ascii="Times New Roman" w:hAnsi="Times New Roman" w:cs="Times New Roman"/>
          <w:b/>
          <w:u w:val="single"/>
        </w:rPr>
      </w:pPr>
    </w:p>
    <w:p w14:paraId="2C90C1EE" w14:textId="6E9BB76B" w:rsidR="00B756B9" w:rsidRDefault="00B756B9" w:rsidP="00B756B9">
      <w:pPr>
        <w:spacing w:after="0"/>
        <w:ind w:left="4320" w:right="-613" w:hanging="4178"/>
        <w:rPr>
          <w:rFonts w:ascii="Times New Roman" w:hAnsi="Times New Roman" w:cs="Times New Roman"/>
          <w:b/>
          <w:sz w:val="24"/>
          <w:szCs w:val="24"/>
          <w:lang w:val="pt-BR"/>
        </w:rPr>
      </w:pPr>
      <w:r>
        <w:rPr>
          <w:rFonts w:ascii="Times New Roman" w:hAnsi="Times New Roman" w:cs="Times New Roman"/>
          <w:b/>
          <w:sz w:val="24"/>
          <w:szCs w:val="24"/>
          <w:lang w:val="pt-BR"/>
        </w:rPr>
        <w:t xml:space="preserve">Ref.No. C7 / Applied Maths   / </w:t>
      </w:r>
      <w:r w:rsidR="005A32BA">
        <w:rPr>
          <w:rFonts w:ascii="Times New Roman" w:hAnsi="Times New Roman" w:cs="Times New Roman"/>
          <w:b/>
          <w:sz w:val="24"/>
          <w:szCs w:val="24"/>
          <w:lang w:val="pt-BR"/>
        </w:rPr>
        <w:t>TANSCHE</w:t>
      </w:r>
      <w:r>
        <w:rPr>
          <w:rFonts w:ascii="Times New Roman" w:hAnsi="Times New Roman" w:cs="Times New Roman"/>
          <w:b/>
          <w:sz w:val="24"/>
          <w:szCs w:val="24"/>
          <w:lang w:val="pt-BR"/>
        </w:rPr>
        <w:t xml:space="preserve">  / </w:t>
      </w:r>
      <w:r w:rsidR="005A32BA">
        <w:rPr>
          <w:rFonts w:ascii="Times New Roman" w:hAnsi="Times New Roman" w:cs="Times New Roman"/>
          <w:b/>
          <w:sz w:val="24"/>
          <w:szCs w:val="24"/>
          <w:lang w:val="pt-BR"/>
        </w:rPr>
        <w:t xml:space="preserve">13472 </w:t>
      </w:r>
      <w:r>
        <w:rPr>
          <w:rFonts w:ascii="Times New Roman" w:hAnsi="Times New Roman" w:cs="Times New Roman"/>
          <w:b/>
          <w:sz w:val="24"/>
          <w:szCs w:val="24"/>
          <w:lang w:val="pt-BR"/>
        </w:rPr>
        <w:t xml:space="preserve"> /2021  </w:t>
      </w:r>
      <w:r>
        <w:rPr>
          <w:rFonts w:ascii="Times New Roman" w:hAnsi="Times New Roman" w:cs="Times New Roman"/>
          <w:b/>
          <w:sz w:val="24"/>
          <w:szCs w:val="24"/>
          <w:lang w:val="pt-BR"/>
        </w:rPr>
        <w:tab/>
      </w:r>
      <w:r>
        <w:rPr>
          <w:rFonts w:ascii="Times New Roman" w:hAnsi="Times New Roman" w:cs="Times New Roman"/>
          <w:b/>
          <w:sz w:val="24"/>
          <w:szCs w:val="24"/>
          <w:lang w:val="pt-BR"/>
        </w:rPr>
        <w:tab/>
        <w:t xml:space="preserve">           Dt.</w:t>
      </w:r>
      <w:r w:rsidR="005A32BA">
        <w:rPr>
          <w:rFonts w:ascii="Times New Roman" w:hAnsi="Times New Roman" w:cs="Times New Roman"/>
          <w:b/>
          <w:sz w:val="24"/>
          <w:szCs w:val="24"/>
          <w:lang w:val="pt-BR"/>
        </w:rPr>
        <w:t>29</w:t>
      </w:r>
      <w:r>
        <w:rPr>
          <w:rFonts w:ascii="Times New Roman" w:hAnsi="Times New Roman" w:cs="Times New Roman"/>
          <w:b/>
          <w:sz w:val="24"/>
          <w:szCs w:val="24"/>
          <w:lang w:val="pt-BR"/>
        </w:rPr>
        <w:t>.10.2021</w:t>
      </w:r>
    </w:p>
    <w:p w14:paraId="486C9935" w14:textId="77777777" w:rsidR="00B756B9" w:rsidRDefault="00B756B9" w:rsidP="00B756B9">
      <w:pPr>
        <w:spacing w:after="0" w:line="240" w:lineRule="auto"/>
        <w:ind w:right="-540"/>
        <w:rPr>
          <w:rFonts w:ascii="Times New Roman" w:hAnsi="Times New Roman" w:cs="Times New Roman"/>
          <w:b/>
          <w:u w:val="single"/>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14:paraId="093E669E" w14:textId="0B73D634" w:rsidR="00B756B9" w:rsidRDefault="00B756B9" w:rsidP="00B756B9">
      <w:pPr>
        <w:ind w:right="-46" w:firstLine="720"/>
        <w:jc w:val="both"/>
        <w:rPr>
          <w:rFonts w:ascii="Times New Roman" w:hAnsi="Times New Roman" w:cs="Times New Roman"/>
          <w:b/>
          <w:bCs/>
          <w:sz w:val="24"/>
          <w:szCs w:val="24"/>
        </w:rPr>
      </w:pPr>
      <w:r>
        <w:rPr>
          <w:rFonts w:ascii="Times New Roman" w:hAnsi="Times New Roman" w:cs="Times New Roman"/>
          <w:sz w:val="24"/>
          <w:szCs w:val="24"/>
        </w:rPr>
        <w:t xml:space="preserve">              Date  has been extended up to 3.00 p.m. </w:t>
      </w:r>
      <w:r>
        <w:rPr>
          <w:rFonts w:ascii="Times New Roman" w:hAnsi="Times New Roman" w:cs="Times New Roman"/>
          <w:b/>
          <w:sz w:val="24"/>
          <w:szCs w:val="24"/>
        </w:rPr>
        <w:t xml:space="preserve">on 18.11.2021 </w:t>
      </w:r>
      <w:r>
        <w:rPr>
          <w:rFonts w:ascii="Times New Roman" w:hAnsi="Times New Roman" w:cs="Times New Roman"/>
          <w:sz w:val="24"/>
          <w:szCs w:val="24"/>
        </w:rPr>
        <w:t xml:space="preserve"> for submission of Sealed  tenders  for the supply of for the supply of  </w:t>
      </w:r>
      <w:r w:rsidRPr="005A32BA">
        <w:rPr>
          <w:rFonts w:ascii="Times New Roman" w:hAnsi="Times New Roman" w:cs="Times New Roman"/>
          <w:b/>
          <w:bCs/>
          <w:sz w:val="24"/>
          <w:szCs w:val="24"/>
        </w:rPr>
        <w:t>laptop  Computer</w:t>
      </w:r>
      <w:r>
        <w:rPr>
          <w:rFonts w:ascii="Times New Roman" w:hAnsi="Times New Roman" w:cs="Times New Roman"/>
          <w:sz w:val="24"/>
          <w:szCs w:val="24"/>
        </w:rPr>
        <w:t xml:space="preserve"> </w:t>
      </w:r>
      <w:r>
        <w:rPr>
          <w:rFonts w:ascii="Times New Roman" w:hAnsi="Times New Roman" w:cs="Times New Roman"/>
          <w:b/>
          <w:bCs/>
          <w:sz w:val="24"/>
          <w:szCs w:val="24"/>
        </w:rPr>
        <w:t xml:space="preserve">  to the  TANSCHE Project, </w:t>
      </w:r>
      <w:proofErr w:type="spellStart"/>
      <w:r>
        <w:rPr>
          <w:rFonts w:ascii="Times New Roman" w:hAnsi="Times New Roman" w:cs="Times New Roman"/>
          <w:b/>
          <w:bCs/>
          <w:sz w:val="24"/>
          <w:szCs w:val="24"/>
        </w:rPr>
        <w:t>Dept.of</w:t>
      </w:r>
      <w:proofErr w:type="spellEnd"/>
      <w:r>
        <w:rPr>
          <w:rFonts w:ascii="Times New Roman" w:hAnsi="Times New Roman" w:cs="Times New Roman"/>
          <w:b/>
          <w:bCs/>
          <w:sz w:val="24"/>
          <w:szCs w:val="24"/>
        </w:rPr>
        <w:t xml:space="preserve"> Applied  Maths . </w:t>
      </w:r>
    </w:p>
    <w:p w14:paraId="39F35F24" w14:textId="671F0165" w:rsidR="00B756B9" w:rsidRDefault="00B756B9" w:rsidP="00B756B9">
      <w:pPr>
        <w:ind w:right="-46"/>
        <w:jc w:val="both"/>
        <w:rPr>
          <w:rFonts w:ascii="Times New Roman" w:hAnsi="Times New Roman" w:cs="Times New Roman"/>
          <w:sz w:val="24"/>
          <w:szCs w:val="24"/>
        </w:rPr>
      </w:pPr>
      <w:r>
        <w:rPr>
          <w:rFonts w:ascii="Bookman Old Style" w:hAnsi="Bookman Old Style" w:cs="Times New Roman"/>
          <w:sz w:val="24"/>
          <w:szCs w:val="24"/>
        </w:rPr>
        <w:t xml:space="preserve">                      </w:t>
      </w:r>
      <w:r>
        <w:rPr>
          <w:rFonts w:ascii="Times New Roman" w:hAnsi="Times New Roman" w:cs="Times New Roman"/>
          <w:sz w:val="24"/>
          <w:szCs w:val="24"/>
        </w:rPr>
        <w:t xml:space="preserve">Tender documents can be downloaded from our website: </w:t>
      </w:r>
      <w:hyperlink r:id="rId5" w:history="1">
        <w:r>
          <w:rPr>
            <w:rStyle w:val="Hyperlink"/>
            <w:rFonts w:ascii="Times New Roman" w:hAnsi="Times New Roman" w:cs="Times New Roman"/>
            <w:sz w:val="24"/>
            <w:szCs w:val="24"/>
          </w:rPr>
          <w:t>www.b-u.ac.in</w:t>
        </w:r>
      </w:hyperlink>
      <w:r>
        <w:rPr>
          <w:rFonts w:ascii="Times New Roman" w:hAnsi="Times New Roman" w:cs="Times New Roman"/>
          <w:sz w:val="24"/>
          <w:szCs w:val="24"/>
        </w:rPr>
        <w:t xml:space="preserve">.                from  </w:t>
      </w:r>
      <w:r w:rsidRPr="00C44442">
        <w:rPr>
          <w:rFonts w:ascii="Times New Roman" w:hAnsi="Times New Roman" w:cs="Times New Roman"/>
          <w:b/>
          <w:bCs/>
          <w:sz w:val="24"/>
          <w:szCs w:val="24"/>
        </w:rPr>
        <w:t>29.10.2021 to 18.11.2021</w:t>
      </w:r>
      <w:r>
        <w:rPr>
          <w:rFonts w:ascii="Times New Roman" w:hAnsi="Times New Roman" w:cs="Times New Roman"/>
          <w:sz w:val="24"/>
          <w:szCs w:val="24"/>
        </w:rPr>
        <w:t xml:space="preserve">    The tender cost of </w:t>
      </w:r>
      <w:r>
        <w:rPr>
          <w:rFonts w:ascii="Times New Roman" w:hAnsi="Times New Roman" w:cs="Times New Roman"/>
          <w:b/>
          <w:bCs/>
          <w:sz w:val="24"/>
          <w:szCs w:val="24"/>
        </w:rPr>
        <w:t>Rs. 315/- and EMD Rs.3,750</w:t>
      </w:r>
      <w:r>
        <w:rPr>
          <w:rFonts w:ascii="Times New Roman" w:hAnsi="Times New Roman" w:cs="Times New Roman"/>
          <w:sz w:val="24"/>
          <w:szCs w:val="24"/>
        </w:rPr>
        <w:t xml:space="preserve"> /- in the form of DD drawn in favour of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Coimbatore  has to be enclosed  while submission of tender .</w:t>
      </w:r>
    </w:p>
    <w:p w14:paraId="4895B434" w14:textId="77777777" w:rsidR="00B756B9" w:rsidRDefault="00B756B9" w:rsidP="00B756B9">
      <w:pPr>
        <w:spacing w:after="0" w:line="240" w:lineRule="auto"/>
        <w:ind w:right="-243"/>
        <w:jc w:val="both"/>
        <w:rPr>
          <w:rFonts w:ascii="Times New Roman" w:hAnsi="Times New Roman" w:cs="Times New Roman"/>
          <w:b/>
          <w:sz w:val="24"/>
          <w:szCs w:val="24"/>
        </w:rPr>
      </w:pPr>
    </w:p>
    <w:p w14:paraId="322F1DB6" w14:textId="77777777" w:rsidR="00B756B9" w:rsidRDefault="00B756B9" w:rsidP="00B756B9">
      <w:pPr>
        <w:spacing w:after="0" w:line="240" w:lineRule="auto"/>
        <w:ind w:right="-187"/>
        <w:rPr>
          <w:rFonts w:ascii="Times New Roman" w:hAnsi="Times New Roman" w:cs="Times New Roman"/>
          <w:sz w:val="24"/>
          <w:szCs w:val="24"/>
        </w:rPr>
      </w:pPr>
    </w:p>
    <w:p w14:paraId="54939B65" w14:textId="77777777" w:rsidR="00B756B9" w:rsidRDefault="00B756B9" w:rsidP="00B756B9">
      <w:pPr>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REGISTRAR i/c</w:t>
      </w:r>
    </w:p>
    <w:p w14:paraId="3DBD4816" w14:textId="77777777" w:rsidR="00B756B9" w:rsidRDefault="00B756B9" w:rsidP="00B756B9">
      <w:pPr>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ab/>
        <w:t xml:space="preserve">          </w:t>
      </w:r>
      <w:proofErr w:type="gramStart"/>
      <w:r>
        <w:rPr>
          <w:rFonts w:ascii="Times New Roman" w:hAnsi="Times New Roman" w:cs="Times New Roman"/>
          <w:b/>
          <w:bCs/>
          <w:sz w:val="24"/>
          <w:szCs w:val="24"/>
        </w:rPr>
        <w:t>BHARATHIAR  UNIVERSITY</w:t>
      </w:r>
      <w:proofErr w:type="gramEnd"/>
    </w:p>
    <w:p w14:paraId="21833807" w14:textId="77777777" w:rsidR="00B756B9" w:rsidRDefault="00B756B9" w:rsidP="00B756B9">
      <w:pPr>
        <w:spacing w:after="0" w:line="240" w:lineRule="auto"/>
        <w:ind w:left="4320"/>
        <w:rPr>
          <w:rFonts w:ascii="Times New Roman" w:hAnsi="Times New Roman" w:cs="Times New Roman"/>
          <w:b/>
          <w:bCs/>
          <w:sz w:val="24"/>
          <w:szCs w:val="24"/>
        </w:rPr>
      </w:pPr>
    </w:p>
    <w:p w14:paraId="42093BAF" w14:textId="77777777" w:rsidR="00B756B9" w:rsidRDefault="00B756B9" w:rsidP="00B756B9">
      <w:pPr>
        <w:spacing w:after="0" w:line="240" w:lineRule="auto"/>
        <w:jc w:val="center"/>
        <w:rPr>
          <w:rFonts w:ascii="Times New Roman" w:hAnsi="Times New Roman" w:cs="Times New Roman"/>
          <w:b/>
          <w:sz w:val="24"/>
          <w:szCs w:val="24"/>
          <w:u w:val="single"/>
        </w:rPr>
      </w:pPr>
    </w:p>
    <w:p w14:paraId="343E45D3" w14:textId="3B856B61" w:rsidR="00B756B9" w:rsidRDefault="00B756B9" w:rsidP="00791DA2">
      <w:pPr>
        <w:pStyle w:val="ListParagraph"/>
        <w:spacing w:after="0" w:line="240" w:lineRule="auto"/>
        <w:ind w:right="-1039"/>
        <w:jc w:val="both"/>
        <w:rPr>
          <w:rFonts w:ascii="Times New Roman" w:hAnsi="Times New Roman" w:cs="Times New Roman"/>
          <w:sz w:val="24"/>
          <w:szCs w:val="24"/>
        </w:rPr>
      </w:pPr>
      <w:r>
        <w:rPr>
          <w:rFonts w:ascii="Times New Roman" w:hAnsi="Times New Roman" w:cs="Times New Roman"/>
          <w:sz w:val="24"/>
          <w:szCs w:val="24"/>
        </w:rPr>
        <w:t xml:space="preserve"> </w:t>
      </w:r>
    </w:p>
    <w:p w14:paraId="540985E5" w14:textId="77777777" w:rsidR="00B756B9" w:rsidRDefault="00B756B9" w:rsidP="00B756B9">
      <w:pPr>
        <w:spacing w:after="0"/>
        <w:rPr>
          <w:rFonts w:ascii="Times New Roman" w:hAnsi="Times New Roman" w:cs="Times New Roman"/>
          <w:sz w:val="24"/>
          <w:szCs w:val="24"/>
          <w:u w:val="single"/>
        </w:rPr>
      </w:pPr>
    </w:p>
    <w:p w14:paraId="0C627EA8" w14:textId="77777777" w:rsidR="00B756B9" w:rsidRDefault="00B756B9" w:rsidP="00B756B9">
      <w:pPr>
        <w:spacing w:after="0" w:line="240" w:lineRule="auto"/>
        <w:jc w:val="center"/>
        <w:rPr>
          <w:rFonts w:ascii="Times New Roman" w:hAnsi="Times New Roman" w:cs="Times New Roman"/>
          <w:b/>
          <w:sz w:val="24"/>
          <w:szCs w:val="24"/>
          <w:u w:val="single"/>
        </w:rPr>
      </w:pPr>
    </w:p>
    <w:p w14:paraId="39A1AC0D" w14:textId="77777777" w:rsidR="00B756B9" w:rsidRDefault="00B756B9" w:rsidP="00B756B9">
      <w:pPr>
        <w:spacing w:after="0" w:line="240" w:lineRule="auto"/>
        <w:jc w:val="center"/>
        <w:rPr>
          <w:rFonts w:ascii="Times New Roman" w:hAnsi="Times New Roman" w:cs="Times New Roman"/>
          <w:b/>
          <w:sz w:val="24"/>
          <w:szCs w:val="24"/>
          <w:u w:val="single"/>
        </w:rPr>
      </w:pPr>
    </w:p>
    <w:p w14:paraId="0A525155" w14:textId="77777777" w:rsidR="00B756B9" w:rsidRDefault="00B756B9" w:rsidP="00B756B9">
      <w:pPr>
        <w:spacing w:after="0" w:line="240" w:lineRule="auto"/>
        <w:jc w:val="center"/>
        <w:rPr>
          <w:rFonts w:ascii="Times New Roman" w:hAnsi="Times New Roman" w:cs="Times New Roman"/>
          <w:b/>
          <w:sz w:val="24"/>
          <w:szCs w:val="24"/>
          <w:u w:val="single"/>
        </w:rPr>
      </w:pPr>
    </w:p>
    <w:p w14:paraId="1306DEDB" w14:textId="77777777" w:rsidR="00B756B9" w:rsidRDefault="00B756B9" w:rsidP="00B756B9">
      <w:pPr>
        <w:spacing w:after="0" w:line="240" w:lineRule="auto"/>
        <w:jc w:val="center"/>
        <w:rPr>
          <w:rFonts w:ascii="Times New Roman" w:hAnsi="Times New Roman" w:cs="Times New Roman"/>
          <w:b/>
          <w:sz w:val="24"/>
          <w:szCs w:val="24"/>
          <w:u w:val="single"/>
        </w:rPr>
      </w:pPr>
    </w:p>
    <w:p w14:paraId="7EE6A599" w14:textId="7A42B7D5" w:rsidR="00DD08FF" w:rsidRDefault="00DD08FF"/>
    <w:p w14:paraId="6C936515" w14:textId="6D99B676" w:rsidR="00C44442" w:rsidRDefault="00C44442"/>
    <w:p w14:paraId="3CF9B2FF" w14:textId="3C32A7A6" w:rsidR="00C44442" w:rsidRDefault="00C44442">
      <w:r>
        <w:br/>
      </w:r>
    </w:p>
    <w:p w14:paraId="7E566D75" w14:textId="77777777" w:rsidR="002E1097" w:rsidRDefault="002E1097"/>
    <w:p w14:paraId="1D409A73" w14:textId="5271DF74" w:rsidR="00C44442" w:rsidRDefault="00C44442"/>
    <w:p w14:paraId="75964F63" w14:textId="545A80A4" w:rsidR="00C44442" w:rsidRDefault="00C44442"/>
    <w:p w14:paraId="2F05FF1A" w14:textId="14185506" w:rsidR="002E1097" w:rsidRDefault="002E1097"/>
    <w:p w14:paraId="54F963A8" w14:textId="77777777" w:rsidR="00A32FA9" w:rsidRDefault="002E1097" w:rsidP="00C44442">
      <w:pPr>
        <w:spacing w:after="0"/>
        <w:ind w:left="720" w:firstLine="720"/>
        <w:rPr>
          <w:rFonts w:ascii="Times New Roman" w:hAnsi="Times New Roman" w:cs="Times New Roman"/>
          <w:b/>
          <w:sz w:val="24"/>
          <w:szCs w:val="24"/>
        </w:rPr>
      </w:pPr>
      <w:r w:rsidRPr="002E1097">
        <w:rPr>
          <w:rFonts w:ascii="Times New Roman" w:hAnsi="Times New Roman" w:cs="Times New Roman"/>
          <w:b/>
          <w:sz w:val="24"/>
          <w:szCs w:val="24"/>
        </w:rPr>
        <w:t xml:space="preserve">           </w:t>
      </w:r>
    </w:p>
    <w:p w14:paraId="53267EE3" w14:textId="77777777" w:rsidR="00A32FA9" w:rsidRDefault="00A32FA9" w:rsidP="00C44442">
      <w:pPr>
        <w:spacing w:after="0"/>
        <w:ind w:left="720" w:firstLine="720"/>
        <w:rPr>
          <w:rFonts w:ascii="Times New Roman" w:hAnsi="Times New Roman" w:cs="Times New Roman"/>
          <w:b/>
          <w:sz w:val="24"/>
          <w:szCs w:val="24"/>
        </w:rPr>
      </w:pPr>
    </w:p>
    <w:p w14:paraId="24F92587" w14:textId="77777777" w:rsidR="00A32FA9" w:rsidRDefault="00A32FA9" w:rsidP="00C44442">
      <w:pPr>
        <w:spacing w:after="0"/>
        <w:ind w:left="720" w:firstLine="720"/>
        <w:rPr>
          <w:rFonts w:ascii="Times New Roman" w:hAnsi="Times New Roman" w:cs="Times New Roman"/>
          <w:b/>
          <w:sz w:val="24"/>
          <w:szCs w:val="24"/>
        </w:rPr>
      </w:pPr>
    </w:p>
    <w:p w14:paraId="7167C8CA" w14:textId="77777777" w:rsidR="00A32FA9" w:rsidRDefault="00A32FA9" w:rsidP="00C44442">
      <w:pPr>
        <w:spacing w:after="0"/>
        <w:ind w:left="720" w:firstLine="720"/>
        <w:rPr>
          <w:rFonts w:ascii="Times New Roman" w:hAnsi="Times New Roman" w:cs="Times New Roman"/>
          <w:b/>
          <w:sz w:val="24"/>
          <w:szCs w:val="24"/>
        </w:rPr>
      </w:pPr>
    </w:p>
    <w:p w14:paraId="4537FC85" w14:textId="77777777" w:rsidR="00A32FA9" w:rsidRDefault="00A32FA9" w:rsidP="00C44442">
      <w:pPr>
        <w:spacing w:after="0"/>
        <w:ind w:left="720" w:firstLine="720"/>
        <w:rPr>
          <w:rFonts w:ascii="Times New Roman" w:hAnsi="Times New Roman" w:cs="Times New Roman"/>
          <w:b/>
          <w:sz w:val="24"/>
          <w:szCs w:val="24"/>
        </w:rPr>
      </w:pPr>
    </w:p>
    <w:p w14:paraId="02D514ED" w14:textId="77777777" w:rsidR="00A32FA9" w:rsidRDefault="00A32FA9" w:rsidP="00C44442">
      <w:pPr>
        <w:spacing w:after="0"/>
        <w:ind w:left="720" w:firstLine="720"/>
        <w:rPr>
          <w:rFonts w:ascii="Times New Roman" w:hAnsi="Times New Roman" w:cs="Times New Roman"/>
          <w:b/>
          <w:sz w:val="24"/>
          <w:szCs w:val="24"/>
        </w:rPr>
      </w:pPr>
    </w:p>
    <w:p w14:paraId="19D5DD16" w14:textId="77777777" w:rsidR="00A32FA9" w:rsidRDefault="00A32FA9" w:rsidP="00C44442">
      <w:pPr>
        <w:spacing w:after="0"/>
        <w:ind w:left="720" w:firstLine="720"/>
        <w:rPr>
          <w:rFonts w:ascii="Times New Roman" w:hAnsi="Times New Roman" w:cs="Times New Roman"/>
          <w:b/>
          <w:sz w:val="24"/>
          <w:szCs w:val="24"/>
        </w:rPr>
      </w:pPr>
    </w:p>
    <w:p w14:paraId="627C9700" w14:textId="77777777" w:rsidR="00A32FA9" w:rsidRDefault="00A32FA9" w:rsidP="00C44442">
      <w:pPr>
        <w:spacing w:after="0"/>
        <w:ind w:left="720" w:firstLine="720"/>
        <w:rPr>
          <w:rFonts w:ascii="Times New Roman" w:hAnsi="Times New Roman" w:cs="Times New Roman"/>
          <w:b/>
          <w:sz w:val="24"/>
          <w:szCs w:val="24"/>
        </w:rPr>
      </w:pPr>
    </w:p>
    <w:p w14:paraId="6C35C69A" w14:textId="3C8F5A00" w:rsidR="00C44442" w:rsidRDefault="002E1097" w:rsidP="00C44442">
      <w:pPr>
        <w:spacing w:after="0"/>
        <w:ind w:left="720" w:firstLine="720"/>
        <w:rPr>
          <w:rFonts w:ascii="Times New Roman" w:hAnsi="Times New Roman" w:cs="Times New Roman"/>
          <w:b/>
          <w:sz w:val="24"/>
          <w:szCs w:val="24"/>
          <w:u w:val="single"/>
          <w:lang w:val="en-US"/>
        </w:rPr>
      </w:pPr>
      <w:r w:rsidRPr="002E1097">
        <w:rPr>
          <w:rFonts w:ascii="Times New Roman" w:hAnsi="Times New Roman" w:cs="Times New Roman"/>
          <w:b/>
          <w:sz w:val="24"/>
          <w:szCs w:val="24"/>
        </w:rPr>
        <w:lastRenderedPageBreak/>
        <w:t xml:space="preserve"> </w:t>
      </w:r>
      <w:r w:rsidR="00C44442">
        <w:rPr>
          <w:rFonts w:ascii="Times New Roman" w:hAnsi="Times New Roman" w:cs="Times New Roman"/>
          <w:b/>
          <w:sz w:val="24"/>
          <w:szCs w:val="24"/>
          <w:u w:val="single"/>
        </w:rPr>
        <w:t>BHARATHIAR UNIVERSITY –COIMBATORE 641 046</w:t>
      </w:r>
    </w:p>
    <w:p w14:paraId="6610FB7A" w14:textId="5961477E" w:rsidR="00C44442" w:rsidRDefault="002E1097" w:rsidP="00C44442">
      <w:pPr>
        <w:spacing w:after="0"/>
        <w:jc w:val="center"/>
        <w:rPr>
          <w:rFonts w:ascii="Times New Roman" w:hAnsi="Times New Roman" w:cs="Times New Roman"/>
          <w:b/>
          <w:sz w:val="24"/>
          <w:szCs w:val="24"/>
          <w:u w:val="single"/>
        </w:rPr>
      </w:pPr>
      <w:bookmarkStart w:id="0" w:name="_GoBack"/>
      <w:bookmarkEnd w:id="0"/>
      <w:r w:rsidRPr="002E1097">
        <w:rPr>
          <w:rFonts w:ascii="Times New Roman" w:hAnsi="Times New Roman" w:cs="Times New Roman"/>
          <w:b/>
          <w:sz w:val="24"/>
          <w:szCs w:val="24"/>
        </w:rPr>
        <w:t xml:space="preserve">              </w:t>
      </w:r>
      <w:r w:rsidR="00C44442">
        <w:rPr>
          <w:rFonts w:ascii="Times New Roman" w:hAnsi="Times New Roman" w:cs="Times New Roman"/>
          <w:b/>
          <w:sz w:val="24"/>
          <w:szCs w:val="24"/>
          <w:u w:val="single"/>
        </w:rPr>
        <w:t>TENDER TERMS AND CONDITIONS</w:t>
      </w:r>
    </w:p>
    <w:p w14:paraId="348C6923" w14:textId="2D4455B8" w:rsidR="00C44442" w:rsidRPr="002E1097" w:rsidRDefault="00C44442" w:rsidP="00C44442">
      <w:pPr>
        <w:numPr>
          <w:ilvl w:val="0"/>
          <w:numId w:val="2"/>
        </w:numPr>
        <w:spacing w:after="0"/>
        <w:ind w:right="-613"/>
        <w:jc w:val="both"/>
        <w:rPr>
          <w:rFonts w:ascii="Times New Roman" w:hAnsi="Times New Roman" w:cs="Times New Roman"/>
        </w:rPr>
      </w:pPr>
      <w:r w:rsidRPr="002E1097">
        <w:rPr>
          <w:rFonts w:ascii="Times New Roman" w:hAnsi="Times New Roman" w:cs="Times New Roman"/>
        </w:rPr>
        <w:t xml:space="preserve">Sealed Tenders will be received by the Registrar up to </w:t>
      </w:r>
      <w:r w:rsidRPr="002E1097">
        <w:rPr>
          <w:rFonts w:ascii="Times New Roman" w:hAnsi="Times New Roman" w:cs="Times New Roman"/>
          <w:b/>
        </w:rPr>
        <w:t>3.00 p.m. on 18.11.2021</w:t>
      </w:r>
      <w:r w:rsidRPr="002E1097">
        <w:rPr>
          <w:rFonts w:ascii="Times New Roman" w:hAnsi="Times New Roman" w:cs="Times New Roman"/>
          <w:color w:val="000000" w:themeColor="text1"/>
        </w:rPr>
        <w:t xml:space="preserve"> for the supply of “</w:t>
      </w:r>
      <w:r w:rsidRPr="002E1097">
        <w:rPr>
          <w:rFonts w:ascii="Times New Roman" w:hAnsi="Times New Roman" w:cs="Times New Roman"/>
          <w:b/>
        </w:rPr>
        <w:t>Laptop</w:t>
      </w:r>
      <w:r w:rsidRPr="002E1097">
        <w:rPr>
          <w:rFonts w:ascii="Times New Roman" w:hAnsi="Times New Roman" w:cs="Times New Roman"/>
        </w:rPr>
        <w:t xml:space="preserve"> C</w:t>
      </w:r>
      <w:r w:rsidRPr="002E1097">
        <w:rPr>
          <w:rFonts w:ascii="Times New Roman" w:hAnsi="Times New Roman" w:cs="Times New Roman"/>
          <w:b/>
          <w:bCs/>
        </w:rPr>
        <w:t>omputer</w:t>
      </w:r>
      <w:proofErr w:type="gramStart"/>
      <w:r w:rsidRPr="002E1097">
        <w:rPr>
          <w:rFonts w:ascii="Times New Roman" w:hAnsi="Times New Roman" w:cs="Times New Roman"/>
          <w:color w:val="000000" w:themeColor="text1"/>
        </w:rPr>
        <w:t xml:space="preserve">“ </w:t>
      </w:r>
      <w:r w:rsidRPr="002E1097">
        <w:rPr>
          <w:rFonts w:ascii="Times New Roman" w:hAnsi="Times New Roman" w:cs="Times New Roman"/>
          <w:b/>
          <w:bCs/>
          <w:color w:val="000000" w:themeColor="text1"/>
        </w:rPr>
        <w:t xml:space="preserve"> TANSCHE</w:t>
      </w:r>
      <w:proofErr w:type="gramEnd"/>
      <w:r w:rsidRPr="002E1097">
        <w:rPr>
          <w:rFonts w:ascii="Times New Roman" w:hAnsi="Times New Roman" w:cs="Times New Roman"/>
          <w:b/>
          <w:bCs/>
          <w:color w:val="000000" w:themeColor="text1"/>
        </w:rPr>
        <w:t xml:space="preserve">-RGP Project,  </w:t>
      </w:r>
      <w:proofErr w:type="spellStart"/>
      <w:r w:rsidRPr="002E1097">
        <w:rPr>
          <w:rFonts w:ascii="Times New Roman" w:hAnsi="Times New Roman" w:cs="Times New Roman"/>
          <w:b/>
          <w:bCs/>
          <w:color w:val="000000" w:themeColor="text1"/>
        </w:rPr>
        <w:t>Dept.of</w:t>
      </w:r>
      <w:proofErr w:type="spellEnd"/>
      <w:r w:rsidRPr="002E1097">
        <w:rPr>
          <w:rFonts w:ascii="Times New Roman" w:hAnsi="Times New Roman" w:cs="Times New Roman"/>
          <w:b/>
          <w:bCs/>
          <w:color w:val="000000" w:themeColor="text1"/>
        </w:rPr>
        <w:t xml:space="preserve"> Applied Maths</w:t>
      </w:r>
      <w:r w:rsidRPr="002E1097">
        <w:rPr>
          <w:rFonts w:ascii="Times New Roman" w:hAnsi="Times New Roman" w:cs="Times New Roman"/>
          <w:bCs/>
        </w:rPr>
        <w:t xml:space="preserve"> as given in the schedule.</w:t>
      </w:r>
    </w:p>
    <w:p w14:paraId="09AA3A30" w14:textId="77777777" w:rsidR="00C44442" w:rsidRPr="002E1097" w:rsidRDefault="00C44442" w:rsidP="00C44442">
      <w:pPr>
        <w:numPr>
          <w:ilvl w:val="0"/>
          <w:numId w:val="2"/>
        </w:numPr>
        <w:spacing w:after="0"/>
        <w:ind w:right="-613"/>
        <w:jc w:val="both"/>
        <w:rPr>
          <w:rFonts w:ascii="Times New Roman" w:hAnsi="Times New Roman" w:cs="Times New Roman"/>
        </w:rPr>
      </w:pPr>
      <w:r w:rsidRPr="002E1097">
        <w:rPr>
          <w:rFonts w:ascii="Times New Roman" w:hAnsi="Times New Roman" w:cs="Times New Roman"/>
          <w:bCs/>
        </w:rPr>
        <w:t xml:space="preserve">Tender should be addressed to the Registrar, </w:t>
      </w:r>
      <w:proofErr w:type="spellStart"/>
      <w:r w:rsidRPr="002E1097">
        <w:rPr>
          <w:rFonts w:ascii="Times New Roman" w:hAnsi="Times New Roman" w:cs="Times New Roman"/>
          <w:bCs/>
        </w:rPr>
        <w:t>Bharathiar</w:t>
      </w:r>
      <w:proofErr w:type="spellEnd"/>
      <w:r w:rsidRPr="002E1097">
        <w:rPr>
          <w:rFonts w:ascii="Times New Roman" w:hAnsi="Times New Roman" w:cs="Times New Roman"/>
          <w:bCs/>
        </w:rPr>
        <w:t xml:space="preserve"> University and should be only in sealed covers by Registered post/or in person. Tenders received in ordinary covers without seal will not be considered.</w:t>
      </w:r>
    </w:p>
    <w:p w14:paraId="6286E813" w14:textId="3028C5DB" w:rsidR="00C44442" w:rsidRPr="002E1097" w:rsidRDefault="00C44442" w:rsidP="00C44442">
      <w:pPr>
        <w:numPr>
          <w:ilvl w:val="0"/>
          <w:numId w:val="2"/>
        </w:numPr>
        <w:spacing w:after="0"/>
        <w:ind w:right="-613"/>
        <w:jc w:val="both"/>
        <w:rPr>
          <w:rFonts w:ascii="Times New Roman" w:hAnsi="Times New Roman" w:cs="Times New Roman"/>
        </w:rPr>
      </w:pPr>
      <w:r w:rsidRPr="002E1097">
        <w:rPr>
          <w:rFonts w:ascii="Times New Roman" w:hAnsi="Times New Roman" w:cs="Times New Roman"/>
        </w:rPr>
        <w:t>The tender shall be submitted in a sealed cover superscribed as “</w:t>
      </w:r>
      <w:r w:rsidRPr="002E1097">
        <w:rPr>
          <w:rFonts w:ascii="Times New Roman" w:hAnsi="Times New Roman" w:cs="Times New Roman"/>
          <w:b/>
        </w:rPr>
        <w:t>Tender for the supply of  Laptop</w:t>
      </w:r>
      <w:r w:rsidRPr="002E1097">
        <w:rPr>
          <w:rFonts w:ascii="Times New Roman" w:hAnsi="Times New Roman" w:cs="Times New Roman"/>
        </w:rPr>
        <w:t xml:space="preserve"> C</w:t>
      </w:r>
      <w:r w:rsidRPr="002E1097">
        <w:rPr>
          <w:rFonts w:ascii="Times New Roman" w:hAnsi="Times New Roman" w:cs="Times New Roman"/>
          <w:b/>
          <w:bCs/>
        </w:rPr>
        <w:t xml:space="preserve">omputer , </w:t>
      </w:r>
      <w:r w:rsidRPr="002E1097">
        <w:rPr>
          <w:rFonts w:ascii="Times New Roman" w:hAnsi="Times New Roman" w:cs="Times New Roman"/>
          <w:b/>
          <w:bCs/>
          <w:color w:val="000000" w:themeColor="text1"/>
        </w:rPr>
        <w:t xml:space="preserve">TANSCHE-RGP Project, </w:t>
      </w:r>
      <w:proofErr w:type="spellStart"/>
      <w:r w:rsidRPr="002E1097">
        <w:rPr>
          <w:rFonts w:ascii="Times New Roman" w:hAnsi="Times New Roman" w:cs="Times New Roman"/>
          <w:b/>
          <w:bCs/>
          <w:color w:val="000000" w:themeColor="text1"/>
        </w:rPr>
        <w:t>Dept.of</w:t>
      </w:r>
      <w:proofErr w:type="spellEnd"/>
      <w:r w:rsidRPr="002E1097">
        <w:rPr>
          <w:rFonts w:ascii="Times New Roman" w:hAnsi="Times New Roman" w:cs="Times New Roman"/>
          <w:b/>
          <w:bCs/>
          <w:color w:val="000000" w:themeColor="text1"/>
        </w:rPr>
        <w:t xml:space="preserve"> Applied Maths </w:t>
      </w:r>
      <w:r w:rsidRPr="002E1097">
        <w:rPr>
          <w:rFonts w:ascii="Times New Roman" w:hAnsi="Times New Roman" w:cs="Times New Roman"/>
          <w:b/>
          <w:bCs/>
        </w:rPr>
        <w:t>due on 18.11.2021</w:t>
      </w:r>
      <w:r w:rsidRPr="002E1097">
        <w:rPr>
          <w:rFonts w:ascii="Times New Roman" w:hAnsi="Times New Roman" w:cs="Times New Roman"/>
          <w:b/>
          <w:bCs/>
          <w:color w:val="000000" w:themeColor="text1"/>
        </w:rPr>
        <w:t>at</w:t>
      </w:r>
      <w:r w:rsidRPr="002E1097">
        <w:rPr>
          <w:rFonts w:ascii="Times New Roman" w:hAnsi="Times New Roman" w:cs="Times New Roman"/>
          <w:b/>
          <w:bCs/>
        </w:rPr>
        <w:t xml:space="preserve"> 3.00 p.m. </w:t>
      </w:r>
      <w:r w:rsidRPr="002E1097">
        <w:rPr>
          <w:rFonts w:ascii="Times New Roman" w:hAnsi="Times New Roman" w:cs="Times New Roman"/>
          <w:bCs/>
        </w:rPr>
        <w:t>The covers received without such superscription will be rejected summarily.</w:t>
      </w:r>
    </w:p>
    <w:p w14:paraId="6C821A49" w14:textId="1D351887" w:rsidR="00C44442" w:rsidRPr="002E1097" w:rsidRDefault="00C44442" w:rsidP="00C44442">
      <w:pPr>
        <w:numPr>
          <w:ilvl w:val="0"/>
          <w:numId w:val="2"/>
        </w:numPr>
        <w:spacing w:after="0"/>
        <w:ind w:right="-613"/>
        <w:jc w:val="both"/>
        <w:rPr>
          <w:rFonts w:ascii="Times New Roman" w:hAnsi="Times New Roman" w:cs="Times New Roman"/>
          <w:b/>
          <w:bCs/>
        </w:rPr>
      </w:pPr>
      <w:r w:rsidRPr="002E1097">
        <w:rPr>
          <w:rFonts w:ascii="Times New Roman" w:hAnsi="Times New Roman" w:cs="Times New Roman"/>
          <w:b/>
          <w:bCs/>
        </w:rPr>
        <w:t xml:space="preserve">The tenders will be opened by the Registrar in the Registrar’s Chamber at </w:t>
      </w:r>
      <w:r w:rsidRPr="002E1097">
        <w:rPr>
          <w:rFonts w:ascii="Times New Roman" w:hAnsi="Times New Roman" w:cs="Times New Roman"/>
          <w:b/>
          <w:bCs/>
          <w:u w:val="single"/>
        </w:rPr>
        <w:t>4.00 p.m</w:t>
      </w:r>
      <w:r w:rsidRPr="002E1097">
        <w:rPr>
          <w:rFonts w:ascii="Times New Roman" w:hAnsi="Times New Roman" w:cs="Times New Roman"/>
          <w:b/>
          <w:bCs/>
        </w:rPr>
        <w:t xml:space="preserve">. on –18.11.2021 </w:t>
      </w:r>
      <w:r w:rsidRPr="002E1097">
        <w:rPr>
          <w:rFonts w:ascii="Times New Roman" w:hAnsi="Times New Roman" w:cs="Times New Roman"/>
        </w:rPr>
        <w:t>in the presence of tenderers in the presence of Tenderers of their</w:t>
      </w:r>
      <w:r w:rsidRPr="002E1097">
        <w:rPr>
          <w:rFonts w:ascii="Times New Roman" w:hAnsi="Times New Roman" w:cs="Times New Roman"/>
          <w:b/>
        </w:rPr>
        <w:t xml:space="preserve"> re</w:t>
      </w:r>
      <w:r w:rsidRPr="002E1097">
        <w:rPr>
          <w:rFonts w:ascii="Times New Roman" w:hAnsi="Times New Roman" w:cs="Times New Roman"/>
        </w:rPr>
        <w:t xml:space="preserve">presentatives to may be present at the time of opening.  The representatives of the tendering firms who are attending during opening of the tenders should bring a letter of authorization from the tendering firms, which they represent to identify their </w:t>
      </w:r>
      <w:proofErr w:type="spellStart"/>
      <w:r w:rsidRPr="002E1097">
        <w:rPr>
          <w:rFonts w:ascii="Times New Roman" w:hAnsi="Times New Roman" w:cs="Times New Roman"/>
        </w:rPr>
        <w:t>bonafied</w:t>
      </w:r>
      <w:proofErr w:type="spellEnd"/>
    </w:p>
    <w:p w14:paraId="56374640" w14:textId="2B594C6D" w:rsidR="00C44442" w:rsidRPr="002E1097" w:rsidRDefault="00C44442" w:rsidP="00C44442">
      <w:pPr>
        <w:numPr>
          <w:ilvl w:val="0"/>
          <w:numId w:val="2"/>
        </w:numPr>
        <w:spacing w:after="0"/>
        <w:ind w:right="-613"/>
        <w:jc w:val="both"/>
        <w:rPr>
          <w:rFonts w:ascii="Times New Roman" w:hAnsi="Times New Roman" w:cs="Times New Roman"/>
        </w:rPr>
      </w:pPr>
      <w:r w:rsidRPr="002E1097">
        <w:rPr>
          <w:rFonts w:ascii="Times New Roman" w:hAnsi="Times New Roman" w:cs="Times New Roman"/>
        </w:rPr>
        <w:t xml:space="preserve">Each tender shall be accompanied with </w:t>
      </w:r>
      <w:r w:rsidRPr="002E1097">
        <w:rPr>
          <w:rFonts w:ascii="Times New Roman" w:hAnsi="Times New Roman" w:cs="Times New Roman"/>
          <w:b/>
          <w:bCs/>
        </w:rPr>
        <w:t>tender cost Rs.315</w:t>
      </w:r>
      <w:r w:rsidRPr="002E1097">
        <w:rPr>
          <w:rFonts w:ascii="Times New Roman" w:hAnsi="Times New Roman" w:cs="Times New Roman"/>
        </w:rPr>
        <w:t xml:space="preserve">/- and </w:t>
      </w:r>
      <w:r w:rsidRPr="002E1097">
        <w:rPr>
          <w:rFonts w:ascii="Times New Roman" w:hAnsi="Times New Roman" w:cs="Times New Roman"/>
          <w:b/>
        </w:rPr>
        <w:t>EMD of Rs.3</w:t>
      </w:r>
      <w:proofErr w:type="gramStart"/>
      <w:r w:rsidRPr="002E1097">
        <w:rPr>
          <w:rFonts w:ascii="Times New Roman" w:hAnsi="Times New Roman" w:cs="Times New Roman"/>
          <w:b/>
        </w:rPr>
        <w:t>,750</w:t>
      </w:r>
      <w:proofErr w:type="gramEnd"/>
      <w:r w:rsidRPr="002E1097">
        <w:rPr>
          <w:rFonts w:ascii="Times New Roman" w:hAnsi="Times New Roman" w:cs="Times New Roman"/>
          <w:b/>
        </w:rPr>
        <w:t xml:space="preserve">/-  </w:t>
      </w:r>
      <w:r w:rsidRPr="002E1097">
        <w:rPr>
          <w:rFonts w:ascii="Times New Roman" w:hAnsi="Times New Roman" w:cs="Times New Roman"/>
        </w:rPr>
        <w:t xml:space="preserve">in the form DD drawn in one of the </w:t>
      </w:r>
      <w:r w:rsidRPr="002E1097">
        <w:rPr>
          <w:rFonts w:ascii="Times New Roman" w:hAnsi="Times New Roman" w:cs="Times New Roman"/>
          <w:b/>
        </w:rPr>
        <w:t>Nationalized Banks</w:t>
      </w:r>
      <w:r w:rsidRPr="002E1097">
        <w:rPr>
          <w:rFonts w:ascii="Times New Roman" w:hAnsi="Times New Roman" w:cs="Times New Roman"/>
        </w:rPr>
        <w:t xml:space="preserve"> in the name of “Registrar, </w:t>
      </w:r>
      <w:proofErr w:type="spellStart"/>
      <w:r w:rsidRPr="002E1097">
        <w:rPr>
          <w:rFonts w:ascii="Times New Roman" w:hAnsi="Times New Roman" w:cs="Times New Roman"/>
        </w:rPr>
        <w:t>Bharathiar</w:t>
      </w:r>
      <w:proofErr w:type="spellEnd"/>
      <w:r w:rsidRPr="002E1097">
        <w:rPr>
          <w:rFonts w:ascii="Times New Roman" w:hAnsi="Times New Roman" w:cs="Times New Roman"/>
        </w:rPr>
        <w:t xml:space="preserve"> University” payable at Coimbatore. Cheques and Bank Guarantees will not be accepted. EMD will not carry any interest.</w:t>
      </w:r>
    </w:p>
    <w:p w14:paraId="218ED61A" w14:textId="77777777" w:rsidR="00C44442" w:rsidRPr="002E1097" w:rsidRDefault="00C44442" w:rsidP="00C44442">
      <w:pPr>
        <w:pStyle w:val="ListParagraph"/>
        <w:numPr>
          <w:ilvl w:val="0"/>
          <w:numId w:val="2"/>
        </w:numPr>
        <w:tabs>
          <w:tab w:val="left" w:pos="540"/>
          <w:tab w:val="left" w:pos="1890"/>
        </w:tabs>
        <w:spacing w:after="0"/>
        <w:ind w:right="-613"/>
        <w:jc w:val="both"/>
        <w:rPr>
          <w:rFonts w:ascii="Times New Roman" w:hAnsi="Times New Roman" w:cs="Times New Roman"/>
        </w:rPr>
      </w:pPr>
      <w:r w:rsidRPr="002E1097">
        <w:rPr>
          <w:rFonts w:ascii="Times New Roman" w:hAnsi="Times New Roman" w:cs="Times New Roman"/>
        </w:rPr>
        <w:t>If the tender submitted without the earnest money deposit will be summarily rejected provided that any category of tenderers specifically exempted by the Government from the payment of earnest money deposit / tender cost necessary certificate should be enclosed for exemption.  Otherwise it will be liable for rejection.</w:t>
      </w:r>
    </w:p>
    <w:p w14:paraId="7FB8568B" w14:textId="77777777" w:rsidR="00C44442" w:rsidRPr="002E1097" w:rsidRDefault="00C44442" w:rsidP="00C44442">
      <w:pPr>
        <w:numPr>
          <w:ilvl w:val="0"/>
          <w:numId w:val="2"/>
        </w:numPr>
        <w:spacing w:after="0"/>
        <w:ind w:right="-613"/>
        <w:jc w:val="both"/>
        <w:rPr>
          <w:rFonts w:ascii="Times New Roman" w:hAnsi="Times New Roman" w:cs="Times New Roman"/>
        </w:rPr>
      </w:pPr>
      <w:r w:rsidRPr="002E1097">
        <w:rPr>
          <w:rFonts w:ascii="Times New Roman" w:hAnsi="Times New Roman" w:cs="Times New Roman"/>
        </w:rPr>
        <w:t>Tenders received late will be returned to the tenderer unopened.</w:t>
      </w:r>
    </w:p>
    <w:p w14:paraId="5DDD0E0D" w14:textId="77777777" w:rsidR="00C44442" w:rsidRPr="002E1097" w:rsidRDefault="00C44442" w:rsidP="00C44442">
      <w:pPr>
        <w:numPr>
          <w:ilvl w:val="0"/>
          <w:numId w:val="2"/>
        </w:numPr>
        <w:spacing w:after="0"/>
        <w:ind w:right="-613"/>
        <w:jc w:val="both"/>
        <w:rPr>
          <w:rFonts w:ascii="Times New Roman" w:hAnsi="Times New Roman" w:cs="Times New Roman"/>
        </w:rPr>
      </w:pPr>
      <w:r w:rsidRPr="002E1097">
        <w:rPr>
          <w:rFonts w:ascii="Times New Roman" w:hAnsi="Times New Roman" w:cs="Times New Roman"/>
        </w:rPr>
        <w:t>The tender should contain particulars like the name and addresses of the Tenderers.</w:t>
      </w:r>
    </w:p>
    <w:p w14:paraId="0470F6CC" w14:textId="77777777" w:rsidR="00C44442" w:rsidRPr="002E1097" w:rsidRDefault="00C44442" w:rsidP="00C44442">
      <w:pPr>
        <w:pStyle w:val="ListParagraph"/>
        <w:numPr>
          <w:ilvl w:val="0"/>
          <w:numId w:val="2"/>
        </w:numPr>
        <w:spacing w:after="0"/>
        <w:ind w:right="-613"/>
        <w:jc w:val="both"/>
        <w:rPr>
          <w:rFonts w:ascii="Times New Roman" w:hAnsi="Times New Roman" w:cs="Times New Roman"/>
        </w:rPr>
      </w:pPr>
      <w:r w:rsidRPr="002E1097">
        <w:rPr>
          <w:rFonts w:ascii="Times New Roman" w:hAnsi="Times New Roman" w:cs="Times New Roman"/>
        </w:rPr>
        <w:t xml:space="preserve">Tenderer shall quote the </w:t>
      </w:r>
      <w:proofErr w:type="gramStart"/>
      <w:r w:rsidRPr="002E1097">
        <w:rPr>
          <w:rFonts w:ascii="Times New Roman" w:hAnsi="Times New Roman" w:cs="Times New Roman"/>
        </w:rPr>
        <w:t>price  including</w:t>
      </w:r>
      <w:proofErr w:type="gramEnd"/>
      <w:r w:rsidRPr="002E1097">
        <w:rPr>
          <w:rFonts w:ascii="Times New Roman" w:hAnsi="Times New Roman" w:cs="Times New Roman"/>
        </w:rPr>
        <w:t xml:space="preserve"> GST, packing, delivery and installation and such other levies that may be applicable with .break up details and should indicate clearly both in words and figures. Any scoring and overwriting should be attested by the tenderers with full signature. The rate quoted should be firm and should not subject to any variation clauses.</w:t>
      </w:r>
    </w:p>
    <w:p w14:paraId="7CB89D10" w14:textId="77777777" w:rsidR="00C44442" w:rsidRPr="002E1097" w:rsidRDefault="00C44442" w:rsidP="00C44442">
      <w:pPr>
        <w:pStyle w:val="ListParagraph"/>
        <w:numPr>
          <w:ilvl w:val="0"/>
          <w:numId w:val="2"/>
        </w:numPr>
        <w:spacing w:after="0"/>
        <w:ind w:right="-613"/>
        <w:jc w:val="both"/>
        <w:rPr>
          <w:rFonts w:ascii="Times New Roman" w:hAnsi="Times New Roman" w:cs="Times New Roman"/>
        </w:rPr>
      </w:pPr>
      <w:r w:rsidRPr="002E1097">
        <w:rPr>
          <w:rFonts w:ascii="Times New Roman" w:hAnsi="Times New Roman" w:cs="Times New Roman"/>
        </w:rPr>
        <w:t xml:space="preserve">The rates will be kept firm for </w:t>
      </w:r>
      <w:r w:rsidRPr="002E1097">
        <w:rPr>
          <w:rFonts w:ascii="Times New Roman" w:hAnsi="Times New Roman" w:cs="Times New Roman"/>
          <w:b/>
        </w:rPr>
        <w:t>maximum period of 90days from</w:t>
      </w:r>
      <w:r w:rsidRPr="002E1097">
        <w:rPr>
          <w:rFonts w:ascii="Times New Roman" w:hAnsi="Times New Roman" w:cs="Times New Roman"/>
        </w:rPr>
        <w:t xml:space="preserve"> the date of the opening of the Tenders in acceptance.</w:t>
      </w:r>
    </w:p>
    <w:p w14:paraId="516E6E6A" w14:textId="77777777" w:rsidR="00C44442" w:rsidRPr="002E1097" w:rsidRDefault="00C44442" w:rsidP="00C44442">
      <w:pPr>
        <w:pStyle w:val="ListParagraph"/>
        <w:numPr>
          <w:ilvl w:val="0"/>
          <w:numId w:val="2"/>
        </w:numPr>
        <w:spacing w:after="0"/>
        <w:ind w:right="-613"/>
        <w:jc w:val="both"/>
        <w:rPr>
          <w:rFonts w:ascii="Times New Roman" w:hAnsi="Times New Roman" w:cs="Times New Roman"/>
        </w:rPr>
      </w:pPr>
      <w:r w:rsidRPr="002E1097">
        <w:rPr>
          <w:rFonts w:ascii="Times New Roman" w:hAnsi="Times New Roman" w:cs="Times New Roman"/>
        </w:rPr>
        <w:t>Tenderer shall quote the price inclusive of warranty. Separate charges for warranty will not be considered at any cost.</w:t>
      </w:r>
    </w:p>
    <w:p w14:paraId="148EBF3D" w14:textId="77777777" w:rsidR="00C44442" w:rsidRPr="002E1097" w:rsidRDefault="00C44442" w:rsidP="00C44442">
      <w:pPr>
        <w:pStyle w:val="ListParagraph"/>
        <w:numPr>
          <w:ilvl w:val="0"/>
          <w:numId w:val="2"/>
        </w:numPr>
        <w:spacing w:after="0"/>
        <w:ind w:right="-613"/>
        <w:jc w:val="both"/>
        <w:rPr>
          <w:rFonts w:ascii="Times New Roman" w:hAnsi="Times New Roman" w:cs="Times New Roman"/>
        </w:rPr>
      </w:pPr>
      <w:r w:rsidRPr="002E1097">
        <w:rPr>
          <w:rFonts w:ascii="Times New Roman" w:hAnsi="Times New Roman" w:cs="Times New Roman"/>
        </w:rPr>
        <w:t>Should mention the valid GST Registration Numbers along with the copy of the registration Certificate.</w:t>
      </w:r>
    </w:p>
    <w:p w14:paraId="434B3BC3" w14:textId="77777777" w:rsidR="00C44442" w:rsidRPr="002E1097" w:rsidRDefault="00C44442" w:rsidP="00C44442">
      <w:pPr>
        <w:pStyle w:val="ListParagraph"/>
        <w:numPr>
          <w:ilvl w:val="0"/>
          <w:numId w:val="2"/>
        </w:numPr>
        <w:spacing w:after="0"/>
        <w:ind w:right="-613"/>
        <w:jc w:val="both"/>
        <w:rPr>
          <w:rFonts w:ascii="Times New Roman" w:hAnsi="Times New Roman" w:cs="Times New Roman"/>
        </w:rPr>
      </w:pPr>
      <w:r w:rsidRPr="002E1097">
        <w:rPr>
          <w:rFonts w:ascii="Times New Roman" w:hAnsi="Times New Roman" w:cs="Times New Roman"/>
        </w:rPr>
        <w:t>University shall not pay increase in duties, taxes and surcharges on account of any revision by the Government at the time of supply and installation.</w:t>
      </w:r>
    </w:p>
    <w:p w14:paraId="4B607DA6" w14:textId="77777777" w:rsidR="002E1097" w:rsidRPr="002E1097" w:rsidRDefault="00C44442" w:rsidP="00C44442">
      <w:pPr>
        <w:pStyle w:val="ListParagraph"/>
        <w:numPr>
          <w:ilvl w:val="0"/>
          <w:numId w:val="2"/>
        </w:numPr>
        <w:spacing w:after="0" w:line="240" w:lineRule="auto"/>
        <w:ind w:right="-613"/>
        <w:jc w:val="both"/>
        <w:rPr>
          <w:rFonts w:ascii="Times New Roman" w:hAnsi="Times New Roman" w:cs="Times New Roman"/>
        </w:rPr>
      </w:pPr>
      <w:r w:rsidRPr="002E1097">
        <w:rPr>
          <w:rFonts w:ascii="Times New Roman" w:hAnsi="Times New Roman" w:cs="Times New Roman"/>
        </w:rPr>
        <w:t>Tenders should be as per the specifications mentioned in the Schedule. Option shall be given separately</w:t>
      </w:r>
    </w:p>
    <w:p w14:paraId="1AED2238" w14:textId="2D550A71" w:rsidR="00C44442" w:rsidRPr="002E1097" w:rsidRDefault="00C44442" w:rsidP="00C44442">
      <w:pPr>
        <w:numPr>
          <w:ilvl w:val="0"/>
          <w:numId w:val="2"/>
        </w:numPr>
        <w:spacing w:after="0" w:line="240" w:lineRule="auto"/>
        <w:ind w:right="-613"/>
        <w:jc w:val="both"/>
        <w:rPr>
          <w:rFonts w:ascii="Times New Roman" w:hAnsi="Times New Roman" w:cs="Times New Roman"/>
        </w:rPr>
      </w:pPr>
      <w:r w:rsidRPr="002E1097">
        <w:rPr>
          <w:rFonts w:ascii="Times New Roman" w:hAnsi="Times New Roman" w:cs="Times New Roman"/>
        </w:rPr>
        <w:t xml:space="preserve">Tenderer should not withdraw his </w:t>
      </w:r>
      <w:r w:rsidR="002E1097" w:rsidRPr="002E1097">
        <w:rPr>
          <w:rFonts w:ascii="Times New Roman" w:hAnsi="Times New Roman" w:cs="Times New Roman"/>
        </w:rPr>
        <w:t>T</w:t>
      </w:r>
      <w:r w:rsidRPr="002E1097">
        <w:rPr>
          <w:rFonts w:ascii="Times New Roman" w:hAnsi="Times New Roman" w:cs="Times New Roman"/>
        </w:rPr>
        <w:t>ender after the tenders are opened.  In case the tender is withdrawn after it opened, the EMD will be forfeited.</w:t>
      </w:r>
    </w:p>
    <w:p w14:paraId="16466BD4" w14:textId="77777777" w:rsidR="00C44442" w:rsidRPr="002E1097" w:rsidRDefault="00C44442" w:rsidP="00C44442">
      <w:pPr>
        <w:numPr>
          <w:ilvl w:val="0"/>
          <w:numId w:val="2"/>
        </w:numPr>
        <w:spacing w:after="0" w:line="240" w:lineRule="auto"/>
        <w:ind w:right="-613"/>
        <w:jc w:val="both"/>
        <w:rPr>
          <w:rFonts w:ascii="Times New Roman" w:hAnsi="Times New Roman" w:cs="Times New Roman"/>
        </w:rPr>
      </w:pPr>
      <w:r w:rsidRPr="002E1097">
        <w:rPr>
          <w:rFonts w:ascii="Times New Roman" w:hAnsi="Times New Roman" w:cs="Times New Roman"/>
        </w:rPr>
        <w:t>The EMD of the unsuccessful tenders will be refunded immediately after the tenders are disposed of by competent authority.</w:t>
      </w:r>
    </w:p>
    <w:p w14:paraId="6EB6747A" w14:textId="083302FD" w:rsidR="00C44442" w:rsidRDefault="00C44442" w:rsidP="00C44442">
      <w:pPr>
        <w:numPr>
          <w:ilvl w:val="0"/>
          <w:numId w:val="2"/>
        </w:numPr>
        <w:spacing w:after="0" w:line="240" w:lineRule="auto"/>
        <w:ind w:right="-613"/>
        <w:jc w:val="both"/>
        <w:rPr>
          <w:rFonts w:ascii="Times New Roman" w:hAnsi="Times New Roman" w:cs="Times New Roman"/>
        </w:rPr>
      </w:pPr>
      <w:r w:rsidRPr="002E1097">
        <w:rPr>
          <w:rFonts w:ascii="Times New Roman" w:hAnsi="Times New Roman" w:cs="Times New Roman"/>
        </w:rPr>
        <w:t xml:space="preserve">Successful tender shall execute an </w:t>
      </w:r>
      <w:r w:rsidRPr="002E1097">
        <w:rPr>
          <w:rFonts w:ascii="Times New Roman" w:hAnsi="Times New Roman" w:cs="Times New Roman"/>
          <w:b/>
        </w:rPr>
        <w:t>agreement in Rs.100.00 Stamp paper</w:t>
      </w:r>
      <w:r w:rsidRPr="002E1097">
        <w:rPr>
          <w:rFonts w:ascii="Times New Roman" w:hAnsi="Times New Roman" w:cs="Times New Roman"/>
        </w:rPr>
        <w:t xml:space="preserve"> for the fulfilment of contract. The conditions stipulated in the form should be strictly adhered to and violation of any of the conditions will entail termination of the contract without prejudice to be right of the University and to recover any consequential loss from the successful tender.</w:t>
      </w:r>
    </w:p>
    <w:p w14:paraId="28064C4C" w14:textId="14A9D5C8" w:rsidR="002E1097" w:rsidRDefault="002E1097" w:rsidP="002E1097">
      <w:pPr>
        <w:spacing w:after="0" w:line="240" w:lineRule="auto"/>
        <w:ind w:right="-613"/>
        <w:jc w:val="both"/>
        <w:rPr>
          <w:rFonts w:ascii="Times New Roman" w:hAnsi="Times New Roman" w:cs="Times New Roman"/>
        </w:rPr>
      </w:pPr>
    </w:p>
    <w:p w14:paraId="527B08C9" w14:textId="550CEA86" w:rsidR="002E1097" w:rsidRDefault="002E1097" w:rsidP="002E1097">
      <w:pPr>
        <w:spacing w:after="0" w:line="240" w:lineRule="auto"/>
        <w:ind w:right="-613"/>
        <w:jc w:val="both"/>
        <w:rPr>
          <w:rFonts w:ascii="Times New Roman" w:hAnsi="Times New Roman" w:cs="Times New Roman"/>
        </w:rPr>
      </w:pPr>
    </w:p>
    <w:p w14:paraId="6B8DF8E9" w14:textId="4092E181" w:rsidR="002E1097" w:rsidRDefault="002E1097" w:rsidP="002E1097">
      <w:pPr>
        <w:spacing w:after="0" w:line="240" w:lineRule="auto"/>
        <w:ind w:right="-613"/>
        <w:jc w:val="both"/>
        <w:rPr>
          <w:rFonts w:ascii="Times New Roman" w:hAnsi="Times New Roman" w:cs="Times New Roman"/>
        </w:rPr>
      </w:pPr>
    </w:p>
    <w:p w14:paraId="5DE1EA34" w14:textId="77777777" w:rsidR="002E1097" w:rsidRPr="002E1097" w:rsidRDefault="002E1097" w:rsidP="002E1097">
      <w:pPr>
        <w:spacing w:after="0" w:line="240" w:lineRule="auto"/>
        <w:ind w:right="-613"/>
        <w:jc w:val="both"/>
        <w:rPr>
          <w:rFonts w:ascii="Times New Roman" w:hAnsi="Times New Roman" w:cs="Times New Roman"/>
        </w:rPr>
      </w:pPr>
    </w:p>
    <w:p w14:paraId="689F6B9F" w14:textId="327E5BFB" w:rsidR="00C44442" w:rsidRPr="002E1097" w:rsidRDefault="00C44442" w:rsidP="00C44442">
      <w:pPr>
        <w:numPr>
          <w:ilvl w:val="0"/>
          <w:numId w:val="2"/>
        </w:numPr>
        <w:spacing w:after="0" w:line="240" w:lineRule="auto"/>
        <w:ind w:right="-613"/>
        <w:jc w:val="both"/>
        <w:rPr>
          <w:rFonts w:ascii="Times New Roman" w:hAnsi="Times New Roman" w:cs="Times New Roman"/>
        </w:rPr>
      </w:pPr>
      <w:r w:rsidRPr="002E1097">
        <w:rPr>
          <w:rFonts w:ascii="Times New Roman" w:hAnsi="Times New Roman" w:cs="Times New Roman"/>
        </w:rPr>
        <w:lastRenderedPageBreak/>
        <w:t xml:space="preserve">Successful tender shall remit a </w:t>
      </w:r>
      <w:r w:rsidRPr="002E1097">
        <w:rPr>
          <w:rFonts w:ascii="Times New Roman" w:hAnsi="Times New Roman" w:cs="Times New Roman"/>
          <w:b/>
        </w:rPr>
        <w:t>Security deposit 5%</w:t>
      </w:r>
      <w:r w:rsidRPr="002E1097">
        <w:rPr>
          <w:rFonts w:ascii="Times New Roman" w:hAnsi="Times New Roman" w:cs="Times New Roman"/>
        </w:rPr>
        <w:t xml:space="preserve"> to the order value.  Security deposit will be refunded at the end of warranty period subject to the satisfaction of the University. The EMD may be adjusted towards Security deposit payable.</w:t>
      </w:r>
    </w:p>
    <w:p w14:paraId="46F0A3FA" w14:textId="77777777" w:rsidR="00C44442" w:rsidRPr="002E1097" w:rsidRDefault="00C44442" w:rsidP="00C44442">
      <w:pPr>
        <w:numPr>
          <w:ilvl w:val="0"/>
          <w:numId w:val="2"/>
        </w:numPr>
        <w:spacing w:after="0" w:line="240" w:lineRule="auto"/>
        <w:ind w:right="-613"/>
        <w:jc w:val="both"/>
        <w:rPr>
          <w:rFonts w:ascii="Times New Roman" w:hAnsi="Times New Roman" w:cs="Times New Roman"/>
        </w:rPr>
      </w:pPr>
      <w:r w:rsidRPr="002E1097">
        <w:rPr>
          <w:rFonts w:ascii="Times New Roman" w:hAnsi="Times New Roman" w:cs="Times New Roman"/>
        </w:rPr>
        <w:t>If the Successful tender failed to act up to the tender or backs out when his tender accepted, security deposit will also be forfeited.</w:t>
      </w:r>
    </w:p>
    <w:p w14:paraId="18CF9945" w14:textId="77777777" w:rsidR="00C44442" w:rsidRPr="002E1097" w:rsidRDefault="00C44442" w:rsidP="00C44442">
      <w:pPr>
        <w:numPr>
          <w:ilvl w:val="0"/>
          <w:numId w:val="2"/>
        </w:numPr>
        <w:spacing w:after="0" w:line="240" w:lineRule="auto"/>
        <w:ind w:right="-613"/>
        <w:jc w:val="both"/>
        <w:rPr>
          <w:rFonts w:ascii="Times New Roman" w:hAnsi="Times New Roman" w:cs="Times New Roman"/>
        </w:rPr>
      </w:pPr>
      <w:r w:rsidRPr="002E1097">
        <w:rPr>
          <w:rFonts w:ascii="Times New Roman" w:hAnsi="Times New Roman" w:cs="Times New Roman"/>
        </w:rPr>
        <w:t>The material should be supplied strictly in accordance with the specifications given in the Schedule and should fulfil the successful tests carried out by the Competent Authority of the University.  .</w:t>
      </w:r>
    </w:p>
    <w:p w14:paraId="6F37B1AC" w14:textId="77777777" w:rsidR="00C44442" w:rsidRPr="002E1097" w:rsidRDefault="00C44442" w:rsidP="00C44442">
      <w:pPr>
        <w:numPr>
          <w:ilvl w:val="0"/>
          <w:numId w:val="2"/>
        </w:numPr>
        <w:spacing w:after="0" w:line="240" w:lineRule="auto"/>
        <w:ind w:right="-613"/>
        <w:jc w:val="both"/>
        <w:rPr>
          <w:rFonts w:ascii="Times New Roman" w:hAnsi="Times New Roman" w:cs="Times New Roman"/>
        </w:rPr>
      </w:pPr>
      <w:r w:rsidRPr="002E1097">
        <w:rPr>
          <w:rFonts w:ascii="Times New Roman" w:hAnsi="Times New Roman" w:cs="Times New Roman"/>
        </w:rPr>
        <w:t xml:space="preserve">  The warranty period shall take effect from the date of installation</w:t>
      </w:r>
      <w:proofErr w:type="gramStart"/>
      <w:r w:rsidRPr="002E1097">
        <w:rPr>
          <w:rFonts w:ascii="Times New Roman" w:hAnsi="Times New Roman" w:cs="Times New Roman"/>
        </w:rPr>
        <w:t>..</w:t>
      </w:r>
      <w:proofErr w:type="gramEnd"/>
      <w:r w:rsidRPr="002E1097">
        <w:rPr>
          <w:rFonts w:ascii="Times New Roman" w:hAnsi="Times New Roman" w:cs="Times New Roman"/>
        </w:rPr>
        <w:t xml:space="preserve"> The material to be guaranteed for at least one year from the date of installation </w:t>
      </w:r>
      <w:proofErr w:type="gramStart"/>
      <w:r w:rsidRPr="002E1097">
        <w:rPr>
          <w:rFonts w:ascii="Times New Roman" w:hAnsi="Times New Roman" w:cs="Times New Roman"/>
        </w:rPr>
        <w:t>The</w:t>
      </w:r>
      <w:proofErr w:type="gramEnd"/>
      <w:r w:rsidRPr="002E1097">
        <w:rPr>
          <w:rFonts w:ascii="Times New Roman" w:hAnsi="Times New Roman" w:cs="Times New Roman"/>
        </w:rPr>
        <w:t xml:space="preserve"> successful tender shall be liable to change any defective part during the warranty period.  .</w:t>
      </w:r>
    </w:p>
    <w:p w14:paraId="46A809DF" w14:textId="77777777" w:rsidR="00C44442" w:rsidRPr="002E1097" w:rsidRDefault="00C44442" w:rsidP="00C44442">
      <w:pPr>
        <w:numPr>
          <w:ilvl w:val="0"/>
          <w:numId w:val="2"/>
        </w:numPr>
        <w:spacing w:after="0" w:line="240" w:lineRule="auto"/>
        <w:ind w:right="-613"/>
        <w:jc w:val="both"/>
        <w:rPr>
          <w:rFonts w:ascii="Times New Roman" w:hAnsi="Times New Roman" w:cs="Times New Roman"/>
        </w:rPr>
      </w:pPr>
      <w:r w:rsidRPr="002E1097">
        <w:rPr>
          <w:rFonts w:ascii="Times New Roman" w:hAnsi="Times New Roman" w:cs="Times New Roman"/>
        </w:rPr>
        <w:t xml:space="preserve">The 100% payment will be made only after supply and installation </w:t>
      </w:r>
    </w:p>
    <w:p w14:paraId="378F898D" w14:textId="77777777" w:rsidR="00C44442" w:rsidRPr="002E1097" w:rsidRDefault="00C44442" w:rsidP="00C44442">
      <w:pPr>
        <w:numPr>
          <w:ilvl w:val="0"/>
          <w:numId w:val="2"/>
        </w:numPr>
        <w:spacing w:after="0" w:line="240" w:lineRule="auto"/>
        <w:ind w:right="-613"/>
        <w:jc w:val="both"/>
        <w:rPr>
          <w:rFonts w:ascii="Times New Roman" w:hAnsi="Times New Roman" w:cs="Times New Roman"/>
        </w:rPr>
      </w:pPr>
      <w:r w:rsidRPr="002E1097">
        <w:rPr>
          <w:rFonts w:ascii="Times New Roman" w:hAnsi="Times New Roman" w:cs="Times New Roman"/>
        </w:rPr>
        <w:t>The supply and installation should be completed within the stipulated period mentioned in the supply order. If the supply is not made within the period, the supply order will be treated as cancelled and the EMD &amp; Security deposit will be forfeited.</w:t>
      </w:r>
    </w:p>
    <w:p w14:paraId="189CC263" w14:textId="77777777" w:rsidR="00C44442" w:rsidRPr="002E1097" w:rsidRDefault="00C44442" w:rsidP="00C44442">
      <w:pPr>
        <w:numPr>
          <w:ilvl w:val="0"/>
          <w:numId w:val="2"/>
        </w:numPr>
        <w:spacing w:after="0" w:line="240" w:lineRule="auto"/>
        <w:ind w:right="-613"/>
        <w:jc w:val="both"/>
        <w:rPr>
          <w:rFonts w:ascii="Times New Roman" w:hAnsi="Times New Roman" w:cs="Times New Roman"/>
        </w:rPr>
      </w:pPr>
      <w:r w:rsidRPr="002E1097">
        <w:rPr>
          <w:rFonts w:ascii="Times New Roman" w:hAnsi="Times New Roman" w:cs="Times New Roman"/>
        </w:rPr>
        <w:t>The material shall confirm to ISI standard with the number shall be incorporated wherever possible.  The make of the materials shall be mentioned in the tender.</w:t>
      </w:r>
    </w:p>
    <w:p w14:paraId="50DA1379" w14:textId="77777777" w:rsidR="00C44442" w:rsidRPr="002E1097" w:rsidRDefault="00C44442" w:rsidP="00C44442">
      <w:pPr>
        <w:numPr>
          <w:ilvl w:val="0"/>
          <w:numId w:val="2"/>
        </w:numPr>
        <w:spacing w:after="0" w:line="240" w:lineRule="auto"/>
        <w:ind w:right="-613"/>
        <w:jc w:val="both"/>
        <w:rPr>
          <w:rFonts w:ascii="Times New Roman" w:hAnsi="Times New Roman" w:cs="Times New Roman"/>
        </w:rPr>
      </w:pPr>
      <w:r w:rsidRPr="002E1097">
        <w:rPr>
          <w:rFonts w:ascii="Times New Roman" w:hAnsi="Times New Roman" w:cs="Times New Roman"/>
        </w:rPr>
        <w:t>Any dispute arising out of this contract shall be settled only at the court having jurisdiction of Coimbatore.</w:t>
      </w:r>
    </w:p>
    <w:p w14:paraId="5929FC0C" w14:textId="77777777" w:rsidR="00C44442" w:rsidRPr="002E1097" w:rsidRDefault="00C44442" w:rsidP="00C44442">
      <w:pPr>
        <w:numPr>
          <w:ilvl w:val="0"/>
          <w:numId w:val="2"/>
        </w:numPr>
        <w:spacing w:after="0" w:line="240" w:lineRule="auto"/>
        <w:ind w:right="-613"/>
        <w:jc w:val="both"/>
        <w:rPr>
          <w:rFonts w:ascii="Times New Roman" w:hAnsi="Times New Roman" w:cs="Times New Roman"/>
        </w:rPr>
      </w:pPr>
      <w:r w:rsidRPr="002E1097">
        <w:rPr>
          <w:rFonts w:ascii="Times New Roman" w:hAnsi="Times New Roman" w:cs="Times New Roman"/>
        </w:rPr>
        <w:t>The authority competent to accept the tender reserves the right to reject of accept any tender without assigning any reasons thereof.</w:t>
      </w:r>
    </w:p>
    <w:p w14:paraId="3AB73233" w14:textId="77777777" w:rsidR="00C44442" w:rsidRPr="002E1097" w:rsidRDefault="00C44442" w:rsidP="00C44442">
      <w:pPr>
        <w:numPr>
          <w:ilvl w:val="0"/>
          <w:numId w:val="2"/>
        </w:numPr>
        <w:spacing w:after="0" w:line="240" w:lineRule="auto"/>
        <w:ind w:right="-613"/>
        <w:jc w:val="both"/>
        <w:rPr>
          <w:rFonts w:ascii="Times New Roman" w:hAnsi="Times New Roman" w:cs="Times New Roman"/>
        </w:rPr>
      </w:pPr>
      <w:r w:rsidRPr="002E1097">
        <w:rPr>
          <w:rFonts w:ascii="Times New Roman" w:hAnsi="Times New Roman" w:cs="Times New Roman"/>
        </w:rPr>
        <w:t xml:space="preserve">Incomplete Tenders: Tenders without the complete particulars (Technical details, make, model etc.) leaflets/catalogue, etc for the said item must be submitted for proper evaluation., </w:t>
      </w:r>
    </w:p>
    <w:p w14:paraId="210DA034" w14:textId="77777777" w:rsidR="00C44442" w:rsidRPr="002E1097" w:rsidRDefault="00C44442" w:rsidP="00C44442">
      <w:pPr>
        <w:numPr>
          <w:ilvl w:val="0"/>
          <w:numId w:val="2"/>
        </w:numPr>
        <w:spacing w:after="0" w:line="240" w:lineRule="auto"/>
        <w:ind w:right="-613"/>
        <w:jc w:val="both"/>
        <w:rPr>
          <w:rFonts w:ascii="Times New Roman" w:hAnsi="Times New Roman" w:cs="Times New Roman"/>
        </w:rPr>
      </w:pPr>
      <w:r w:rsidRPr="002E1097">
        <w:rPr>
          <w:rFonts w:ascii="Times New Roman" w:hAnsi="Times New Roman" w:cs="Times New Roman"/>
        </w:rPr>
        <w:t>The tenderer should have credential (minimum 3) in supplying such item to any institute or organizations.</w:t>
      </w:r>
    </w:p>
    <w:p w14:paraId="22C79DEB" w14:textId="77777777" w:rsidR="00C44442" w:rsidRPr="002E1097" w:rsidRDefault="00C44442" w:rsidP="00C44442">
      <w:pPr>
        <w:numPr>
          <w:ilvl w:val="0"/>
          <w:numId w:val="2"/>
        </w:numPr>
        <w:spacing w:after="0" w:line="240" w:lineRule="auto"/>
        <w:ind w:right="-613"/>
        <w:jc w:val="both"/>
        <w:rPr>
          <w:rFonts w:ascii="Times New Roman" w:hAnsi="Times New Roman" w:cs="Times New Roman"/>
        </w:rPr>
      </w:pPr>
      <w:r w:rsidRPr="002E1097">
        <w:rPr>
          <w:rFonts w:ascii="Times New Roman" w:hAnsi="Times New Roman" w:cs="Times New Roman"/>
        </w:rPr>
        <w:t xml:space="preserve">Tenders will be considered only from the manufacturer / authorized </w:t>
      </w:r>
      <w:proofErr w:type="gramStart"/>
      <w:r w:rsidRPr="002E1097">
        <w:rPr>
          <w:rFonts w:ascii="Times New Roman" w:hAnsi="Times New Roman" w:cs="Times New Roman"/>
        </w:rPr>
        <w:t>dealer  along</w:t>
      </w:r>
      <w:proofErr w:type="gramEnd"/>
      <w:r w:rsidRPr="002E1097">
        <w:rPr>
          <w:rFonts w:ascii="Times New Roman" w:hAnsi="Times New Roman" w:cs="Times New Roman"/>
        </w:rPr>
        <w:t xml:space="preserve"> with the authorization certificate.</w:t>
      </w:r>
    </w:p>
    <w:p w14:paraId="5F020E98" w14:textId="77777777" w:rsidR="00C44442" w:rsidRPr="002E1097" w:rsidRDefault="00C44442" w:rsidP="00C44442">
      <w:pPr>
        <w:numPr>
          <w:ilvl w:val="0"/>
          <w:numId w:val="2"/>
        </w:numPr>
        <w:spacing w:after="0" w:line="240" w:lineRule="auto"/>
        <w:ind w:right="-613"/>
        <w:jc w:val="both"/>
        <w:rPr>
          <w:rFonts w:ascii="Times New Roman" w:hAnsi="Times New Roman" w:cs="Times New Roman"/>
        </w:rPr>
      </w:pPr>
      <w:r w:rsidRPr="002E1097">
        <w:rPr>
          <w:rFonts w:ascii="Times New Roman" w:hAnsi="Times New Roman" w:cs="Times New Roman"/>
        </w:rPr>
        <w:t>The University’s general rules for the supply of the materials and works will apply on this purchase also.</w:t>
      </w:r>
    </w:p>
    <w:p w14:paraId="6CF6CF55" w14:textId="77777777" w:rsidR="00C44442" w:rsidRPr="002E1097" w:rsidRDefault="00C44442" w:rsidP="00C44442">
      <w:pPr>
        <w:numPr>
          <w:ilvl w:val="0"/>
          <w:numId w:val="2"/>
        </w:numPr>
        <w:spacing w:after="0" w:line="240" w:lineRule="auto"/>
        <w:ind w:right="-613"/>
        <w:jc w:val="both"/>
        <w:rPr>
          <w:rFonts w:ascii="Times New Roman" w:hAnsi="Times New Roman" w:cs="Times New Roman"/>
        </w:rPr>
      </w:pPr>
      <w:r w:rsidRPr="002E1097">
        <w:rPr>
          <w:rFonts w:ascii="Times New Roman" w:hAnsi="Times New Roman" w:cs="Times New Roman"/>
        </w:rPr>
        <w:t>No communications from any tenderer adding to / adhering or explaining any terms of the tender will be considered prior to the submission or after opening of the tenders by the competent authority.</w:t>
      </w:r>
    </w:p>
    <w:p w14:paraId="537CE238" w14:textId="77777777" w:rsidR="00C44442" w:rsidRPr="002E1097" w:rsidRDefault="00C44442" w:rsidP="00C44442">
      <w:pPr>
        <w:numPr>
          <w:ilvl w:val="0"/>
          <w:numId w:val="2"/>
        </w:numPr>
        <w:spacing w:after="0" w:line="240" w:lineRule="auto"/>
        <w:ind w:right="-613"/>
        <w:jc w:val="both"/>
        <w:rPr>
          <w:rFonts w:ascii="Times New Roman" w:hAnsi="Times New Roman" w:cs="Times New Roman"/>
        </w:rPr>
      </w:pPr>
      <w:r w:rsidRPr="002E1097">
        <w:rPr>
          <w:rFonts w:ascii="Times New Roman" w:hAnsi="Times New Roman" w:cs="Times New Roman"/>
        </w:rPr>
        <w:t>In case of any modifications in specifications/terms and conditions/any clarifications to the bid document it will be hosted in our website only and bidders are requested to log on to our website from time to time regularly for any amendment and no separate corrigendum will be issued in this regard.</w:t>
      </w:r>
    </w:p>
    <w:p w14:paraId="78FF5F5F" w14:textId="77777777" w:rsidR="00C44442" w:rsidRPr="002E1097" w:rsidRDefault="00C44442" w:rsidP="00C44442">
      <w:pPr>
        <w:spacing w:after="0" w:line="240" w:lineRule="auto"/>
        <w:ind w:left="426" w:right="-613"/>
        <w:jc w:val="both"/>
        <w:rPr>
          <w:rFonts w:ascii="Times New Roman" w:hAnsi="Times New Roman" w:cs="Times New Roman"/>
        </w:rPr>
      </w:pPr>
      <w:r w:rsidRPr="002E1097">
        <w:rPr>
          <w:rFonts w:ascii="Times New Roman" w:hAnsi="Times New Roman" w:cs="Times New Roman"/>
        </w:rPr>
        <w:t xml:space="preserve">     The tender shall be submitted subject to and agreeing the above conditions duly attested and </w:t>
      </w:r>
    </w:p>
    <w:p w14:paraId="77FAC854" w14:textId="77777777" w:rsidR="00C44442" w:rsidRPr="002E1097" w:rsidRDefault="00C44442" w:rsidP="00C44442">
      <w:pPr>
        <w:spacing w:after="0" w:line="240" w:lineRule="auto"/>
        <w:ind w:left="426" w:right="-613"/>
        <w:jc w:val="both"/>
        <w:rPr>
          <w:rFonts w:ascii="Times New Roman" w:hAnsi="Times New Roman" w:cs="Times New Roman"/>
        </w:rPr>
      </w:pPr>
      <w:r w:rsidRPr="002E1097">
        <w:rPr>
          <w:rFonts w:ascii="Times New Roman" w:hAnsi="Times New Roman" w:cs="Times New Roman"/>
        </w:rPr>
        <w:t xml:space="preserve">      certified.</w:t>
      </w:r>
    </w:p>
    <w:p w14:paraId="4F6F7FCD" w14:textId="77777777" w:rsidR="00C44442" w:rsidRPr="002E1097" w:rsidRDefault="00C44442" w:rsidP="00C44442">
      <w:pPr>
        <w:spacing w:after="0"/>
        <w:ind w:left="720"/>
        <w:jc w:val="both"/>
        <w:rPr>
          <w:rFonts w:ascii="Times New Roman" w:hAnsi="Times New Roman" w:cs="Times New Roman"/>
          <w:b/>
        </w:rPr>
      </w:pPr>
      <w:r w:rsidRPr="002E1097">
        <w:rPr>
          <w:rFonts w:ascii="Times New Roman" w:hAnsi="Times New Roman" w:cs="Times New Roman"/>
          <w:b/>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C44442" w:rsidRPr="002E1097" w14:paraId="5F704C7E" w14:textId="77777777" w:rsidTr="00C44442">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86AD39" w14:textId="77777777" w:rsidR="00C44442" w:rsidRPr="002E1097" w:rsidRDefault="00C44442">
            <w:pPr>
              <w:spacing w:after="0" w:line="240" w:lineRule="auto"/>
              <w:jc w:val="both"/>
              <w:rPr>
                <w:rFonts w:ascii="Times New Roman" w:eastAsia="Times New Roman" w:hAnsi="Times New Roman" w:cs="Times New Roman"/>
                <w:b/>
              </w:rPr>
            </w:pPr>
            <w:r w:rsidRPr="002E1097">
              <w:rPr>
                <w:rFonts w:ascii="Times New Roman" w:hAnsi="Times New Roman" w:cs="Times New Roman"/>
                <w:b/>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B01DB3" w14:textId="77777777" w:rsidR="00C44442" w:rsidRPr="002E1097" w:rsidRDefault="00C44442">
            <w:pPr>
              <w:spacing w:after="0" w:line="240" w:lineRule="auto"/>
              <w:jc w:val="both"/>
              <w:rPr>
                <w:rFonts w:ascii="Times New Roman" w:eastAsia="Times New Roman" w:hAnsi="Times New Roman" w:cs="Times New Roman"/>
                <w:b/>
              </w:rPr>
            </w:pPr>
            <w:r w:rsidRPr="002E1097">
              <w:rPr>
                <w:rFonts w:ascii="Times New Roman" w:hAnsi="Times New Roman" w:cs="Times New Roman"/>
                <w:b/>
              </w:rPr>
              <w:t>EMD</w:t>
            </w:r>
          </w:p>
        </w:tc>
      </w:tr>
      <w:tr w:rsidR="00C44442" w:rsidRPr="002E1097" w14:paraId="719A3329" w14:textId="77777777" w:rsidTr="00C44442">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337043" w14:textId="77777777" w:rsidR="00C44442" w:rsidRPr="002E1097" w:rsidRDefault="00C44442">
            <w:pPr>
              <w:spacing w:after="0" w:line="240" w:lineRule="auto"/>
              <w:jc w:val="both"/>
              <w:rPr>
                <w:rFonts w:ascii="Times New Roman" w:eastAsia="Times New Roman" w:hAnsi="Times New Roman" w:cs="Times New Roman"/>
                <w:b/>
              </w:rPr>
            </w:pPr>
            <w:r w:rsidRPr="002E1097">
              <w:rPr>
                <w:rFonts w:ascii="Times New Roman" w:hAnsi="Times New Roman" w:cs="Times New Roman"/>
                <w:b/>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66A929" w14:textId="77777777" w:rsidR="00C44442" w:rsidRPr="002E1097" w:rsidRDefault="00C44442">
            <w:pPr>
              <w:spacing w:after="0" w:line="240" w:lineRule="auto"/>
              <w:jc w:val="both"/>
              <w:rPr>
                <w:rFonts w:ascii="Times New Roman" w:eastAsia="Times New Roman" w:hAnsi="Times New Roman" w:cs="Times New Roman"/>
                <w:b/>
              </w:rPr>
            </w:pPr>
            <w:r w:rsidRPr="002E1097">
              <w:rPr>
                <w:rFonts w:ascii="Times New Roman" w:hAnsi="Times New Roman" w:cs="Times New Roman"/>
                <w:b/>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745640" w14:textId="77777777" w:rsidR="00C44442" w:rsidRPr="002E1097" w:rsidRDefault="00C44442">
            <w:pPr>
              <w:spacing w:after="0" w:line="240" w:lineRule="auto"/>
              <w:jc w:val="both"/>
              <w:rPr>
                <w:rFonts w:ascii="Times New Roman" w:eastAsia="Times New Roman" w:hAnsi="Times New Roman" w:cs="Times New Roman"/>
                <w:b/>
              </w:rPr>
            </w:pPr>
            <w:r w:rsidRPr="002E1097">
              <w:rPr>
                <w:rFonts w:ascii="Times New Roman" w:hAnsi="Times New Roman" w:cs="Times New Roman"/>
                <w:b/>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D8C3E" w14:textId="77777777" w:rsidR="00C44442" w:rsidRPr="002E1097" w:rsidRDefault="00C44442">
            <w:pPr>
              <w:spacing w:after="0" w:line="240" w:lineRule="auto"/>
              <w:jc w:val="both"/>
              <w:rPr>
                <w:rFonts w:ascii="Times New Roman" w:eastAsia="Times New Roman" w:hAnsi="Times New Roman" w:cs="Times New Roman"/>
                <w:b/>
              </w:rPr>
            </w:pPr>
            <w:r w:rsidRPr="002E1097">
              <w:rPr>
                <w:rFonts w:ascii="Times New Roman" w:hAnsi="Times New Roman" w:cs="Times New Roman"/>
                <w:b/>
              </w:rPr>
              <w:t>Amount</w:t>
            </w:r>
          </w:p>
        </w:tc>
      </w:tr>
      <w:tr w:rsidR="00C44442" w:rsidRPr="002E1097" w14:paraId="462AF13E" w14:textId="77777777" w:rsidTr="00C44442">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9A9D9" w14:textId="77777777" w:rsidR="00C44442" w:rsidRPr="002E1097" w:rsidRDefault="00C44442">
            <w:pPr>
              <w:spacing w:after="0" w:line="240" w:lineRule="auto"/>
              <w:jc w:val="both"/>
              <w:rPr>
                <w:rFonts w:ascii="Times New Roman" w:eastAsia="Times New Roman" w:hAnsi="Times New Roman" w:cs="Times New Roman"/>
                <w:b/>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5D0B5" w14:textId="77777777" w:rsidR="00C44442" w:rsidRPr="002E1097" w:rsidRDefault="00C44442">
            <w:pPr>
              <w:spacing w:after="0" w:line="240" w:lineRule="auto"/>
              <w:jc w:val="both"/>
              <w:rPr>
                <w:rFonts w:ascii="Times New Roman" w:eastAsia="Times New Roman" w:hAnsi="Times New Roman" w:cs="Times New Roman"/>
                <w:b/>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498A8" w14:textId="77777777" w:rsidR="00C44442" w:rsidRPr="002E1097" w:rsidRDefault="00C44442">
            <w:pPr>
              <w:spacing w:after="0" w:line="240" w:lineRule="auto"/>
              <w:jc w:val="both"/>
              <w:rPr>
                <w:rFonts w:ascii="Times New Roman" w:eastAsia="Times New Roman" w:hAnsi="Times New Roman" w:cs="Times New Roman"/>
                <w:b/>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123E5" w14:textId="77777777" w:rsidR="00C44442" w:rsidRPr="002E1097" w:rsidRDefault="00C44442">
            <w:pPr>
              <w:spacing w:after="0" w:line="240" w:lineRule="auto"/>
              <w:jc w:val="both"/>
              <w:rPr>
                <w:rFonts w:ascii="Times New Roman" w:eastAsia="Times New Roman" w:hAnsi="Times New Roman" w:cs="Times New Roman"/>
                <w:b/>
              </w:rPr>
            </w:pPr>
          </w:p>
        </w:tc>
      </w:tr>
    </w:tbl>
    <w:p w14:paraId="7875A452" w14:textId="77777777" w:rsidR="00C44442" w:rsidRPr="002E1097" w:rsidRDefault="00C44442" w:rsidP="00C44442">
      <w:pPr>
        <w:pStyle w:val="NoSpacing"/>
        <w:rPr>
          <w:rFonts w:ascii="Times New Roman" w:hAnsi="Times New Roman" w:cs="Times New Roman"/>
        </w:rPr>
      </w:pPr>
      <w:r w:rsidRPr="002E1097">
        <w:rPr>
          <w:rFonts w:ascii="Times New Roman" w:hAnsi="Times New Roman" w:cs="Times New Roman"/>
        </w:rPr>
        <w:tab/>
      </w:r>
      <w:r w:rsidRPr="002E1097">
        <w:rPr>
          <w:rFonts w:ascii="Times New Roman" w:hAnsi="Times New Roman" w:cs="Times New Roman"/>
        </w:rPr>
        <w:tab/>
      </w:r>
      <w:r w:rsidRPr="002E1097">
        <w:rPr>
          <w:rFonts w:ascii="Times New Roman" w:hAnsi="Times New Roman" w:cs="Times New Roman"/>
        </w:rPr>
        <w:tab/>
      </w:r>
      <w:r w:rsidRPr="002E1097">
        <w:rPr>
          <w:rFonts w:ascii="Times New Roman" w:hAnsi="Times New Roman" w:cs="Times New Roman"/>
        </w:rPr>
        <w:tab/>
      </w:r>
      <w:r w:rsidRPr="002E1097">
        <w:rPr>
          <w:rFonts w:ascii="Times New Roman" w:hAnsi="Times New Roman" w:cs="Times New Roman"/>
        </w:rPr>
        <w:tab/>
      </w:r>
      <w:r w:rsidRPr="002E1097">
        <w:rPr>
          <w:rFonts w:ascii="Times New Roman" w:hAnsi="Times New Roman" w:cs="Times New Roman"/>
        </w:rPr>
        <w:tab/>
      </w:r>
      <w:r w:rsidRPr="002E1097">
        <w:rPr>
          <w:rFonts w:ascii="Times New Roman" w:hAnsi="Times New Roman" w:cs="Times New Roman"/>
        </w:rPr>
        <w:tab/>
      </w:r>
      <w:r w:rsidRPr="002E1097">
        <w:rPr>
          <w:rFonts w:ascii="Times New Roman" w:hAnsi="Times New Roman" w:cs="Times New Roman"/>
        </w:rPr>
        <w:tab/>
      </w:r>
      <w:r w:rsidRPr="002E1097">
        <w:rPr>
          <w:rFonts w:ascii="Times New Roman" w:hAnsi="Times New Roman" w:cs="Times New Roman"/>
        </w:rPr>
        <w:tab/>
      </w:r>
    </w:p>
    <w:p w14:paraId="542DE4F5" w14:textId="77777777" w:rsidR="00C44442" w:rsidRPr="002E1097" w:rsidRDefault="00C44442" w:rsidP="00C44442">
      <w:pPr>
        <w:pStyle w:val="NoSpacing"/>
        <w:rPr>
          <w:rFonts w:ascii="Times New Roman" w:hAnsi="Times New Roman" w:cs="Times New Roman"/>
        </w:rPr>
      </w:pPr>
      <w:r w:rsidRPr="002E1097">
        <w:rPr>
          <w:rFonts w:ascii="Times New Roman" w:hAnsi="Times New Roman" w:cs="Times New Roman"/>
        </w:rPr>
        <w:tab/>
      </w:r>
    </w:p>
    <w:p w14:paraId="7FB57EEA" w14:textId="786C8A90" w:rsidR="00C44442" w:rsidRPr="002E1097" w:rsidRDefault="00C44442" w:rsidP="00C44442">
      <w:pPr>
        <w:pStyle w:val="NoSpacing"/>
        <w:ind w:left="4320" w:firstLine="720"/>
        <w:rPr>
          <w:rFonts w:ascii="Times New Roman" w:hAnsi="Times New Roman" w:cs="Times New Roman"/>
          <w:b/>
          <w:bCs/>
        </w:rPr>
      </w:pPr>
      <w:r w:rsidRPr="002E1097">
        <w:rPr>
          <w:rFonts w:ascii="Times New Roman" w:hAnsi="Times New Roman" w:cs="Times New Roman"/>
          <w:b/>
          <w:bCs/>
        </w:rPr>
        <w:t xml:space="preserve">            SIGNATURE OF THE TENDERER</w:t>
      </w:r>
    </w:p>
    <w:p w14:paraId="70D2D722" w14:textId="7BA8ADE1" w:rsidR="00C44442" w:rsidRDefault="00C44442" w:rsidP="00C44442">
      <w:pPr>
        <w:jc w:val="center"/>
        <w:rPr>
          <w:rFonts w:ascii="Times New Roman" w:hAnsi="Times New Roman" w:cs="Times New Roman"/>
          <w:b/>
          <w:u w:val="single"/>
        </w:rPr>
      </w:pPr>
    </w:p>
    <w:p w14:paraId="1123918B" w14:textId="1C933E44" w:rsidR="00237B28" w:rsidRDefault="00237B28" w:rsidP="00C44442">
      <w:pPr>
        <w:jc w:val="center"/>
        <w:rPr>
          <w:rFonts w:ascii="Times New Roman" w:hAnsi="Times New Roman" w:cs="Times New Roman"/>
          <w:b/>
          <w:u w:val="single"/>
        </w:rPr>
      </w:pPr>
    </w:p>
    <w:p w14:paraId="57C87617" w14:textId="406743D2" w:rsidR="00237B28" w:rsidRDefault="00237B28" w:rsidP="00C44442">
      <w:pPr>
        <w:jc w:val="center"/>
        <w:rPr>
          <w:rFonts w:ascii="Times New Roman" w:hAnsi="Times New Roman" w:cs="Times New Roman"/>
          <w:b/>
          <w:u w:val="single"/>
        </w:rPr>
      </w:pPr>
    </w:p>
    <w:p w14:paraId="54A1A59B" w14:textId="585B0EBD" w:rsidR="00237B28" w:rsidRDefault="00237B28" w:rsidP="00C44442">
      <w:pPr>
        <w:jc w:val="center"/>
        <w:rPr>
          <w:rFonts w:ascii="Times New Roman" w:hAnsi="Times New Roman" w:cs="Times New Roman"/>
          <w:b/>
          <w:u w:val="single"/>
        </w:rPr>
      </w:pPr>
    </w:p>
    <w:p w14:paraId="385143EC" w14:textId="79E17BF3" w:rsidR="00237B28" w:rsidRDefault="00237B28" w:rsidP="00C44442">
      <w:pPr>
        <w:jc w:val="center"/>
        <w:rPr>
          <w:rFonts w:ascii="Times New Roman" w:hAnsi="Times New Roman" w:cs="Times New Roman"/>
          <w:b/>
          <w:u w:val="single"/>
        </w:rPr>
      </w:pPr>
    </w:p>
    <w:p w14:paraId="5A5D1535" w14:textId="40037CE1" w:rsidR="00237B28" w:rsidRDefault="00237B28" w:rsidP="00C44442">
      <w:pPr>
        <w:jc w:val="center"/>
        <w:rPr>
          <w:rFonts w:ascii="Times New Roman" w:hAnsi="Times New Roman" w:cs="Times New Roman"/>
          <w:b/>
          <w:u w:val="single"/>
        </w:rPr>
      </w:pPr>
    </w:p>
    <w:p w14:paraId="60DA896B" w14:textId="3AD6CB3A" w:rsidR="00237B28" w:rsidRDefault="00237B28" w:rsidP="00C44442">
      <w:pPr>
        <w:jc w:val="center"/>
        <w:rPr>
          <w:rFonts w:ascii="Times New Roman" w:hAnsi="Times New Roman" w:cs="Times New Roman"/>
          <w:b/>
          <w:u w:val="single"/>
        </w:rPr>
      </w:pPr>
    </w:p>
    <w:p w14:paraId="5D3F457D" w14:textId="5F59A8F2" w:rsidR="00237B28" w:rsidRDefault="00237B28" w:rsidP="00C44442">
      <w:pPr>
        <w:jc w:val="center"/>
        <w:rPr>
          <w:rFonts w:ascii="Times New Roman" w:hAnsi="Times New Roman" w:cs="Times New Roman"/>
          <w:b/>
          <w:u w:val="single"/>
        </w:rPr>
      </w:pPr>
    </w:p>
    <w:p w14:paraId="0DB33245" w14:textId="2E9C3930" w:rsidR="00237B28" w:rsidRDefault="00237B28" w:rsidP="00C44442">
      <w:pPr>
        <w:jc w:val="center"/>
        <w:rPr>
          <w:rFonts w:ascii="Times New Roman" w:hAnsi="Times New Roman" w:cs="Times New Roman"/>
          <w:b/>
          <w:u w:val="single"/>
        </w:rPr>
      </w:pPr>
    </w:p>
    <w:p w14:paraId="3A4AC227" w14:textId="6107123B" w:rsidR="00237B28" w:rsidRDefault="00237B28" w:rsidP="00C44442">
      <w:pPr>
        <w:jc w:val="center"/>
        <w:rPr>
          <w:rFonts w:ascii="Times New Roman" w:hAnsi="Times New Roman" w:cs="Times New Roman"/>
          <w:b/>
          <w:u w:val="single"/>
        </w:rPr>
      </w:pPr>
    </w:p>
    <w:p w14:paraId="53B0ABAA" w14:textId="77777777" w:rsidR="00237B28" w:rsidRDefault="00237B28" w:rsidP="00237B28">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SCHEDULE </w:t>
      </w:r>
    </w:p>
    <w:tbl>
      <w:tblPr>
        <w:tblStyle w:val="TableGrid"/>
        <w:tblW w:w="9322" w:type="dxa"/>
        <w:tblInd w:w="0" w:type="dxa"/>
        <w:tblLook w:val="04A0" w:firstRow="1" w:lastRow="0" w:firstColumn="1" w:lastColumn="0" w:noHBand="0" w:noVBand="1"/>
      </w:tblPr>
      <w:tblGrid>
        <w:gridCol w:w="959"/>
        <w:gridCol w:w="5516"/>
        <w:gridCol w:w="1146"/>
        <w:gridCol w:w="1701"/>
      </w:tblGrid>
      <w:tr w:rsidR="00237B28" w14:paraId="3FB6963A" w14:textId="77777777" w:rsidTr="00237B2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B68568" w14:textId="77777777" w:rsidR="00237B28" w:rsidRDefault="00237B28">
            <w:pPr>
              <w:spacing w:after="0" w:line="240" w:lineRule="auto"/>
              <w:rPr>
                <w:rFonts w:ascii="Times New Roman" w:hAnsi="Times New Roman" w:cs="Times New Roman"/>
                <w:b/>
              </w:rPr>
            </w:pPr>
            <w:proofErr w:type="spellStart"/>
            <w:r>
              <w:rPr>
                <w:rFonts w:ascii="Times New Roman" w:hAnsi="Times New Roman" w:cs="Times New Roman"/>
                <w:b/>
              </w:rPr>
              <w:t>S.No</w:t>
            </w:r>
            <w:proofErr w:type="spellEnd"/>
            <w:r>
              <w:rPr>
                <w:rFonts w:ascii="Times New Roman" w:hAnsi="Times New Roman" w:cs="Times New Roman"/>
                <w:b/>
              </w:rPr>
              <w:t>.</w:t>
            </w:r>
          </w:p>
        </w:tc>
        <w:tc>
          <w:tcPr>
            <w:tcW w:w="5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28A8CB" w14:textId="77777777" w:rsidR="00237B28" w:rsidRDefault="00237B28">
            <w:pPr>
              <w:spacing w:after="0" w:line="240" w:lineRule="auto"/>
              <w:rPr>
                <w:rFonts w:ascii="Times New Roman" w:hAnsi="Times New Roman" w:cs="Times New Roman"/>
                <w:b/>
              </w:rPr>
            </w:pPr>
            <w:r>
              <w:rPr>
                <w:rFonts w:ascii="Times New Roman" w:hAnsi="Times New Roman" w:cs="Times New Roman"/>
                <w:b/>
              </w:rPr>
              <w:t>Specifications</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E04E90" w14:textId="77777777" w:rsidR="00237B28" w:rsidRDefault="00237B28">
            <w:pPr>
              <w:spacing w:after="0" w:line="240" w:lineRule="auto"/>
              <w:rPr>
                <w:rFonts w:ascii="Times New Roman" w:hAnsi="Times New Roman" w:cs="Times New Roman"/>
                <w:b/>
              </w:rPr>
            </w:pPr>
            <w:r>
              <w:rPr>
                <w:rFonts w:ascii="Times New Roman" w:hAnsi="Times New Roman" w:cs="Times New Roman"/>
                <w:b/>
              </w:rPr>
              <w:t>Qty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32A37B" w14:textId="77777777" w:rsidR="00237B28" w:rsidRDefault="00237B28">
            <w:pPr>
              <w:spacing w:after="0" w:line="240" w:lineRule="auto"/>
              <w:rPr>
                <w:rFonts w:ascii="Times New Roman" w:hAnsi="Times New Roman" w:cs="Times New Roman"/>
                <w:b/>
              </w:rPr>
            </w:pPr>
            <w:r>
              <w:rPr>
                <w:rFonts w:ascii="Times New Roman" w:hAnsi="Times New Roman" w:cs="Times New Roman"/>
                <w:b/>
              </w:rPr>
              <w:t xml:space="preserve">Price </w:t>
            </w:r>
          </w:p>
        </w:tc>
      </w:tr>
      <w:tr w:rsidR="00237B28" w14:paraId="737E8C06" w14:textId="77777777" w:rsidTr="00237B2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AE022A" w14:textId="77777777" w:rsidR="00237B28" w:rsidRDefault="00237B28">
            <w:pPr>
              <w:spacing w:after="0" w:line="240" w:lineRule="auto"/>
              <w:rPr>
                <w:rFonts w:ascii="Times New Roman" w:hAnsi="Times New Roman" w:cs="Times New Roman"/>
                <w:b/>
              </w:rPr>
            </w:pPr>
            <w:r>
              <w:rPr>
                <w:rFonts w:ascii="Times New Roman" w:hAnsi="Times New Roman" w:cs="Times New Roman"/>
                <w:b/>
              </w:rPr>
              <w:t>1</w:t>
            </w:r>
          </w:p>
        </w:tc>
        <w:tc>
          <w:tcPr>
            <w:tcW w:w="5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5EFF4" w14:textId="77777777" w:rsidR="00237B28" w:rsidRDefault="00237B28">
            <w:pPr>
              <w:pStyle w:val="ListParagraph"/>
              <w:spacing w:after="0" w:line="240" w:lineRule="auto"/>
              <w:ind w:left="466"/>
              <w:rPr>
                <w:rFonts w:ascii="Times New Roman" w:hAnsi="Times New Roman" w:cs="Times New Roman"/>
                <w:b/>
                <w:sz w:val="24"/>
                <w:szCs w:val="24"/>
                <w:u w:val="single"/>
                <w:lang w:val="en-IN"/>
              </w:rPr>
            </w:pPr>
            <w:r>
              <w:rPr>
                <w:rFonts w:ascii="Times New Roman" w:hAnsi="Times New Roman" w:cs="Times New Roman"/>
                <w:b/>
                <w:sz w:val="24"/>
                <w:szCs w:val="24"/>
                <w:u w:val="single"/>
                <w:lang w:val="en-IN"/>
              </w:rPr>
              <w:t xml:space="preserve">Laptop  Computer </w:t>
            </w:r>
          </w:p>
          <w:p w14:paraId="732356A7" w14:textId="77777777" w:rsidR="00237B28" w:rsidRDefault="00237B28">
            <w:pPr>
              <w:pStyle w:val="ListParagraph"/>
              <w:spacing w:after="0" w:line="240" w:lineRule="auto"/>
              <w:ind w:left="466"/>
              <w:rPr>
                <w:rFonts w:ascii="Times New Roman" w:hAnsi="Times New Roman" w:cs="Times New Roman"/>
                <w:b/>
                <w:sz w:val="24"/>
                <w:szCs w:val="24"/>
                <w:lang w:val="en-IN"/>
              </w:rPr>
            </w:pPr>
          </w:p>
          <w:p w14:paraId="2DC03DE7" w14:textId="77777777" w:rsidR="00237B28" w:rsidRDefault="00237B28" w:rsidP="00237B28">
            <w:pPr>
              <w:pStyle w:val="ListParagraph"/>
              <w:numPr>
                <w:ilvl w:val="0"/>
                <w:numId w:val="3"/>
              </w:numPr>
              <w:ind w:left="466"/>
              <w:rPr>
                <w:rFonts w:ascii="Times New Roman" w:hAnsi="Times New Roman" w:cs="Times New Roman"/>
                <w:b/>
                <w:sz w:val="24"/>
                <w:szCs w:val="24"/>
                <w:lang w:val="en-IN"/>
              </w:rPr>
            </w:pPr>
            <w:r>
              <w:rPr>
                <w:rFonts w:ascii="Times New Roman" w:hAnsi="Times New Roman" w:cs="Times New Roman"/>
                <w:b/>
                <w:sz w:val="24"/>
                <w:szCs w:val="24"/>
                <w:lang w:val="en-IN"/>
              </w:rPr>
              <w:t xml:space="preserve">15.6-inch </w:t>
            </w:r>
            <w:proofErr w:type="spellStart"/>
            <w:r>
              <w:rPr>
                <w:rFonts w:ascii="Times New Roman" w:hAnsi="Times New Roman" w:cs="Times New Roman"/>
                <w:b/>
                <w:sz w:val="24"/>
                <w:szCs w:val="24"/>
                <w:lang w:val="en-IN"/>
              </w:rPr>
              <w:t>display,FHD</w:t>
            </w:r>
            <w:proofErr w:type="spellEnd"/>
            <w:r>
              <w:rPr>
                <w:rFonts w:ascii="Times New Roman" w:hAnsi="Times New Roman" w:cs="Times New Roman"/>
                <w:b/>
                <w:sz w:val="24"/>
                <w:szCs w:val="24"/>
                <w:lang w:val="en-IN"/>
              </w:rPr>
              <w:t xml:space="preserve"> (1920 x1080)</w:t>
            </w:r>
          </w:p>
          <w:p w14:paraId="43139CDC" w14:textId="77777777" w:rsidR="00237B28" w:rsidRDefault="00237B28" w:rsidP="00237B28">
            <w:pPr>
              <w:pStyle w:val="ListParagraph"/>
              <w:numPr>
                <w:ilvl w:val="0"/>
                <w:numId w:val="3"/>
              </w:numPr>
              <w:ind w:left="466"/>
              <w:rPr>
                <w:rFonts w:ascii="Times New Roman" w:hAnsi="Times New Roman" w:cs="Times New Roman"/>
                <w:b/>
                <w:sz w:val="24"/>
                <w:szCs w:val="24"/>
                <w:lang w:val="en-IN"/>
              </w:rPr>
            </w:pPr>
            <w:r>
              <w:rPr>
                <w:rFonts w:ascii="Times New Roman" w:hAnsi="Times New Roman" w:cs="Times New Roman"/>
                <w:b/>
                <w:sz w:val="24"/>
                <w:szCs w:val="24"/>
                <w:lang w:val="en-IN"/>
              </w:rPr>
              <w:t>Anti-Glare display</w:t>
            </w:r>
          </w:p>
          <w:p w14:paraId="62758ADF" w14:textId="77777777" w:rsidR="00237B28" w:rsidRDefault="00237B28" w:rsidP="00237B28">
            <w:pPr>
              <w:pStyle w:val="ListParagraph"/>
              <w:numPr>
                <w:ilvl w:val="0"/>
                <w:numId w:val="3"/>
              </w:numPr>
              <w:spacing w:line="240" w:lineRule="auto"/>
              <w:ind w:left="466"/>
              <w:rPr>
                <w:rFonts w:ascii="Times New Roman" w:hAnsi="Times New Roman" w:cs="Times New Roman"/>
                <w:b/>
                <w:sz w:val="24"/>
                <w:szCs w:val="24"/>
                <w:lang w:val="en-IN"/>
              </w:rPr>
            </w:pPr>
            <w:r>
              <w:rPr>
                <w:rFonts w:ascii="Times New Roman" w:hAnsi="Times New Roman" w:cs="Times New Roman"/>
                <w:b/>
                <w:sz w:val="24"/>
                <w:szCs w:val="24"/>
                <w:lang w:val="en-IN"/>
              </w:rPr>
              <w:t>11</w:t>
            </w:r>
            <w:r>
              <w:rPr>
                <w:rFonts w:ascii="Times New Roman" w:hAnsi="Times New Roman" w:cs="Times New Roman"/>
                <w:b/>
                <w:sz w:val="24"/>
                <w:szCs w:val="24"/>
                <w:vertAlign w:val="superscript"/>
                <w:lang w:val="en-IN"/>
              </w:rPr>
              <w:t>th</w:t>
            </w:r>
            <w:r>
              <w:rPr>
                <w:rFonts w:ascii="Times New Roman" w:hAnsi="Times New Roman" w:cs="Times New Roman"/>
                <w:b/>
                <w:sz w:val="24"/>
                <w:szCs w:val="24"/>
                <w:lang w:val="en-IN"/>
              </w:rPr>
              <w:t xml:space="preserve"> Gen Intel Core i7 </w:t>
            </w:r>
          </w:p>
          <w:p w14:paraId="525D7CE1" w14:textId="77777777" w:rsidR="00237B28" w:rsidRDefault="00237B28" w:rsidP="00237B28">
            <w:pPr>
              <w:pStyle w:val="ListParagraph"/>
              <w:numPr>
                <w:ilvl w:val="0"/>
                <w:numId w:val="3"/>
              </w:numPr>
              <w:ind w:left="466"/>
              <w:rPr>
                <w:rFonts w:ascii="Times New Roman" w:hAnsi="Times New Roman" w:cs="Times New Roman"/>
                <w:b/>
                <w:sz w:val="24"/>
                <w:szCs w:val="24"/>
                <w:lang w:val="en-IN"/>
              </w:rPr>
            </w:pPr>
            <w:r>
              <w:rPr>
                <w:rFonts w:ascii="Times New Roman" w:hAnsi="Times New Roman" w:cs="Times New Roman"/>
                <w:b/>
                <w:sz w:val="24"/>
                <w:szCs w:val="24"/>
                <w:lang w:val="en-IN"/>
              </w:rPr>
              <w:t>4GB graphics card</w:t>
            </w:r>
          </w:p>
          <w:p w14:paraId="678CA4D8" w14:textId="77777777" w:rsidR="00237B28" w:rsidRDefault="00237B28" w:rsidP="00237B28">
            <w:pPr>
              <w:pStyle w:val="ListParagraph"/>
              <w:numPr>
                <w:ilvl w:val="0"/>
                <w:numId w:val="3"/>
              </w:numPr>
              <w:ind w:left="466"/>
              <w:rPr>
                <w:rFonts w:ascii="Times New Roman" w:hAnsi="Times New Roman" w:cs="Times New Roman"/>
                <w:b/>
                <w:sz w:val="24"/>
                <w:szCs w:val="24"/>
                <w:lang w:val="en-IN"/>
              </w:rPr>
            </w:pPr>
            <w:r>
              <w:rPr>
                <w:rFonts w:ascii="Times New Roman" w:hAnsi="Times New Roman" w:cs="Times New Roman"/>
                <w:b/>
                <w:sz w:val="24"/>
                <w:szCs w:val="24"/>
                <w:lang w:val="en-IN"/>
              </w:rPr>
              <w:t>1 TB SSD</w:t>
            </w:r>
          </w:p>
          <w:p w14:paraId="199CDBE5" w14:textId="77777777" w:rsidR="00237B28" w:rsidRDefault="00237B28" w:rsidP="00237B28">
            <w:pPr>
              <w:pStyle w:val="ListParagraph"/>
              <w:numPr>
                <w:ilvl w:val="0"/>
                <w:numId w:val="3"/>
              </w:numPr>
              <w:ind w:left="466"/>
              <w:rPr>
                <w:rFonts w:ascii="Times New Roman" w:hAnsi="Times New Roman" w:cs="Times New Roman"/>
                <w:b/>
                <w:sz w:val="24"/>
                <w:szCs w:val="24"/>
                <w:lang w:val="en-IN"/>
              </w:rPr>
            </w:pPr>
            <w:r>
              <w:rPr>
                <w:rFonts w:ascii="Times New Roman" w:hAnsi="Times New Roman" w:cs="Times New Roman"/>
                <w:b/>
                <w:sz w:val="24"/>
                <w:szCs w:val="24"/>
                <w:lang w:val="en-IN"/>
              </w:rPr>
              <w:t xml:space="preserve">16 GB RAM with upgradeable Up to 35 GB RAM </w:t>
            </w:r>
          </w:p>
          <w:p w14:paraId="31ACA979" w14:textId="77777777" w:rsidR="00237B28" w:rsidRDefault="00237B28" w:rsidP="00237B28">
            <w:pPr>
              <w:pStyle w:val="ListParagraph"/>
              <w:numPr>
                <w:ilvl w:val="0"/>
                <w:numId w:val="3"/>
              </w:numPr>
              <w:ind w:left="466"/>
              <w:rPr>
                <w:rFonts w:ascii="Times New Roman" w:hAnsi="Times New Roman" w:cs="Times New Roman"/>
                <w:b/>
                <w:sz w:val="24"/>
                <w:szCs w:val="24"/>
                <w:lang w:val="en-IN"/>
              </w:rPr>
            </w:pPr>
            <w:r>
              <w:rPr>
                <w:rFonts w:ascii="Times New Roman" w:hAnsi="Times New Roman" w:cs="Times New Roman"/>
                <w:b/>
                <w:sz w:val="24"/>
                <w:szCs w:val="24"/>
                <w:lang w:val="en-IN"/>
              </w:rPr>
              <w:t>Backlit Keyboard</w:t>
            </w:r>
          </w:p>
          <w:p w14:paraId="47EE5329" w14:textId="77777777" w:rsidR="00237B28" w:rsidRDefault="00237B28" w:rsidP="00237B28">
            <w:pPr>
              <w:pStyle w:val="ListParagraph"/>
              <w:numPr>
                <w:ilvl w:val="0"/>
                <w:numId w:val="3"/>
              </w:numPr>
              <w:ind w:left="466"/>
              <w:rPr>
                <w:rFonts w:ascii="Times New Roman" w:hAnsi="Times New Roman" w:cs="Times New Roman"/>
                <w:b/>
                <w:sz w:val="24"/>
                <w:szCs w:val="24"/>
                <w:lang w:val="en-IN"/>
              </w:rPr>
            </w:pPr>
            <w:r>
              <w:rPr>
                <w:rFonts w:ascii="Times New Roman" w:hAnsi="Times New Roman" w:cs="Times New Roman"/>
                <w:b/>
                <w:sz w:val="24"/>
                <w:szCs w:val="24"/>
                <w:lang w:val="en-IN"/>
              </w:rPr>
              <w:t>Cooling fan</w:t>
            </w:r>
          </w:p>
          <w:p w14:paraId="1CF91B52" w14:textId="77777777" w:rsidR="00237B28" w:rsidRDefault="00237B28" w:rsidP="00237B28">
            <w:pPr>
              <w:pStyle w:val="ListParagraph"/>
              <w:numPr>
                <w:ilvl w:val="0"/>
                <w:numId w:val="3"/>
              </w:numPr>
              <w:ind w:left="466"/>
              <w:rPr>
                <w:rFonts w:ascii="Times New Roman" w:hAnsi="Times New Roman" w:cs="Times New Roman"/>
                <w:b/>
                <w:sz w:val="24"/>
                <w:szCs w:val="24"/>
                <w:lang w:val="en-IN"/>
              </w:rPr>
            </w:pPr>
            <w:r>
              <w:rPr>
                <w:rFonts w:ascii="Times New Roman" w:hAnsi="Times New Roman" w:cs="Times New Roman"/>
                <w:b/>
                <w:sz w:val="24"/>
                <w:szCs w:val="24"/>
                <w:lang w:val="en-IN"/>
              </w:rPr>
              <w:t>Windows 11/10 Premium with lifetime validity</w:t>
            </w:r>
          </w:p>
          <w:p w14:paraId="1B99E0F3" w14:textId="77777777" w:rsidR="00237B28" w:rsidRDefault="00237B28" w:rsidP="00237B28">
            <w:pPr>
              <w:pStyle w:val="ListParagraph"/>
              <w:numPr>
                <w:ilvl w:val="0"/>
                <w:numId w:val="3"/>
              </w:numPr>
              <w:ind w:left="466"/>
              <w:rPr>
                <w:rFonts w:ascii="Times New Roman" w:hAnsi="Times New Roman" w:cs="Times New Roman"/>
                <w:b/>
                <w:sz w:val="24"/>
                <w:szCs w:val="24"/>
                <w:lang w:val="en-IN"/>
              </w:rPr>
            </w:pPr>
            <w:r>
              <w:rPr>
                <w:rFonts w:ascii="Times New Roman" w:hAnsi="Times New Roman" w:cs="Times New Roman"/>
                <w:b/>
                <w:sz w:val="24"/>
                <w:szCs w:val="24"/>
                <w:lang w:val="en-IN"/>
              </w:rPr>
              <w:t>MS Office 2019 Premium with lifetime validity</w:t>
            </w:r>
          </w:p>
          <w:p w14:paraId="79577AAE" w14:textId="77777777" w:rsidR="00237B28" w:rsidRDefault="00237B28">
            <w:pPr>
              <w:pStyle w:val="ListParagraph"/>
              <w:spacing w:after="0" w:line="240" w:lineRule="auto"/>
              <w:ind w:left="466"/>
              <w:rPr>
                <w:rFonts w:ascii="Times New Roman" w:hAnsi="Times New Roman" w:cs="Times New Roman"/>
                <w:b/>
                <w:sz w:val="24"/>
                <w:szCs w:val="24"/>
                <w:lang w:val="en-IN"/>
              </w:rPr>
            </w:pPr>
          </w:p>
          <w:p w14:paraId="2C0A4C17" w14:textId="77777777" w:rsidR="00237B28" w:rsidRDefault="00237B28">
            <w:pPr>
              <w:spacing w:after="0" w:line="240" w:lineRule="auto"/>
              <w:rPr>
                <w:rFonts w:ascii="Times New Roman" w:hAnsi="Times New Roman" w:cs="Times New Roman"/>
                <w:b/>
                <w:sz w:val="24"/>
                <w:szCs w:val="24"/>
              </w:rPr>
            </w:pPr>
            <w:r>
              <w:rPr>
                <w:rFonts w:ascii="Times New Roman" w:hAnsi="Times New Roman" w:cs="Times New Roman"/>
                <w:b/>
                <w:sz w:val="24"/>
                <w:szCs w:val="24"/>
              </w:rPr>
              <w:t>Warranty: 1 Year</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15D0F8" w14:textId="77777777" w:rsidR="00237B28" w:rsidRDefault="00237B28">
            <w:pPr>
              <w:spacing w:after="0" w:line="240" w:lineRule="auto"/>
              <w:rPr>
                <w:rFonts w:ascii="Times New Roman" w:hAnsi="Times New Roman" w:cs="Times New Roman"/>
                <w:b/>
              </w:rPr>
            </w:pPr>
            <w:r>
              <w:rPr>
                <w:rFonts w:ascii="Times New Roman" w:hAnsi="Times New Roman" w:cs="Times New Roman"/>
                <w:b/>
              </w:rPr>
              <w:t>1 No.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E7FED" w14:textId="77777777" w:rsidR="00237B28" w:rsidRDefault="00237B28">
            <w:pPr>
              <w:spacing w:after="0" w:line="240" w:lineRule="auto"/>
              <w:rPr>
                <w:rFonts w:ascii="Times New Roman" w:hAnsi="Times New Roman" w:cs="Times New Roman"/>
                <w:b/>
              </w:rPr>
            </w:pPr>
          </w:p>
        </w:tc>
      </w:tr>
    </w:tbl>
    <w:p w14:paraId="58CEB5B8" w14:textId="77777777" w:rsidR="00237B28" w:rsidRDefault="00237B28" w:rsidP="00237B28">
      <w:pPr>
        <w:spacing w:line="240" w:lineRule="exact"/>
        <w:ind w:rightChars="131" w:right="288"/>
        <w:jc w:val="center"/>
        <w:rPr>
          <w:rFonts w:ascii="Times New Roman" w:eastAsia="MS Gothic" w:hAnsi="Times New Roman" w:cs="Times New Roman"/>
          <w:b/>
          <w:sz w:val="24"/>
          <w:u w:val="single"/>
        </w:rPr>
      </w:pPr>
    </w:p>
    <w:p w14:paraId="0D1E3148" w14:textId="77777777" w:rsidR="00237B28" w:rsidRDefault="00237B28" w:rsidP="00237B28">
      <w:pPr>
        <w:spacing w:line="240" w:lineRule="exact"/>
        <w:ind w:rightChars="131" w:right="288"/>
        <w:jc w:val="center"/>
        <w:rPr>
          <w:rFonts w:ascii="Times New Roman" w:eastAsia="MS Gothic" w:hAnsi="Times New Roman" w:cs="Times New Roman"/>
          <w:b/>
          <w:sz w:val="24"/>
          <w:u w:val="single"/>
        </w:rPr>
      </w:pPr>
    </w:p>
    <w:p w14:paraId="5A555E0A" w14:textId="77777777" w:rsidR="00237B28" w:rsidRDefault="00237B28" w:rsidP="00237B28">
      <w:pPr>
        <w:spacing w:line="240" w:lineRule="exact"/>
        <w:ind w:rightChars="131" w:right="288"/>
        <w:jc w:val="center"/>
        <w:rPr>
          <w:rFonts w:ascii="Times New Roman" w:eastAsia="MS Gothic" w:hAnsi="Times New Roman" w:cs="Times New Roman"/>
          <w:b/>
          <w:sz w:val="24"/>
          <w:u w:val="single"/>
        </w:rPr>
      </w:pPr>
    </w:p>
    <w:p w14:paraId="18057908" w14:textId="77777777" w:rsidR="00237B28" w:rsidRPr="00237B28" w:rsidRDefault="00237B28" w:rsidP="00237B28">
      <w:pPr>
        <w:spacing w:line="240" w:lineRule="exact"/>
        <w:ind w:rightChars="131" w:right="288"/>
        <w:jc w:val="right"/>
        <w:rPr>
          <w:rFonts w:ascii="Times New Roman" w:eastAsia="MS Gothic" w:hAnsi="Times New Roman" w:cs="Times New Roman"/>
          <w:b/>
          <w:bCs/>
          <w:sz w:val="24"/>
        </w:rPr>
      </w:pPr>
      <w:r w:rsidRPr="00237B28">
        <w:rPr>
          <w:rFonts w:ascii="Times New Roman" w:eastAsia="MS Gothic" w:hAnsi="Times New Roman" w:cs="Times New Roman"/>
          <w:b/>
          <w:bCs/>
          <w:sz w:val="24"/>
        </w:rPr>
        <w:t xml:space="preserve">SIGNATURE OF THE TENDERER </w:t>
      </w:r>
    </w:p>
    <w:p w14:paraId="2500E1C1" w14:textId="77777777" w:rsidR="00237B28" w:rsidRDefault="00237B28" w:rsidP="00237B28">
      <w:pPr>
        <w:rPr>
          <w:rFonts w:ascii="Times New Roman" w:eastAsiaTheme="minorHAnsi" w:hAnsi="Times New Roman" w:cs="Times New Roman"/>
        </w:rPr>
      </w:pPr>
    </w:p>
    <w:p w14:paraId="2DE16548" w14:textId="77777777" w:rsidR="00237B28" w:rsidRDefault="00237B28" w:rsidP="00237B28">
      <w:pPr>
        <w:spacing w:after="0"/>
        <w:ind w:left="4111" w:hanging="4111"/>
        <w:jc w:val="both"/>
        <w:rPr>
          <w:rFonts w:ascii="Times New Roman" w:hAnsi="Times New Roman" w:cs="Times New Roman"/>
          <w:b/>
          <w:sz w:val="24"/>
          <w:szCs w:val="24"/>
          <w:u w:val="single"/>
        </w:rPr>
      </w:pPr>
    </w:p>
    <w:p w14:paraId="3AF74F87" w14:textId="77777777" w:rsidR="00237B28" w:rsidRDefault="00237B28" w:rsidP="00237B28"/>
    <w:p w14:paraId="675346E2" w14:textId="00D34A0F" w:rsidR="00237B28" w:rsidRDefault="00237B28" w:rsidP="00C44442">
      <w:pPr>
        <w:jc w:val="center"/>
        <w:rPr>
          <w:rFonts w:ascii="Times New Roman" w:hAnsi="Times New Roman" w:cs="Times New Roman"/>
          <w:b/>
          <w:u w:val="single"/>
        </w:rPr>
      </w:pPr>
    </w:p>
    <w:p w14:paraId="44CCE1E3" w14:textId="0302A367" w:rsidR="00237B28" w:rsidRDefault="00237B28" w:rsidP="00C44442">
      <w:pPr>
        <w:jc w:val="center"/>
        <w:rPr>
          <w:rFonts w:ascii="Times New Roman" w:hAnsi="Times New Roman" w:cs="Times New Roman"/>
          <w:b/>
          <w:u w:val="single"/>
        </w:rPr>
      </w:pPr>
    </w:p>
    <w:p w14:paraId="17434E82" w14:textId="0C278B87" w:rsidR="00237B28" w:rsidRDefault="00237B28" w:rsidP="00C44442">
      <w:pPr>
        <w:jc w:val="center"/>
        <w:rPr>
          <w:rFonts w:ascii="Times New Roman" w:hAnsi="Times New Roman" w:cs="Times New Roman"/>
          <w:b/>
          <w:u w:val="single"/>
        </w:rPr>
      </w:pPr>
    </w:p>
    <w:p w14:paraId="64206A4B" w14:textId="4A9ABE8D" w:rsidR="00237B28" w:rsidRDefault="00237B28" w:rsidP="00C44442">
      <w:pPr>
        <w:jc w:val="center"/>
        <w:rPr>
          <w:rFonts w:ascii="Times New Roman" w:hAnsi="Times New Roman" w:cs="Times New Roman"/>
          <w:b/>
          <w:u w:val="single"/>
        </w:rPr>
      </w:pPr>
    </w:p>
    <w:p w14:paraId="2D8CF201" w14:textId="132CCE7B" w:rsidR="00237B28" w:rsidRDefault="00237B28" w:rsidP="00C44442">
      <w:pPr>
        <w:jc w:val="center"/>
        <w:rPr>
          <w:rFonts w:ascii="Times New Roman" w:hAnsi="Times New Roman" w:cs="Times New Roman"/>
          <w:b/>
          <w:u w:val="single"/>
        </w:rPr>
      </w:pPr>
    </w:p>
    <w:p w14:paraId="38FA0E6A" w14:textId="6C07C827" w:rsidR="00237B28" w:rsidRDefault="00237B28" w:rsidP="00C44442">
      <w:pPr>
        <w:jc w:val="center"/>
        <w:rPr>
          <w:rFonts w:ascii="Times New Roman" w:hAnsi="Times New Roman" w:cs="Times New Roman"/>
          <w:b/>
          <w:u w:val="single"/>
        </w:rPr>
      </w:pPr>
    </w:p>
    <w:p w14:paraId="01968399" w14:textId="064328C7" w:rsidR="00237B28" w:rsidRDefault="00237B28" w:rsidP="00C44442">
      <w:pPr>
        <w:jc w:val="center"/>
        <w:rPr>
          <w:rFonts w:ascii="Times New Roman" w:hAnsi="Times New Roman" w:cs="Times New Roman"/>
          <w:b/>
          <w:u w:val="single"/>
        </w:rPr>
      </w:pPr>
    </w:p>
    <w:p w14:paraId="59800381" w14:textId="1F134D74" w:rsidR="00237B28" w:rsidRDefault="00237B28" w:rsidP="00C44442">
      <w:pPr>
        <w:jc w:val="center"/>
        <w:rPr>
          <w:rFonts w:ascii="Times New Roman" w:hAnsi="Times New Roman" w:cs="Times New Roman"/>
          <w:b/>
          <w:u w:val="single"/>
        </w:rPr>
      </w:pPr>
    </w:p>
    <w:p w14:paraId="428F30B5" w14:textId="0A4C7A3B" w:rsidR="00237B28" w:rsidRDefault="00237B28" w:rsidP="00C44442">
      <w:pPr>
        <w:jc w:val="center"/>
        <w:rPr>
          <w:rFonts w:ascii="Times New Roman" w:hAnsi="Times New Roman" w:cs="Times New Roman"/>
          <w:b/>
          <w:u w:val="single"/>
        </w:rPr>
      </w:pPr>
    </w:p>
    <w:p w14:paraId="32F9E12E" w14:textId="77777777" w:rsidR="00237B28" w:rsidRPr="002E1097" w:rsidRDefault="00237B28" w:rsidP="00C44442">
      <w:pPr>
        <w:jc w:val="center"/>
        <w:rPr>
          <w:rFonts w:ascii="Times New Roman" w:hAnsi="Times New Roman" w:cs="Times New Roman"/>
          <w:b/>
          <w:u w:val="single"/>
        </w:rPr>
      </w:pPr>
    </w:p>
    <w:sectPr w:rsidR="00237B28" w:rsidRPr="002E1097" w:rsidSect="002E1097">
      <w:pgSz w:w="12240" w:h="15840"/>
      <w:pgMar w:top="117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84945"/>
    <w:multiLevelType w:val="hybridMultilevel"/>
    <w:tmpl w:val="44782FBC"/>
    <w:lvl w:ilvl="0" w:tplc="04090001">
      <w:start w:val="1"/>
      <w:numFmt w:val="bullet"/>
      <w:lvlText w:val=""/>
      <w:lvlJc w:val="left"/>
      <w:pPr>
        <w:ind w:left="1006" w:hanging="360"/>
      </w:pPr>
      <w:rPr>
        <w:rFonts w:ascii="Symbol" w:hAnsi="Symbol" w:hint="default"/>
      </w:rPr>
    </w:lvl>
    <w:lvl w:ilvl="1" w:tplc="04090003">
      <w:start w:val="1"/>
      <w:numFmt w:val="bullet"/>
      <w:lvlText w:val="o"/>
      <w:lvlJc w:val="left"/>
      <w:pPr>
        <w:ind w:left="1726" w:hanging="360"/>
      </w:pPr>
      <w:rPr>
        <w:rFonts w:ascii="Courier New" w:hAnsi="Courier New" w:cs="Courier New" w:hint="default"/>
      </w:rPr>
    </w:lvl>
    <w:lvl w:ilvl="2" w:tplc="04090005">
      <w:start w:val="1"/>
      <w:numFmt w:val="bullet"/>
      <w:lvlText w:val=""/>
      <w:lvlJc w:val="left"/>
      <w:pPr>
        <w:ind w:left="2446" w:hanging="360"/>
      </w:pPr>
      <w:rPr>
        <w:rFonts w:ascii="Wingdings" w:hAnsi="Wingdings" w:hint="default"/>
      </w:rPr>
    </w:lvl>
    <w:lvl w:ilvl="3" w:tplc="04090001">
      <w:start w:val="1"/>
      <w:numFmt w:val="bullet"/>
      <w:lvlText w:val=""/>
      <w:lvlJc w:val="left"/>
      <w:pPr>
        <w:ind w:left="3166" w:hanging="360"/>
      </w:pPr>
      <w:rPr>
        <w:rFonts w:ascii="Symbol" w:hAnsi="Symbol" w:hint="default"/>
      </w:rPr>
    </w:lvl>
    <w:lvl w:ilvl="4" w:tplc="04090003">
      <w:start w:val="1"/>
      <w:numFmt w:val="bullet"/>
      <w:lvlText w:val="o"/>
      <w:lvlJc w:val="left"/>
      <w:pPr>
        <w:ind w:left="3886" w:hanging="360"/>
      </w:pPr>
      <w:rPr>
        <w:rFonts w:ascii="Courier New" w:hAnsi="Courier New" w:cs="Courier New" w:hint="default"/>
      </w:rPr>
    </w:lvl>
    <w:lvl w:ilvl="5" w:tplc="04090005">
      <w:start w:val="1"/>
      <w:numFmt w:val="bullet"/>
      <w:lvlText w:val=""/>
      <w:lvlJc w:val="left"/>
      <w:pPr>
        <w:ind w:left="4606" w:hanging="360"/>
      </w:pPr>
      <w:rPr>
        <w:rFonts w:ascii="Wingdings" w:hAnsi="Wingdings" w:hint="default"/>
      </w:rPr>
    </w:lvl>
    <w:lvl w:ilvl="6" w:tplc="04090001">
      <w:start w:val="1"/>
      <w:numFmt w:val="bullet"/>
      <w:lvlText w:val=""/>
      <w:lvlJc w:val="left"/>
      <w:pPr>
        <w:ind w:left="5326" w:hanging="360"/>
      </w:pPr>
      <w:rPr>
        <w:rFonts w:ascii="Symbol" w:hAnsi="Symbol" w:hint="default"/>
      </w:rPr>
    </w:lvl>
    <w:lvl w:ilvl="7" w:tplc="04090003">
      <w:start w:val="1"/>
      <w:numFmt w:val="bullet"/>
      <w:lvlText w:val="o"/>
      <w:lvlJc w:val="left"/>
      <w:pPr>
        <w:ind w:left="6046" w:hanging="360"/>
      </w:pPr>
      <w:rPr>
        <w:rFonts w:ascii="Courier New" w:hAnsi="Courier New" w:cs="Courier New" w:hint="default"/>
      </w:rPr>
    </w:lvl>
    <w:lvl w:ilvl="8" w:tplc="04090005">
      <w:start w:val="1"/>
      <w:numFmt w:val="bullet"/>
      <w:lvlText w:val=""/>
      <w:lvlJc w:val="left"/>
      <w:pPr>
        <w:ind w:left="6766" w:hanging="360"/>
      </w:pPr>
      <w:rPr>
        <w:rFonts w:ascii="Wingdings" w:hAnsi="Wingdings" w:hint="default"/>
      </w:rPr>
    </w:lvl>
  </w:abstractNum>
  <w:abstractNum w:abstractNumId="1" w15:restartNumberingAfterBreak="0">
    <w:nsid w:val="3DC56F1C"/>
    <w:multiLevelType w:val="hybridMultilevel"/>
    <w:tmpl w:val="BCB4CF1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63F14E8B"/>
    <w:multiLevelType w:val="hybridMultilevel"/>
    <w:tmpl w:val="474A6C8A"/>
    <w:lvl w:ilvl="0" w:tplc="4009000F">
      <w:start w:val="1"/>
      <w:numFmt w:val="decimal"/>
      <w:lvlText w:val="%1."/>
      <w:lvlJc w:val="left"/>
      <w:pPr>
        <w:ind w:left="786"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B8"/>
    <w:rsid w:val="00205789"/>
    <w:rsid w:val="00237B28"/>
    <w:rsid w:val="002E1097"/>
    <w:rsid w:val="005A32BA"/>
    <w:rsid w:val="006A4FB8"/>
    <w:rsid w:val="00791DA2"/>
    <w:rsid w:val="007A0E43"/>
    <w:rsid w:val="00A32FA9"/>
    <w:rsid w:val="00B756B9"/>
    <w:rsid w:val="00C44442"/>
    <w:rsid w:val="00DD08FF"/>
    <w:rsid w:val="00F52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8488E"/>
  <w15:chartTrackingRefBased/>
  <w15:docId w15:val="{D818A6E5-4BAC-46FF-950D-D8DB9399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6B9"/>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56B9"/>
    <w:rPr>
      <w:color w:val="0000FF"/>
      <w:u w:val="single"/>
    </w:rPr>
  </w:style>
  <w:style w:type="character" w:customStyle="1" w:styleId="ListParagraphChar">
    <w:name w:val="List Paragraph Char"/>
    <w:basedOn w:val="DefaultParagraphFont"/>
    <w:link w:val="ListParagraph"/>
    <w:uiPriority w:val="34"/>
    <w:locked/>
    <w:rsid w:val="00B756B9"/>
  </w:style>
  <w:style w:type="paragraph" w:styleId="ListParagraph">
    <w:name w:val="List Paragraph"/>
    <w:basedOn w:val="Normal"/>
    <w:link w:val="ListParagraphChar"/>
    <w:uiPriority w:val="34"/>
    <w:qFormat/>
    <w:rsid w:val="00B756B9"/>
    <w:pPr>
      <w:ind w:left="720"/>
      <w:contextualSpacing/>
    </w:pPr>
    <w:rPr>
      <w:rFonts w:eastAsiaTheme="minorHAnsi"/>
      <w:lang w:val="en-US" w:eastAsia="en-US"/>
    </w:rPr>
  </w:style>
  <w:style w:type="paragraph" w:styleId="NoSpacing">
    <w:name w:val="No Spacing"/>
    <w:uiPriority w:val="1"/>
    <w:qFormat/>
    <w:rsid w:val="00C44442"/>
    <w:pPr>
      <w:spacing w:after="0" w:line="240" w:lineRule="auto"/>
    </w:pPr>
    <w:rPr>
      <w:rFonts w:eastAsiaTheme="minorEastAsia"/>
      <w:lang w:val="en-IN" w:eastAsia="en-IN"/>
    </w:rPr>
  </w:style>
  <w:style w:type="table" w:styleId="TableGrid">
    <w:name w:val="Table Grid"/>
    <w:basedOn w:val="TableNormal"/>
    <w:uiPriority w:val="39"/>
    <w:rsid w:val="00C44442"/>
    <w:pPr>
      <w:spacing w:after="0" w:line="240" w:lineRule="auto"/>
    </w:pPr>
    <w:rPr>
      <w:rFonts w:eastAsiaTheme="minorEastAsia"/>
      <w:lang w:val="en-I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520721">
      <w:bodyDiv w:val="1"/>
      <w:marLeft w:val="0"/>
      <w:marRight w:val="0"/>
      <w:marTop w:val="0"/>
      <w:marBottom w:val="0"/>
      <w:divBdr>
        <w:top w:val="none" w:sz="0" w:space="0" w:color="auto"/>
        <w:left w:val="none" w:sz="0" w:space="0" w:color="auto"/>
        <w:bottom w:val="none" w:sz="0" w:space="0" w:color="auto"/>
        <w:right w:val="none" w:sz="0" w:space="0" w:color="auto"/>
      </w:divBdr>
    </w:div>
    <w:div w:id="1973634743">
      <w:bodyDiv w:val="1"/>
      <w:marLeft w:val="0"/>
      <w:marRight w:val="0"/>
      <w:marTop w:val="0"/>
      <w:marBottom w:val="0"/>
      <w:divBdr>
        <w:top w:val="none" w:sz="0" w:space="0" w:color="auto"/>
        <w:left w:val="none" w:sz="0" w:space="0" w:color="auto"/>
        <w:bottom w:val="none" w:sz="0" w:space="0" w:color="auto"/>
        <w:right w:val="none" w:sz="0" w:space="0" w:color="auto"/>
      </w:divBdr>
    </w:div>
    <w:div w:id="199606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1132</Words>
  <Characters>6456</Characters>
  <Application>Microsoft Office Word</Application>
  <DocSecurity>0</DocSecurity>
  <Lines>53</Lines>
  <Paragraphs>15</Paragraphs>
  <ScaleCrop>false</ScaleCrop>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14</cp:revision>
  <cp:lastPrinted>2021-11-01T09:50:00Z</cp:lastPrinted>
  <dcterms:created xsi:type="dcterms:W3CDTF">2021-11-01T07:11:00Z</dcterms:created>
  <dcterms:modified xsi:type="dcterms:W3CDTF">2021-11-10T05:32:00Z</dcterms:modified>
</cp:coreProperties>
</file>