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1EE53" w14:textId="77777777" w:rsidR="00DB0810" w:rsidRDefault="00DB0810" w:rsidP="00DB0810">
      <w:pPr>
        <w:tabs>
          <w:tab w:val="left" w:pos="4074"/>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 COIMBATORE 641 046</w:t>
      </w:r>
    </w:p>
    <w:p w14:paraId="5430A11F" w14:textId="77777777" w:rsidR="00DB0810" w:rsidRDefault="00DB0810" w:rsidP="00DB0810">
      <w:pPr>
        <w:tabs>
          <w:tab w:val="left" w:pos="4074"/>
        </w:tabs>
        <w:spacing w:after="0" w:line="240" w:lineRule="auto"/>
        <w:ind w:left="4320" w:right="-1350" w:firstLine="720"/>
        <w:jc w:val="center"/>
        <w:rPr>
          <w:rFonts w:ascii="Times New Roman" w:hAnsi="Times New Roman" w:cs="Times New Roman"/>
          <w:b/>
          <w:sz w:val="24"/>
          <w:szCs w:val="24"/>
        </w:rPr>
      </w:pPr>
    </w:p>
    <w:p w14:paraId="68A1FA3A" w14:textId="77777777" w:rsidR="00DB0810" w:rsidRDefault="00DB0810" w:rsidP="00DB0810">
      <w:pPr>
        <w:tabs>
          <w:tab w:val="left" w:pos="2552"/>
        </w:tabs>
        <w:spacing w:after="0" w:line="240" w:lineRule="auto"/>
        <w:ind w:left="2880" w:hanging="1037"/>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TENDER NOTICE</w:t>
      </w:r>
    </w:p>
    <w:p w14:paraId="2909665A" w14:textId="77777777" w:rsidR="00DB0810" w:rsidRDefault="00DB0810" w:rsidP="00DB0810">
      <w:pPr>
        <w:tabs>
          <w:tab w:val="left" w:pos="4074"/>
        </w:tabs>
        <w:spacing w:after="0" w:line="240" w:lineRule="auto"/>
        <w:rPr>
          <w:rFonts w:ascii="Times New Roman" w:hAnsi="Times New Roman" w:cs="Times New Roman"/>
          <w:sz w:val="24"/>
          <w:szCs w:val="24"/>
        </w:rPr>
      </w:pPr>
    </w:p>
    <w:p w14:paraId="2D4D3211" w14:textId="51FAA64C" w:rsidR="00DB0810" w:rsidRDefault="00DB0810" w:rsidP="00DB0810">
      <w:pPr>
        <w:ind w:left="2880" w:hanging="2790"/>
        <w:rPr>
          <w:rFonts w:ascii="Bookman Old Style" w:hAnsi="Bookman Old Style"/>
          <w:b/>
          <w:bCs/>
        </w:rPr>
      </w:pPr>
      <w:r>
        <w:rPr>
          <w:rFonts w:ascii="Times New Roman" w:hAnsi="Times New Roman" w:cs="Times New Roman"/>
          <w:b/>
          <w:sz w:val="24"/>
          <w:szCs w:val="24"/>
          <w:lang w:val="pt-BR"/>
        </w:rPr>
        <w:t xml:space="preserve">Ref.No. </w:t>
      </w:r>
      <w:r>
        <w:rPr>
          <w:rFonts w:ascii="Bookman Old Style" w:hAnsi="Bookman Old Style"/>
          <w:b/>
          <w:bCs/>
        </w:rPr>
        <w:t xml:space="preserve"> C7/Chemistry /TANSCHE/ 850/ 2021               </w:t>
      </w:r>
      <w:r w:rsidR="00F9627D">
        <w:rPr>
          <w:rFonts w:ascii="Bookman Old Style" w:hAnsi="Bookman Old Style"/>
          <w:b/>
          <w:bCs/>
        </w:rPr>
        <w:t xml:space="preserve">       </w:t>
      </w:r>
      <w:r>
        <w:rPr>
          <w:rFonts w:ascii="Bookman Old Style" w:hAnsi="Bookman Old Style"/>
          <w:b/>
          <w:bCs/>
        </w:rPr>
        <w:t xml:space="preserve"> Date : 10.11.2021</w:t>
      </w:r>
    </w:p>
    <w:p w14:paraId="1D45A30B" w14:textId="3BD157B9" w:rsidR="00DB0810" w:rsidRDefault="00DB0810" w:rsidP="00DB0810">
      <w:pPr>
        <w:tabs>
          <w:tab w:val="left" w:pos="4074"/>
        </w:tabs>
        <w:spacing w:after="0"/>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Sealed Tenders are invited by the Registrar, Bharathiar University, Coimbatore 641 046 up to </w:t>
      </w:r>
      <w:r>
        <w:rPr>
          <w:rFonts w:ascii="Times New Roman" w:hAnsi="Times New Roman" w:cs="Times New Roman"/>
          <w:b/>
          <w:bCs/>
          <w:sz w:val="24"/>
          <w:szCs w:val="24"/>
        </w:rPr>
        <w:t>3.00 P.M on</w:t>
      </w:r>
      <w:r>
        <w:rPr>
          <w:rFonts w:ascii="Times New Roman" w:hAnsi="Times New Roman" w:cs="Times New Roman"/>
          <w:sz w:val="24"/>
          <w:szCs w:val="24"/>
        </w:rPr>
        <w:t xml:space="preserve">  29.11</w:t>
      </w:r>
      <w:r>
        <w:rPr>
          <w:rFonts w:ascii="Times New Roman" w:hAnsi="Times New Roman" w:cs="Times New Roman"/>
          <w:b/>
          <w:sz w:val="24"/>
          <w:szCs w:val="24"/>
        </w:rPr>
        <w:t>.2021</w:t>
      </w:r>
      <w:r>
        <w:rPr>
          <w:rFonts w:ascii="Times New Roman" w:hAnsi="Times New Roman" w:cs="Times New Roman"/>
          <w:sz w:val="24"/>
          <w:szCs w:val="24"/>
        </w:rPr>
        <w:t xml:space="preserve">  from the reputed firms for the supply of  Rotary evaporator </w:t>
      </w:r>
      <w:r w:rsidR="000017B8">
        <w:rPr>
          <w:rFonts w:ascii="Times New Roman" w:hAnsi="Times New Roman" w:cs="Times New Roman"/>
          <w:sz w:val="24"/>
          <w:szCs w:val="24"/>
        </w:rPr>
        <w:t xml:space="preserve"> </w:t>
      </w:r>
      <w:r>
        <w:rPr>
          <w:rFonts w:ascii="Times New Roman" w:hAnsi="Times New Roman" w:cs="Times New Roman"/>
          <w:sz w:val="24"/>
          <w:szCs w:val="24"/>
        </w:rPr>
        <w:t>to  the TANSCHE Project, Dept.of Chemistry .</w:t>
      </w:r>
    </w:p>
    <w:p w14:paraId="138C8DB4" w14:textId="77777777" w:rsidR="00DB0810" w:rsidRDefault="00DB0810" w:rsidP="00DB0810">
      <w:pPr>
        <w:tabs>
          <w:tab w:val="left" w:pos="4074"/>
        </w:tabs>
        <w:spacing w:after="0"/>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224E86B" w14:textId="5CE23FD9" w:rsidR="00DB0810" w:rsidRDefault="00DB0810" w:rsidP="00DB0810">
      <w:pPr>
        <w:tabs>
          <w:tab w:val="left" w:pos="4074"/>
        </w:tabs>
        <w:spacing w:after="0"/>
        <w:ind w:right="-46"/>
        <w:jc w:val="both"/>
        <w:rPr>
          <w:rFonts w:ascii="Times New Roman" w:hAnsi="Times New Roman" w:cs="Times New Roman"/>
          <w:b/>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Pr="008455FF">
        <w:rPr>
          <w:rFonts w:ascii="Times New Roman" w:hAnsi="Times New Roman" w:cs="Times New Roman"/>
          <w:b/>
          <w:bCs/>
          <w:sz w:val="24"/>
          <w:szCs w:val="24"/>
        </w:rPr>
        <w:t>from     12.11.2021</w:t>
      </w:r>
      <w:r>
        <w:rPr>
          <w:rFonts w:ascii="Times New Roman" w:hAnsi="Times New Roman" w:cs="Times New Roman"/>
          <w:b/>
          <w:sz w:val="24"/>
          <w:szCs w:val="24"/>
        </w:rPr>
        <w:t xml:space="preserve">   to 29.11.2021 </w:t>
      </w:r>
      <w:r>
        <w:rPr>
          <w:rFonts w:ascii="Times New Roman" w:hAnsi="Times New Roman" w:cs="Times New Roman"/>
          <w:sz w:val="24"/>
          <w:szCs w:val="24"/>
        </w:rPr>
        <w:t xml:space="preserve">    The tender cost of </w:t>
      </w:r>
      <w:r w:rsidRPr="008455FF">
        <w:rPr>
          <w:rFonts w:ascii="Times New Roman" w:hAnsi="Times New Roman" w:cs="Times New Roman"/>
          <w:b/>
          <w:bCs/>
          <w:sz w:val="24"/>
          <w:szCs w:val="24"/>
        </w:rPr>
        <w:t xml:space="preserve">Rs. </w:t>
      </w:r>
      <w:r w:rsidR="008455FF">
        <w:rPr>
          <w:rFonts w:ascii="Times New Roman" w:hAnsi="Times New Roman" w:cs="Times New Roman"/>
          <w:b/>
          <w:bCs/>
          <w:sz w:val="24"/>
          <w:szCs w:val="24"/>
        </w:rPr>
        <w:t>1,575</w:t>
      </w:r>
      <w:r w:rsidRPr="008455FF">
        <w:rPr>
          <w:rFonts w:ascii="Times New Roman" w:hAnsi="Times New Roman" w:cs="Times New Roman"/>
          <w:b/>
          <w:bCs/>
          <w:sz w:val="24"/>
          <w:szCs w:val="24"/>
        </w:rPr>
        <w:t>/- and</w:t>
      </w:r>
      <w:r>
        <w:rPr>
          <w:rFonts w:ascii="Times New Roman" w:hAnsi="Times New Roman" w:cs="Times New Roman"/>
          <w:sz w:val="24"/>
          <w:szCs w:val="24"/>
        </w:rPr>
        <w:t xml:space="preserve"> EMD Rs. </w:t>
      </w:r>
      <w:r w:rsidRPr="008455FF">
        <w:rPr>
          <w:rFonts w:ascii="Times New Roman" w:hAnsi="Times New Roman" w:cs="Times New Roman"/>
          <w:b/>
          <w:bCs/>
          <w:sz w:val="24"/>
          <w:szCs w:val="24"/>
        </w:rPr>
        <w:t>12,</w:t>
      </w:r>
      <w:r w:rsidR="008455FF" w:rsidRPr="008455FF">
        <w:rPr>
          <w:rFonts w:ascii="Times New Roman" w:hAnsi="Times New Roman" w:cs="Times New Roman"/>
          <w:b/>
          <w:bCs/>
          <w:sz w:val="24"/>
          <w:szCs w:val="24"/>
        </w:rPr>
        <w:t>00</w:t>
      </w:r>
      <w:r w:rsidRPr="008455FF">
        <w:rPr>
          <w:rFonts w:ascii="Times New Roman" w:hAnsi="Times New Roman" w:cs="Times New Roman"/>
          <w:b/>
          <w:bCs/>
          <w:sz w:val="24"/>
          <w:szCs w:val="24"/>
        </w:rPr>
        <w:t>0/-</w:t>
      </w:r>
      <w:r>
        <w:rPr>
          <w:rFonts w:ascii="Times New Roman" w:hAnsi="Times New Roman" w:cs="Times New Roman"/>
          <w:sz w:val="24"/>
          <w:szCs w:val="24"/>
        </w:rPr>
        <w:t xml:space="preserve"> in the form of DD drawn in favour of The Registrar, Bharathiar University, Coimbatore  has to be enclosed  while submission of tender</w:t>
      </w:r>
      <w:r>
        <w:rPr>
          <w:rFonts w:ascii="Times New Roman" w:hAnsi="Times New Roman" w:cs="Times New Roman"/>
          <w:b/>
          <w:sz w:val="24"/>
          <w:szCs w:val="24"/>
        </w:rPr>
        <w:t xml:space="preserve"> .</w:t>
      </w:r>
    </w:p>
    <w:p w14:paraId="2CF502ED" w14:textId="77777777" w:rsidR="00DB0810" w:rsidRDefault="00DB0810" w:rsidP="00DB0810">
      <w:pPr>
        <w:tabs>
          <w:tab w:val="left" w:pos="4074"/>
        </w:tabs>
        <w:spacing w:after="0" w:line="360" w:lineRule="auto"/>
        <w:ind w:right="-46"/>
        <w:jc w:val="both"/>
        <w:rPr>
          <w:rFonts w:ascii="Times New Roman" w:hAnsi="Times New Roman" w:cs="Times New Roman"/>
          <w:b/>
          <w:bCs/>
          <w:sz w:val="24"/>
          <w:szCs w:val="24"/>
        </w:rPr>
      </w:pPr>
      <w:r>
        <w:rPr>
          <w:rFonts w:ascii="Times New Roman" w:hAnsi="Times New Roman" w:cs="Times New Roman"/>
          <w:sz w:val="24"/>
          <w:szCs w:val="24"/>
        </w:rPr>
        <w:tab/>
      </w:r>
    </w:p>
    <w:p w14:paraId="4E7DFE76" w14:textId="77777777" w:rsidR="00DB0810" w:rsidRDefault="00DB0810" w:rsidP="00DB0810">
      <w:pPr>
        <w:tabs>
          <w:tab w:val="left" w:pos="4074"/>
        </w:tabs>
        <w:spacing w:after="0"/>
        <w:ind w:left="6390"/>
        <w:jc w:val="both"/>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sz w:val="24"/>
          <w:szCs w:val="24"/>
        </w:rPr>
        <w:t>REGISTRAR i/c</w:t>
      </w:r>
    </w:p>
    <w:p w14:paraId="5297CFD4" w14:textId="77777777" w:rsidR="00DB0810" w:rsidRDefault="00DB0810" w:rsidP="00DB0810">
      <w:pPr>
        <w:tabs>
          <w:tab w:val="left" w:pos="4074"/>
        </w:tabs>
        <w:spacing w:after="0"/>
        <w:ind w:left="4320" w:right="-243"/>
        <w:jc w:val="both"/>
        <w:rPr>
          <w:rFonts w:ascii="Times New Roman" w:hAnsi="Times New Roman" w:cs="Times New Roman"/>
          <w:b/>
          <w:sz w:val="24"/>
          <w:szCs w:val="24"/>
        </w:rPr>
      </w:pPr>
      <w:r>
        <w:rPr>
          <w:rFonts w:ascii="Times New Roman" w:hAnsi="Times New Roman" w:cs="Times New Roman"/>
          <w:b/>
          <w:sz w:val="24"/>
          <w:szCs w:val="24"/>
        </w:rPr>
        <w:t xml:space="preserve">                        BHARATHIAR UNIVERSITY</w:t>
      </w:r>
    </w:p>
    <w:p w14:paraId="250CE57D" w14:textId="77777777" w:rsidR="00DB0810" w:rsidRDefault="00DB0810" w:rsidP="00DB0810">
      <w:pPr>
        <w:tabs>
          <w:tab w:val="left" w:pos="4074"/>
        </w:tabs>
        <w:spacing w:after="0"/>
        <w:jc w:val="both"/>
        <w:rPr>
          <w:rFonts w:ascii="Times New Roman" w:hAnsi="Times New Roman" w:cs="Times New Roman"/>
          <w:b/>
          <w:sz w:val="24"/>
          <w:szCs w:val="24"/>
        </w:rPr>
      </w:pPr>
    </w:p>
    <w:p w14:paraId="31EBE199" w14:textId="14C787C9" w:rsidR="00DB0810" w:rsidRDefault="00DB0810" w:rsidP="00DF27B6">
      <w:pPr>
        <w:pStyle w:val="ListParagraph"/>
        <w:tabs>
          <w:tab w:val="left" w:pos="4074"/>
        </w:tabs>
        <w:spacing w:after="0" w:line="240" w:lineRule="auto"/>
        <w:jc w:val="both"/>
        <w:rPr>
          <w:rFonts w:ascii="Times New Roman" w:hAnsi="Times New Roman" w:cs="Times New Roman"/>
          <w:sz w:val="24"/>
          <w:szCs w:val="24"/>
        </w:rPr>
      </w:pPr>
    </w:p>
    <w:p w14:paraId="413A7164" w14:textId="77777777" w:rsidR="00DB0810" w:rsidRDefault="00DB0810" w:rsidP="00DB0810">
      <w:pPr>
        <w:tabs>
          <w:tab w:val="left" w:pos="4074"/>
        </w:tabs>
        <w:spacing w:after="0"/>
        <w:jc w:val="both"/>
        <w:rPr>
          <w:rFonts w:ascii="Times New Roman" w:hAnsi="Times New Roman" w:cs="Times New Roman"/>
          <w:sz w:val="24"/>
          <w:szCs w:val="24"/>
          <w:u w:val="single"/>
        </w:rPr>
      </w:pPr>
    </w:p>
    <w:p w14:paraId="7A1CD5C0" w14:textId="77777777" w:rsidR="00DB0810" w:rsidRDefault="00DB0810" w:rsidP="00DB0810">
      <w:pPr>
        <w:tabs>
          <w:tab w:val="left" w:pos="4074"/>
        </w:tabs>
        <w:spacing w:after="0"/>
        <w:jc w:val="both"/>
        <w:rPr>
          <w:rFonts w:ascii="Times New Roman" w:hAnsi="Times New Roman" w:cs="Times New Roman"/>
          <w:sz w:val="24"/>
          <w:szCs w:val="24"/>
          <w:u w:val="single"/>
        </w:rPr>
      </w:pPr>
    </w:p>
    <w:p w14:paraId="3F413171" w14:textId="77777777" w:rsidR="00DB0810" w:rsidRDefault="00DB0810" w:rsidP="00DB0810">
      <w:pPr>
        <w:tabs>
          <w:tab w:val="left" w:pos="4074"/>
        </w:tabs>
        <w:spacing w:after="0" w:line="360" w:lineRule="auto"/>
        <w:jc w:val="both"/>
        <w:rPr>
          <w:rFonts w:ascii="Times New Roman" w:hAnsi="Times New Roman" w:cs="Times New Roman"/>
          <w:sz w:val="24"/>
          <w:szCs w:val="24"/>
          <w:u w:val="single"/>
        </w:rPr>
      </w:pPr>
    </w:p>
    <w:p w14:paraId="43129E48" w14:textId="77777777" w:rsidR="00DB0810" w:rsidRDefault="00DB0810" w:rsidP="00DB0810">
      <w:pPr>
        <w:tabs>
          <w:tab w:val="left" w:pos="4074"/>
        </w:tabs>
        <w:spacing w:after="0" w:line="360" w:lineRule="auto"/>
        <w:jc w:val="both"/>
        <w:rPr>
          <w:rFonts w:ascii="Times New Roman" w:hAnsi="Times New Roman" w:cs="Times New Roman"/>
          <w:b/>
          <w:sz w:val="24"/>
          <w:szCs w:val="24"/>
          <w:u w:val="single"/>
        </w:rPr>
      </w:pPr>
    </w:p>
    <w:p w14:paraId="3C4F0F04" w14:textId="77777777" w:rsidR="00DB0810" w:rsidRDefault="00DB0810" w:rsidP="00DB0810">
      <w:pPr>
        <w:tabs>
          <w:tab w:val="left" w:pos="4074"/>
        </w:tabs>
        <w:spacing w:after="0" w:line="360" w:lineRule="auto"/>
        <w:jc w:val="both"/>
        <w:rPr>
          <w:rFonts w:ascii="Times New Roman" w:hAnsi="Times New Roman" w:cs="Times New Roman"/>
          <w:b/>
          <w:sz w:val="24"/>
          <w:szCs w:val="24"/>
          <w:u w:val="single"/>
        </w:rPr>
      </w:pPr>
    </w:p>
    <w:p w14:paraId="3FFFE4A5" w14:textId="77777777" w:rsidR="00DB0810" w:rsidRDefault="00DB0810" w:rsidP="00DB0810">
      <w:pPr>
        <w:tabs>
          <w:tab w:val="left" w:pos="4074"/>
        </w:tabs>
        <w:spacing w:after="0" w:line="360" w:lineRule="auto"/>
        <w:jc w:val="both"/>
        <w:rPr>
          <w:rFonts w:ascii="Times New Roman" w:hAnsi="Times New Roman" w:cs="Times New Roman"/>
          <w:b/>
          <w:sz w:val="24"/>
          <w:szCs w:val="24"/>
          <w:u w:val="single"/>
        </w:rPr>
      </w:pPr>
    </w:p>
    <w:p w14:paraId="56F35FC3" w14:textId="77777777" w:rsidR="00DB0810" w:rsidRDefault="00DB0810" w:rsidP="00DB0810">
      <w:pPr>
        <w:tabs>
          <w:tab w:val="left" w:pos="4074"/>
        </w:tabs>
        <w:spacing w:after="0" w:line="360" w:lineRule="auto"/>
        <w:jc w:val="both"/>
        <w:rPr>
          <w:rFonts w:ascii="Times New Roman" w:hAnsi="Times New Roman" w:cs="Times New Roman"/>
          <w:b/>
          <w:sz w:val="24"/>
          <w:szCs w:val="24"/>
          <w:u w:val="single"/>
        </w:rPr>
      </w:pPr>
    </w:p>
    <w:p w14:paraId="14B900D4" w14:textId="2D9F8A71" w:rsidR="00BC5734" w:rsidRDefault="00BC5734" w:rsidP="00DB0810">
      <w:pPr>
        <w:tabs>
          <w:tab w:val="left" w:pos="4074"/>
        </w:tabs>
        <w:spacing w:after="0"/>
        <w:ind w:left="284"/>
        <w:jc w:val="center"/>
        <w:rPr>
          <w:rFonts w:ascii="Times New Roman" w:hAnsi="Times New Roman" w:cs="Times New Roman"/>
          <w:b/>
          <w:sz w:val="24"/>
          <w:szCs w:val="24"/>
        </w:rPr>
      </w:pPr>
    </w:p>
    <w:p w14:paraId="5C8ED589" w14:textId="77777777" w:rsidR="000017B8" w:rsidRDefault="000017B8" w:rsidP="00DB0810">
      <w:pPr>
        <w:tabs>
          <w:tab w:val="left" w:pos="4074"/>
        </w:tabs>
        <w:spacing w:after="0"/>
        <w:ind w:left="284"/>
        <w:jc w:val="center"/>
        <w:rPr>
          <w:rFonts w:ascii="Times New Roman" w:hAnsi="Times New Roman" w:cs="Times New Roman"/>
          <w:b/>
          <w:sz w:val="24"/>
          <w:szCs w:val="24"/>
        </w:rPr>
      </w:pPr>
    </w:p>
    <w:p w14:paraId="6FFED86F" w14:textId="1EC1FBBC" w:rsidR="00BC5734" w:rsidRDefault="00BC5734" w:rsidP="00DB0810">
      <w:pPr>
        <w:tabs>
          <w:tab w:val="left" w:pos="4074"/>
        </w:tabs>
        <w:spacing w:after="0"/>
        <w:ind w:left="284"/>
        <w:jc w:val="center"/>
        <w:rPr>
          <w:rFonts w:ascii="Times New Roman" w:hAnsi="Times New Roman" w:cs="Times New Roman"/>
          <w:b/>
          <w:sz w:val="24"/>
          <w:szCs w:val="24"/>
        </w:rPr>
      </w:pPr>
    </w:p>
    <w:p w14:paraId="12E313DF" w14:textId="2C7E0ACF" w:rsidR="00BC5734" w:rsidRDefault="00BC5734" w:rsidP="00DB0810">
      <w:pPr>
        <w:tabs>
          <w:tab w:val="left" w:pos="4074"/>
        </w:tabs>
        <w:spacing w:after="0"/>
        <w:ind w:left="284"/>
        <w:jc w:val="center"/>
        <w:rPr>
          <w:rFonts w:ascii="Times New Roman" w:hAnsi="Times New Roman" w:cs="Times New Roman"/>
          <w:b/>
          <w:sz w:val="24"/>
          <w:szCs w:val="24"/>
        </w:rPr>
      </w:pPr>
    </w:p>
    <w:p w14:paraId="7A7174E6" w14:textId="6D9E8341" w:rsidR="00BC5734" w:rsidRDefault="00BC5734" w:rsidP="00DB0810">
      <w:pPr>
        <w:tabs>
          <w:tab w:val="left" w:pos="4074"/>
        </w:tabs>
        <w:spacing w:after="0"/>
        <w:ind w:left="284"/>
        <w:jc w:val="center"/>
        <w:rPr>
          <w:rFonts w:ascii="Times New Roman" w:hAnsi="Times New Roman" w:cs="Times New Roman"/>
          <w:b/>
          <w:sz w:val="24"/>
          <w:szCs w:val="24"/>
        </w:rPr>
      </w:pPr>
    </w:p>
    <w:p w14:paraId="751E3D6F" w14:textId="2427D006" w:rsidR="00BC5734" w:rsidRDefault="00BC5734" w:rsidP="00DB0810">
      <w:pPr>
        <w:tabs>
          <w:tab w:val="left" w:pos="4074"/>
        </w:tabs>
        <w:spacing w:after="0"/>
        <w:ind w:left="284"/>
        <w:jc w:val="center"/>
        <w:rPr>
          <w:rFonts w:ascii="Times New Roman" w:hAnsi="Times New Roman" w:cs="Times New Roman"/>
          <w:b/>
          <w:sz w:val="24"/>
          <w:szCs w:val="24"/>
        </w:rPr>
      </w:pPr>
    </w:p>
    <w:p w14:paraId="26644408" w14:textId="6F92B62E" w:rsidR="00BC5734" w:rsidRDefault="00BC5734" w:rsidP="00DB0810">
      <w:pPr>
        <w:tabs>
          <w:tab w:val="left" w:pos="4074"/>
        </w:tabs>
        <w:spacing w:after="0"/>
        <w:ind w:left="284"/>
        <w:jc w:val="center"/>
        <w:rPr>
          <w:rFonts w:ascii="Times New Roman" w:hAnsi="Times New Roman" w:cs="Times New Roman"/>
          <w:b/>
          <w:sz w:val="24"/>
          <w:szCs w:val="24"/>
        </w:rPr>
      </w:pPr>
    </w:p>
    <w:p w14:paraId="6A63E34B" w14:textId="77777777" w:rsidR="00BC5734" w:rsidRDefault="00BC5734" w:rsidP="00DB0810">
      <w:pPr>
        <w:tabs>
          <w:tab w:val="left" w:pos="4074"/>
        </w:tabs>
        <w:spacing w:after="0"/>
        <w:ind w:left="284"/>
        <w:jc w:val="center"/>
        <w:rPr>
          <w:rFonts w:ascii="Times New Roman" w:hAnsi="Times New Roman" w:cs="Times New Roman"/>
          <w:b/>
          <w:sz w:val="24"/>
          <w:szCs w:val="24"/>
        </w:rPr>
      </w:pPr>
    </w:p>
    <w:p w14:paraId="314473BC" w14:textId="77777777" w:rsidR="00DF27B6" w:rsidRDefault="00DB0810" w:rsidP="00DB0810">
      <w:pPr>
        <w:tabs>
          <w:tab w:val="left" w:pos="4074"/>
        </w:tabs>
        <w:spacing w:after="0"/>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3DBD0E4" w14:textId="77777777" w:rsidR="00DF27B6" w:rsidRDefault="00DF27B6" w:rsidP="00DB0810">
      <w:pPr>
        <w:tabs>
          <w:tab w:val="left" w:pos="4074"/>
        </w:tabs>
        <w:spacing w:after="0"/>
        <w:ind w:left="284"/>
        <w:jc w:val="center"/>
        <w:rPr>
          <w:rFonts w:ascii="Times New Roman" w:hAnsi="Times New Roman" w:cs="Times New Roman"/>
          <w:b/>
          <w:sz w:val="24"/>
          <w:szCs w:val="24"/>
        </w:rPr>
      </w:pPr>
    </w:p>
    <w:p w14:paraId="017B6987" w14:textId="77777777" w:rsidR="00DF27B6" w:rsidRDefault="00DF27B6" w:rsidP="00DB0810">
      <w:pPr>
        <w:tabs>
          <w:tab w:val="left" w:pos="4074"/>
        </w:tabs>
        <w:spacing w:after="0"/>
        <w:ind w:left="284"/>
        <w:jc w:val="center"/>
        <w:rPr>
          <w:rFonts w:ascii="Times New Roman" w:hAnsi="Times New Roman" w:cs="Times New Roman"/>
          <w:b/>
          <w:sz w:val="24"/>
          <w:szCs w:val="24"/>
        </w:rPr>
      </w:pPr>
    </w:p>
    <w:p w14:paraId="769C2993" w14:textId="77777777" w:rsidR="00DF27B6" w:rsidRDefault="00DF27B6" w:rsidP="00DB0810">
      <w:pPr>
        <w:tabs>
          <w:tab w:val="left" w:pos="4074"/>
        </w:tabs>
        <w:spacing w:after="0"/>
        <w:ind w:left="284"/>
        <w:jc w:val="center"/>
        <w:rPr>
          <w:rFonts w:ascii="Times New Roman" w:hAnsi="Times New Roman" w:cs="Times New Roman"/>
          <w:b/>
          <w:sz w:val="24"/>
          <w:szCs w:val="24"/>
        </w:rPr>
      </w:pPr>
    </w:p>
    <w:p w14:paraId="288CED4E" w14:textId="77777777" w:rsidR="00DF27B6" w:rsidRDefault="00DF27B6" w:rsidP="00DB0810">
      <w:pPr>
        <w:tabs>
          <w:tab w:val="left" w:pos="4074"/>
        </w:tabs>
        <w:spacing w:after="0"/>
        <w:ind w:left="284"/>
        <w:jc w:val="center"/>
        <w:rPr>
          <w:rFonts w:ascii="Times New Roman" w:hAnsi="Times New Roman" w:cs="Times New Roman"/>
          <w:b/>
          <w:sz w:val="24"/>
          <w:szCs w:val="24"/>
        </w:rPr>
      </w:pPr>
    </w:p>
    <w:p w14:paraId="2561220B" w14:textId="5FF3D706" w:rsidR="00DB0810" w:rsidRDefault="00DB0810" w:rsidP="00DB0810">
      <w:pPr>
        <w:tabs>
          <w:tab w:val="left" w:pos="4074"/>
        </w:tabs>
        <w:spacing w:after="0"/>
        <w:ind w:left="284"/>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1A63BCD7" w14:textId="77777777" w:rsidR="00DB0810" w:rsidRDefault="00DB0810" w:rsidP="00DB0810">
      <w:pPr>
        <w:tabs>
          <w:tab w:val="left" w:pos="4074"/>
        </w:tabs>
        <w:spacing w:after="0"/>
        <w:ind w:left="284"/>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7F504A76" w14:textId="77777777" w:rsidR="00DB0810" w:rsidRDefault="00DB0810" w:rsidP="00DB0810">
      <w:pPr>
        <w:tabs>
          <w:tab w:val="left" w:pos="4074"/>
        </w:tabs>
        <w:spacing w:after="0"/>
        <w:ind w:left="284" w:right="-613"/>
        <w:jc w:val="center"/>
        <w:rPr>
          <w:rFonts w:ascii="Times New Roman" w:hAnsi="Times New Roman" w:cs="Times New Roman"/>
          <w:b/>
          <w:sz w:val="24"/>
          <w:szCs w:val="24"/>
          <w:u w:val="single"/>
        </w:rPr>
      </w:pPr>
    </w:p>
    <w:p w14:paraId="46458036" w14:textId="7CEBABBF" w:rsidR="00DB0810" w:rsidRDefault="00DB0810" w:rsidP="00DB0810">
      <w:pPr>
        <w:pStyle w:val="ListParagraph"/>
        <w:numPr>
          <w:ilvl w:val="0"/>
          <w:numId w:val="2"/>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29.11.2021 </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Rotary Evaporator </w:t>
      </w:r>
      <w:r w:rsidR="000017B8">
        <w:rPr>
          <w:rFonts w:ascii="Times New Roman" w:hAnsi="Times New Roman" w:cs="Times New Roman"/>
          <w:b/>
          <w:sz w:val="24"/>
          <w:szCs w:val="24"/>
        </w:rPr>
        <w:t xml:space="preserve">full set </w:t>
      </w:r>
      <w:r>
        <w:rPr>
          <w:rFonts w:ascii="Times New Roman" w:hAnsi="Times New Roman" w:cs="Times New Roman"/>
          <w:sz w:val="24"/>
          <w:szCs w:val="24"/>
        </w:rPr>
        <w:t xml:space="preserve">TANSCHE Project, Dept.of  Chemistry  as specified in the schedule  </w:t>
      </w:r>
    </w:p>
    <w:p w14:paraId="73546E75" w14:textId="77777777" w:rsidR="00DB0810" w:rsidRDefault="00DB0810" w:rsidP="00DB0810">
      <w:pPr>
        <w:pStyle w:val="ListParagraph"/>
        <w:numPr>
          <w:ilvl w:val="0"/>
          <w:numId w:val="2"/>
        </w:numPr>
        <w:tabs>
          <w:tab w:val="left" w:pos="4074"/>
        </w:tabs>
        <w:spacing w:after="0" w:line="240" w:lineRule="auto"/>
        <w:ind w:right="-33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091E6C5A" w14:textId="33543102" w:rsidR="00DB0810" w:rsidRDefault="00DB0810" w:rsidP="00DB0810">
      <w:pPr>
        <w:pStyle w:val="ListParagraph"/>
        <w:numPr>
          <w:ilvl w:val="0"/>
          <w:numId w:val="2"/>
        </w:numPr>
        <w:tabs>
          <w:tab w:val="left" w:pos="4074"/>
        </w:tabs>
        <w:spacing w:after="0" w:line="240" w:lineRule="auto"/>
        <w:ind w:right="-33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Ref.No. should be superscribed as “Tender for the  supply of Rotary Evaporator  </w:t>
      </w:r>
      <w:r w:rsidR="000017B8">
        <w:rPr>
          <w:rFonts w:ascii="Times New Roman" w:hAnsi="Times New Roman" w:cs="Times New Roman"/>
          <w:b/>
          <w:sz w:val="24"/>
          <w:szCs w:val="24"/>
        </w:rPr>
        <w:t xml:space="preserve">full set </w:t>
      </w:r>
      <w:r>
        <w:rPr>
          <w:rFonts w:ascii="Times New Roman" w:hAnsi="Times New Roman" w:cs="Times New Roman"/>
          <w:b/>
          <w:sz w:val="24"/>
          <w:szCs w:val="24"/>
        </w:rPr>
        <w:t xml:space="preserve">  </w:t>
      </w:r>
      <w:r>
        <w:rPr>
          <w:rFonts w:ascii="Times New Roman" w:hAnsi="Times New Roman" w:cs="Times New Roman"/>
          <w:sz w:val="24"/>
          <w:szCs w:val="24"/>
        </w:rPr>
        <w:t xml:space="preserve"> TANSCHE Project, Dept.of Chemistry   </w:t>
      </w:r>
      <w:r>
        <w:rPr>
          <w:rFonts w:ascii="Times New Roman" w:hAnsi="Times New Roman" w:cs="Times New Roman"/>
          <w:b/>
          <w:sz w:val="24"/>
          <w:szCs w:val="24"/>
        </w:rPr>
        <w:t xml:space="preserve">”Due on 29.11.2021 </w:t>
      </w:r>
      <w:r>
        <w:rPr>
          <w:rFonts w:ascii="Times New Roman" w:hAnsi="Times New Roman" w:cs="Times New Roman"/>
          <w:sz w:val="24"/>
          <w:szCs w:val="24"/>
        </w:rPr>
        <w:t xml:space="preserve">. The covers received without such superscription will be rejected summarily. </w:t>
      </w:r>
    </w:p>
    <w:p w14:paraId="6F2F7742" w14:textId="3EC834B4" w:rsidR="00DB0810" w:rsidRDefault="00DB0810" w:rsidP="00DB0810">
      <w:pPr>
        <w:pStyle w:val="ListParagraph"/>
        <w:numPr>
          <w:ilvl w:val="0"/>
          <w:numId w:val="2"/>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w:t>
      </w:r>
      <w:r w:rsidR="008455FF">
        <w:rPr>
          <w:rFonts w:ascii="Times New Roman" w:hAnsi="Times New Roman" w:cs="Times New Roman"/>
          <w:b/>
          <w:sz w:val="24"/>
          <w:szCs w:val="24"/>
        </w:rPr>
        <w:t>1,575</w:t>
      </w:r>
      <w:r>
        <w:rPr>
          <w:rFonts w:ascii="Times New Roman" w:hAnsi="Times New Roman" w:cs="Times New Roman"/>
          <w:b/>
          <w:sz w:val="24"/>
          <w:szCs w:val="24"/>
        </w:rPr>
        <w:t>/- and EMD Rs.12,</w:t>
      </w:r>
      <w:r w:rsidR="008455FF">
        <w:rPr>
          <w:rFonts w:ascii="Times New Roman" w:hAnsi="Times New Roman" w:cs="Times New Roman"/>
          <w:b/>
          <w:sz w:val="24"/>
          <w:szCs w:val="24"/>
        </w:rPr>
        <w:t>0</w:t>
      </w:r>
      <w:r>
        <w:rPr>
          <w:rFonts w:ascii="Times New Roman" w:hAnsi="Times New Roman" w:cs="Times New Roman"/>
          <w:b/>
          <w:sz w:val="24"/>
          <w:szCs w:val="24"/>
        </w:rPr>
        <w:t>00/-    in the form of  DD drawn in one of the</w:t>
      </w:r>
      <w:r>
        <w:rPr>
          <w:rFonts w:ascii="Times New Roman" w:hAnsi="Times New Roman" w:cs="Times New Roman"/>
          <w:b/>
          <w:sz w:val="24"/>
          <w:szCs w:val="24"/>
          <w:u w:val="single"/>
        </w:rPr>
        <w:t xml:space="preserve"> 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w:t>
      </w:r>
      <w:r>
        <w:rPr>
          <w:rFonts w:ascii="Times New Roman" w:hAnsi="Times New Roman" w:cs="Times New Roman"/>
          <w:b/>
          <w:sz w:val="24"/>
          <w:szCs w:val="24"/>
        </w:rPr>
        <w:t xml:space="preserve"> 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0AFF1285" w14:textId="77777777" w:rsidR="00DB0810" w:rsidRDefault="00DB0810" w:rsidP="00DB0810">
      <w:pPr>
        <w:tabs>
          <w:tab w:val="left" w:pos="4074"/>
        </w:tabs>
        <w:spacing w:after="0"/>
        <w:ind w:left="709" w:right="-330" w:hanging="567"/>
        <w:jc w:val="both"/>
        <w:rPr>
          <w:rFonts w:ascii="Times New Roman" w:hAnsi="Times New Roman" w:cs="Times New Roman"/>
          <w:sz w:val="24"/>
          <w:szCs w:val="24"/>
        </w:rPr>
      </w:pPr>
      <w:r>
        <w:rPr>
          <w:rFonts w:ascii="Times New Roman" w:hAnsi="Times New Roman" w:cs="Times New Roman"/>
          <w:sz w:val="24"/>
          <w:szCs w:val="24"/>
        </w:rPr>
        <w:t xml:space="preserve">   5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76762F63" w14:textId="4010F1D6" w:rsidR="00DB0810" w:rsidRDefault="00DB0810" w:rsidP="00DB0810">
      <w:pPr>
        <w:tabs>
          <w:tab w:val="left" w:pos="4074"/>
        </w:tabs>
        <w:spacing w:after="0"/>
        <w:ind w:left="709" w:right="-330" w:hanging="567"/>
        <w:jc w:val="both"/>
        <w:rPr>
          <w:rFonts w:ascii="Times New Roman" w:hAnsi="Times New Roman" w:cs="Times New Roman"/>
        </w:rPr>
      </w:pPr>
      <w:r>
        <w:rPr>
          <w:rFonts w:ascii="Times New Roman" w:hAnsi="Times New Roman" w:cs="Times New Roman"/>
          <w:sz w:val="24"/>
          <w:szCs w:val="24"/>
        </w:rPr>
        <w:t xml:space="preserve">  6 </w:t>
      </w:r>
      <w:r>
        <w:rPr>
          <w:rFonts w:ascii="Times New Roman" w:hAnsi="Times New Roman" w:cs="Times New Roman"/>
          <w:b/>
        </w:rPr>
        <w:t xml:space="preserve">The tenders  will be opened on  </w:t>
      </w:r>
      <w:r w:rsidR="00460F92">
        <w:rPr>
          <w:rFonts w:ascii="Times New Roman" w:hAnsi="Times New Roman" w:cs="Times New Roman"/>
          <w:b/>
        </w:rPr>
        <w:t>29.11</w:t>
      </w:r>
      <w:r>
        <w:rPr>
          <w:rFonts w:ascii="Times New Roman" w:hAnsi="Times New Roman" w:cs="Times New Roman"/>
          <w:b/>
        </w:rPr>
        <w:t xml:space="preserve">.2021   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bonafied </w:t>
      </w:r>
    </w:p>
    <w:p w14:paraId="2F04D636" w14:textId="77777777" w:rsidR="00DB0810" w:rsidRDefault="00DB0810" w:rsidP="00DB0810">
      <w:pPr>
        <w:pStyle w:val="ListParagraph"/>
        <w:spacing w:after="0" w:line="240" w:lineRule="auto"/>
        <w:ind w:left="284" w:right="-613"/>
        <w:jc w:val="both"/>
        <w:rPr>
          <w:rFonts w:ascii="Times New Roman" w:hAnsi="Times New Roman" w:cs="Times New Roman"/>
        </w:rPr>
      </w:pPr>
      <w:r>
        <w:rPr>
          <w:rFonts w:ascii="Times New Roman" w:hAnsi="Times New Roman" w:cs="Times New Roman"/>
        </w:rPr>
        <w:t xml:space="preserve">       </w:t>
      </w:r>
    </w:p>
    <w:p w14:paraId="679AA929" w14:textId="77777777" w:rsidR="00DB0810" w:rsidRDefault="00DB0810" w:rsidP="00DB0810">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If the tenderers are unable to participate at the time of tender opening kindly be informed to the  </w:t>
      </w:r>
    </w:p>
    <w:p w14:paraId="3358780A" w14:textId="77777777" w:rsidR="00DB0810" w:rsidRDefault="00DB0810" w:rsidP="00DB0810">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        Registrar  through mail  </w:t>
      </w:r>
      <w:r>
        <w:rPr>
          <w:rFonts w:ascii="Times New Roman" w:hAnsi="Times New Roman" w:cs="Times New Roman"/>
          <w:b/>
          <w:bCs/>
          <w:sz w:val="24"/>
          <w:szCs w:val="24"/>
        </w:rPr>
        <w:t>purchasesection4@gmail.com</w:t>
      </w:r>
    </w:p>
    <w:p w14:paraId="6401F1EB" w14:textId="77777777" w:rsidR="00DB0810" w:rsidRDefault="00DB0810" w:rsidP="00DB0810">
      <w:pPr>
        <w:pStyle w:val="ListParagraph"/>
        <w:spacing w:after="0" w:line="240" w:lineRule="auto"/>
        <w:ind w:left="284" w:right="-613"/>
        <w:jc w:val="both"/>
        <w:rPr>
          <w:rFonts w:ascii="Times New Roman" w:hAnsi="Times New Roman" w:cs="Times New Roman"/>
          <w:sz w:val="24"/>
          <w:szCs w:val="24"/>
        </w:rPr>
      </w:pPr>
    </w:p>
    <w:p w14:paraId="39AABFDB" w14:textId="77777777" w:rsidR="00DB0810" w:rsidRDefault="00DB0810" w:rsidP="00DB0810">
      <w:pPr>
        <w:tabs>
          <w:tab w:val="left" w:pos="4074"/>
        </w:tabs>
        <w:spacing w:after="0"/>
        <w:ind w:left="709" w:right="-330" w:hanging="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Tenders received late i.e. after 3.00 p.m. on due date  will be returned to the tenderer   unopened.</w:t>
      </w:r>
    </w:p>
    <w:p w14:paraId="668EF538"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he tender shall be valid for a maximum period of 180 days from the date of opening of the tender   in acceptance .</w:t>
      </w:r>
    </w:p>
    <w:p w14:paraId="15625C2F"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79772DB2"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6C20EF76"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w:t>
      </w:r>
    </w:p>
    <w:p w14:paraId="468F6DFD" w14:textId="77777777" w:rsidR="00DB0810" w:rsidRDefault="00DB0810" w:rsidP="00DB0810">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disposed of by the competent authority.</w:t>
      </w:r>
    </w:p>
    <w:p w14:paraId="077B60F3"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agreement  for the fulfillment of contract in the  Rs.100/- stamp paper of TamilNadu as per the model format.   The conditions stipulated in the form should be strictly adhered to and violation of any of the conditions will entail termination of </w:t>
      </w:r>
      <w:r>
        <w:rPr>
          <w:rFonts w:ascii="Times New Roman" w:hAnsi="Times New Roman" w:cs="Times New Roman"/>
          <w:sz w:val="24"/>
          <w:szCs w:val="24"/>
        </w:rPr>
        <w:lastRenderedPageBreak/>
        <w:t xml:space="preserve">the contract without prejudice to be right of the University and to recover any consequential loss from the successful tenderer.. If failed to provide the agreement, then the EMD and Security deposit will be forfeited </w:t>
      </w:r>
    </w:p>
    <w:p w14:paraId="2342FC2F" w14:textId="60851940"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Successful tenderer shall remit a</w:t>
      </w:r>
      <w:r>
        <w:rPr>
          <w:rFonts w:ascii="Times New Roman" w:hAnsi="Times New Roman" w:cs="Times New Roman"/>
          <w:sz w:val="24"/>
          <w:szCs w:val="24"/>
        </w:rPr>
        <w:t xml:space="preserve">  </w:t>
      </w:r>
      <w:r>
        <w:rPr>
          <w:rFonts w:ascii="Times New Roman" w:hAnsi="Times New Roman" w:cs="Times New Roman"/>
          <w:b/>
          <w:sz w:val="24"/>
          <w:szCs w:val="24"/>
        </w:rPr>
        <w:t>Security deposit  5</w:t>
      </w:r>
      <w:r w:rsidR="00A12D60">
        <w:rPr>
          <w:rFonts w:ascii="Times New Roman" w:hAnsi="Times New Roman" w:cs="Times New Roman"/>
          <w:b/>
          <w:sz w:val="24"/>
          <w:szCs w:val="24"/>
        </w:rPr>
        <w:t>.5</w:t>
      </w:r>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14:paraId="5BD14980"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06FD96B5"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a)  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14:paraId="498B641C"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038C7585"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14:paraId="3E851FA5"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The materials quoted shall confirm to ISI standard. The make of the materials shall be mentioned in the tender.</w:t>
      </w:r>
    </w:p>
    <w:p w14:paraId="141BDCDA"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Any dispute arising out of this contract shall be settled only at the court having jurisdiction of Coimbatore.</w:t>
      </w:r>
    </w:p>
    <w:p w14:paraId="0BF45DDB"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The authority competent to accept the tender reserves the right to reject or accept any tender without assigning any reasons thereof.</w:t>
      </w:r>
    </w:p>
    <w:p w14:paraId="38C1590D"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Regarding the acceptance of supply with reference to the specification and quality of materials supplied, the decision of Registrar shall be final.</w:t>
      </w:r>
    </w:p>
    <w:p w14:paraId="6C820DEE"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Price:</w:t>
      </w:r>
    </w:p>
    <w:p w14:paraId="545D44DE" w14:textId="77777777" w:rsidR="00DB0810" w:rsidRDefault="00DB0810" w:rsidP="00DB0810">
      <w:pPr>
        <w:tabs>
          <w:tab w:val="left" w:pos="709"/>
          <w:tab w:val="left" w:pos="4074"/>
        </w:tabs>
        <w:spacing w:after="0"/>
        <w:ind w:left="709" w:right="-33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FOR Coimbatore..     </w:t>
      </w:r>
    </w:p>
    <w:p w14:paraId="1927D796" w14:textId="4F80DD43" w:rsidR="00DB0810" w:rsidRDefault="00DB0810" w:rsidP="00DB0810">
      <w:pPr>
        <w:tabs>
          <w:tab w:val="left" w:pos="709"/>
          <w:tab w:val="left" w:pos="4074"/>
        </w:tabs>
        <w:spacing w:after="0"/>
        <w:ind w:left="709" w:right="-33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u w:val="single"/>
        </w:rPr>
        <w:t>For Indigenous</w:t>
      </w:r>
      <w:r>
        <w:rPr>
          <w:rFonts w:ascii="Times New Roman" w:hAnsi="Times New Roman" w:cs="Times New Roman"/>
          <w:sz w:val="24"/>
          <w:szCs w:val="24"/>
        </w:rPr>
        <w:t xml:space="preserve"> : Quote  the  price in INR </w:t>
      </w:r>
      <w:r w:rsidR="00460F92">
        <w:rPr>
          <w:rFonts w:ascii="Times New Roman" w:hAnsi="Times New Roman" w:cs="Times New Roman"/>
          <w:sz w:val="24"/>
          <w:szCs w:val="24"/>
        </w:rPr>
        <w:t>+GST</w:t>
      </w:r>
      <w:r>
        <w:rPr>
          <w:rFonts w:ascii="Times New Roman" w:hAnsi="Times New Roman" w:cs="Times New Roman"/>
          <w:sz w:val="24"/>
          <w:szCs w:val="24"/>
        </w:rPr>
        <w:t xml:space="preserve">,.  Separate charges for warranty will not be considered at any cost ,  </w:t>
      </w:r>
    </w:p>
    <w:p w14:paraId="28864E4A"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14:paraId="43763A95" w14:textId="77777777" w:rsidR="00DB0810" w:rsidRDefault="00DB0810" w:rsidP="00DB0810">
      <w:pPr>
        <w:tabs>
          <w:tab w:val="left" w:pos="4074"/>
        </w:tabs>
        <w:spacing w:after="0"/>
        <w:ind w:right="-330"/>
        <w:jc w:val="both"/>
        <w:rPr>
          <w:rFonts w:ascii="Times New Roman" w:hAnsi="Times New Roman" w:cs="Times New Roman"/>
          <w:b/>
          <w:sz w:val="24"/>
          <w:szCs w:val="24"/>
        </w:rPr>
      </w:pPr>
    </w:p>
    <w:p w14:paraId="29B24DD5"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customs duty  after providing duty exemption certificates if applicable as per customs tariff  for the said equipments shall be paid by the local supplier /Clearing agent  at the time of Customs clearance which will be reimbursed subject to the condition on submission of original customs bills to the University after delivering the equipment to the department concerned..  </w:t>
      </w:r>
    </w:p>
    <w:p w14:paraId="3860A6D7" w14:textId="15139355" w:rsidR="00DB0810" w:rsidRDefault="00DB0810" w:rsidP="00DB0810">
      <w:pPr>
        <w:pStyle w:val="ListParagraph"/>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The Customs clearance , transportation and delivery charges  up to the University     have  to   be borne  by the firm. Necessary documents will be provided after receipt of original invoice/Cargo Arrival/Shipment notice  from the Principal Supplier</w:t>
      </w:r>
    </w:p>
    <w:p w14:paraId="6EED645D" w14:textId="219AB9EE" w:rsidR="00DB0810" w:rsidRDefault="00DB0810" w:rsidP="00DB0810">
      <w:pPr>
        <w:tabs>
          <w:tab w:val="left" w:pos="4074"/>
        </w:tabs>
        <w:spacing w:after="0"/>
        <w:ind w:right="-330"/>
        <w:jc w:val="both"/>
        <w:rPr>
          <w:rFonts w:ascii="Times New Roman" w:hAnsi="Times New Roman" w:cs="Times New Roman"/>
          <w:sz w:val="24"/>
          <w:szCs w:val="24"/>
        </w:rPr>
      </w:pPr>
    </w:p>
    <w:p w14:paraId="243030F5" w14:textId="77777777" w:rsidR="00DB0810" w:rsidRDefault="00DB0810" w:rsidP="00DB0810">
      <w:pPr>
        <w:pStyle w:val="ListParagraph"/>
        <w:numPr>
          <w:ilvl w:val="0"/>
          <w:numId w:val="3"/>
        </w:numPr>
        <w:tabs>
          <w:tab w:val="left" w:pos="4074"/>
        </w:tabs>
        <w:spacing w:after="0"/>
        <w:ind w:right="-33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67D2F381" w14:textId="77777777" w:rsidR="00DB0810" w:rsidRDefault="00DB0810" w:rsidP="00DB0810">
      <w:pPr>
        <w:tabs>
          <w:tab w:val="left" w:pos="4074"/>
        </w:tabs>
        <w:spacing w:after="0"/>
        <w:ind w:left="720" w:right="-330"/>
        <w:jc w:val="both"/>
        <w:rPr>
          <w:rFonts w:ascii="Times New Roman" w:hAnsi="Times New Roman" w:cs="Times New Roman"/>
          <w:sz w:val="24"/>
          <w:szCs w:val="24"/>
        </w:rPr>
      </w:pPr>
      <w:r>
        <w:rPr>
          <w:rFonts w:ascii="Times New Roman" w:hAnsi="Times New Roman" w:cs="Times New Roman"/>
          <w:sz w:val="24"/>
          <w:szCs w:val="24"/>
        </w:rPr>
        <w:t xml:space="preserve">a)If the quoted price in currency . The payment will be made by irrevocable Letter of Credit (LC)  (OR)   Currency wire transfer in favor of the Principal Supplier (only after supply )  Advance Currency Wire transfer is not applicable  </w:t>
      </w:r>
    </w:p>
    <w:p w14:paraId="22D4872A" w14:textId="77777777" w:rsidR="00DB0810" w:rsidRDefault="00DB0810" w:rsidP="00DB0810">
      <w:pPr>
        <w:tabs>
          <w:tab w:val="left" w:pos="4074"/>
        </w:tabs>
        <w:spacing w:after="0"/>
        <w:ind w:left="567" w:right="-33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If  the quoted  price in INR, the payment will be made after supply and installation. No advance payment will be made .</w:t>
      </w:r>
    </w:p>
    <w:p w14:paraId="4E520DEE" w14:textId="77777777" w:rsidR="00DB0810" w:rsidRDefault="00DB0810" w:rsidP="00DB0810">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b/>
          <w:sz w:val="24"/>
          <w:szCs w:val="24"/>
        </w:rPr>
        <w:t xml:space="preserve">26. </w:t>
      </w:r>
      <w:r>
        <w:rPr>
          <w:rFonts w:ascii="Times New Roman" w:hAnsi="Times New Roman" w:cs="Times New Roman"/>
          <w:b/>
          <w:sz w:val="24"/>
          <w:szCs w:val="24"/>
          <w:u w:val="single"/>
        </w:rPr>
        <w:t xml:space="preserve">Additional Documents required </w:t>
      </w:r>
    </w:p>
    <w:p w14:paraId="3CED3BBA" w14:textId="77777777" w:rsidR="00DB0810" w:rsidRDefault="00DB0810" w:rsidP="00DB0810">
      <w:pPr>
        <w:pStyle w:val="ListParagraph"/>
        <w:numPr>
          <w:ilvl w:val="0"/>
          <w:numId w:val="4"/>
        </w:numPr>
        <w:tabs>
          <w:tab w:val="left" w:pos="4074"/>
        </w:tabs>
        <w:spacing w:after="0"/>
        <w:ind w:left="993" w:right="-330" w:hanging="142"/>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7419275C" w14:textId="77777777" w:rsidR="00DB0810" w:rsidRDefault="00DB0810" w:rsidP="00DB0810">
      <w:pPr>
        <w:pStyle w:val="ListParagraph"/>
        <w:numPr>
          <w:ilvl w:val="0"/>
          <w:numId w:val="4"/>
        </w:numPr>
        <w:tabs>
          <w:tab w:val="num" w:pos="1800"/>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0407D7A2" w14:textId="77777777" w:rsidR="00DB0810" w:rsidRDefault="00DB0810" w:rsidP="00DB0810">
      <w:pPr>
        <w:pStyle w:val="ListParagraph"/>
        <w:numPr>
          <w:ilvl w:val="0"/>
          <w:numId w:val="4"/>
        </w:numPr>
        <w:tabs>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Company Profile.</w:t>
      </w:r>
    </w:p>
    <w:p w14:paraId="3BE801D9" w14:textId="77777777" w:rsidR="00DB0810" w:rsidRDefault="00DB0810" w:rsidP="00DB0810">
      <w:pPr>
        <w:pStyle w:val="ListParagraph"/>
        <w:numPr>
          <w:ilvl w:val="0"/>
          <w:numId w:val="4"/>
        </w:numPr>
        <w:tabs>
          <w:tab w:val="num" w:pos="1440"/>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p>
    <w:p w14:paraId="4E9BAAD0" w14:textId="77777777" w:rsidR="00DB0810" w:rsidRDefault="00DB0810" w:rsidP="00DB0810">
      <w:pPr>
        <w:tabs>
          <w:tab w:val="left" w:pos="4074"/>
        </w:tabs>
        <w:spacing w:after="0" w:line="240" w:lineRule="auto"/>
        <w:ind w:left="360" w:right="-330"/>
        <w:jc w:val="both"/>
        <w:rPr>
          <w:rFonts w:ascii="Times New Roman" w:hAnsi="Times New Roman" w:cs="Times New Roman"/>
          <w:sz w:val="24"/>
          <w:szCs w:val="24"/>
        </w:rPr>
      </w:pPr>
      <w:r>
        <w:rPr>
          <w:rFonts w:ascii="Times New Roman" w:hAnsi="Times New Roman" w:cs="Times New Roman"/>
          <w:sz w:val="24"/>
          <w:szCs w:val="24"/>
        </w:rPr>
        <w:t xml:space="preserve">                organizations and sufficient service back-up in Tamil Nadu </w:t>
      </w:r>
    </w:p>
    <w:p w14:paraId="44F4C441" w14:textId="77777777" w:rsidR="00DB0810" w:rsidRDefault="00DB0810" w:rsidP="00DB0810">
      <w:pPr>
        <w:pStyle w:val="ListParagraph"/>
        <w:numPr>
          <w:ilvl w:val="0"/>
          <w:numId w:val="4"/>
        </w:numPr>
        <w:tabs>
          <w:tab w:val="num" w:pos="1440"/>
          <w:tab w:val="left" w:pos="4074"/>
        </w:tabs>
        <w:spacing w:after="0" w:line="240" w:lineRule="auto"/>
        <w:ind w:left="993" w:right="-330" w:hanging="142"/>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7D19D185" w14:textId="77777777" w:rsidR="00DB0810" w:rsidRDefault="00DB0810" w:rsidP="00DB0810">
      <w:pPr>
        <w:pStyle w:val="ListParagraph"/>
        <w:numPr>
          <w:ilvl w:val="0"/>
          <w:numId w:val="4"/>
        </w:numPr>
        <w:tabs>
          <w:tab w:val="num" w:pos="1440"/>
          <w:tab w:val="left" w:pos="4074"/>
        </w:tabs>
        <w:spacing w:after="0" w:line="240" w:lineRule="auto"/>
        <w:ind w:left="993" w:right="-330"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6287C856" w14:textId="77777777" w:rsidR="00DB0810" w:rsidRDefault="00DB0810" w:rsidP="00DB0810">
      <w:pPr>
        <w:tabs>
          <w:tab w:val="left" w:pos="4074"/>
        </w:tabs>
        <w:spacing w:after="0" w:line="240" w:lineRule="auto"/>
        <w:ind w:left="360"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27.he University will not  offer any explanation to those tenderers whose  bid has not been </w:t>
      </w:r>
    </w:p>
    <w:p w14:paraId="0E1D702D" w14:textId="77777777" w:rsidR="00DB0810" w:rsidRDefault="00DB0810" w:rsidP="00DB0810">
      <w:pPr>
        <w:tabs>
          <w:tab w:val="left" w:pos="4074"/>
        </w:tabs>
        <w:spacing w:after="0"/>
        <w:ind w:left="360" w:right="-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found acceptable by the  competent authority</w:t>
      </w:r>
    </w:p>
    <w:p w14:paraId="1A65152A" w14:textId="77777777" w:rsidR="00DB0810" w:rsidRDefault="00DB0810" w:rsidP="00DB0810">
      <w:pPr>
        <w:pStyle w:val="ListParagraph"/>
        <w:tabs>
          <w:tab w:val="left" w:pos="4074"/>
        </w:tabs>
        <w:spacing w:after="0"/>
        <w:ind w:left="284" w:right="-33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28. Tenders will be considered  only from the ISO Certified firms </w:t>
      </w:r>
    </w:p>
    <w:p w14:paraId="32E9A32E" w14:textId="77777777" w:rsidR="00DB0810" w:rsidRDefault="00DB0810" w:rsidP="00DB0810">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29.The University’s general rules for the supply of the materials and works will  apply on  </w:t>
      </w:r>
    </w:p>
    <w:p w14:paraId="4825FB05" w14:textId="77777777" w:rsidR="00DB0810" w:rsidRDefault="00DB0810" w:rsidP="00DB0810">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this purchase also.</w:t>
      </w:r>
    </w:p>
    <w:p w14:paraId="741BCA73" w14:textId="77777777" w:rsidR="00DB0810" w:rsidRDefault="00DB0810" w:rsidP="00DB0810">
      <w:pPr>
        <w:pStyle w:val="ListParagraph"/>
        <w:numPr>
          <w:ilvl w:val="0"/>
          <w:numId w:val="5"/>
        </w:num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6932A399" w14:textId="77777777" w:rsidR="00DB0810" w:rsidRDefault="00DB0810" w:rsidP="00DB0810">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the tender will be considered prior to the submission or after  opening of the tenders by the    </w:t>
      </w:r>
    </w:p>
    <w:p w14:paraId="56BB0E4E" w14:textId="77777777" w:rsidR="00DB0810" w:rsidRDefault="00DB0810" w:rsidP="00DB0810">
      <w:pPr>
        <w:tabs>
          <w:tab w:val="left" w:pos="4074"/>
        </w:tabs>
        <w:spacing w:after="0"/>
        <w:ind w:left="360" w:right="-330"/>
        <w:jc w:val="both"/>
        <w:rPr>
          <w:rFonts w:ascii="Times New Roman" w:hAnsi="Times New Roman" w:cs="Times New Roman"/>
          <w:sz w:val="24"/>
          <w:szCs w:val="24"/>
        </w:rPr>
      </w:pPr>
      <w:r>
        <w:rPr>
          <w:rFonts w:ascii="Times New Roman" w:hAnsi="Times New Roman" w:cs="Times New Roman"/>
          <w:sz w:val="24"/>
          <w:szCs w:val="24"/>
        </w:rPr>
        <w:t xml:space="preserve">     competent authority </w:t>
      </w:r>
    </w:p>
    <w:p w14:paraId="6120AB7D" w14:textId="77777777" w:rsidR="00DB0810" w:rsidRDefault="00DB0810" w:rsidP="00DB0810">
      <w:pPr>
        <w:pStyle w:val="ListParagraph"/>
        <w:numPr>
          <w:ilvl w:val="0"/>
          <w:numId w:val="6"/>
        </w:numPr>
        <w:tabs>
          <w:tab w:val="left" w:pos="4074"/>
        </w:tabs>
        <w:spacing w:after="0"/>
        <w:ind w:left="720" w:right="-33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3D5FBC7E" w14:textId="1F485335" w:rsidR="00DB0810" w:rsidRPr="00BC5734" w:rsidRDefault="00DB0810" w:rsidP="00DB0810">
      <w:pPr>
        <w:pStyle w:val="ListParagraph"/>
        <w:numPr>
          <w:ilvl w:val="0"/>
          <w:numId w:val="6"/>
        </w:numPr>
        <w:tabs>
          <w:tab w:val="left" w:pos="4074"/>
        </w:tabs>
        <w:spacing w:after="0"/>
        <w:ind w:left="720" w:right="-33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14:paraId="2B70765C" w14:textId="77777777" w:rsidR="002F5BA0" w:rsidRDefault="002F5BA0" w:rsidP="002F5BA0">
      <w:pPr>
        <w:pStyle w:val="ListParagraph"/>
        <w:spacing w:after="0"/>
        <w:ind w:left="928"/>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2F5BA0" w14:paraId="0D7BEEF1" w14:textId="77777777" w:rsidTr="002F5BA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96A56" w14:textId="77777777" w:rsidR="002F5BA0" w:rsidRDefault="002F5BA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12097" w14:textId="77777777" w:rsidR="002F5BA0" w:rsidRDefault="002F5BA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2F5BA0" w14:paraId="2A8EC26F" w14:textId="77777777" w:rsidTr="002F5BA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A3BDC" w14:textId="77777777" w:rsidR="002F5BA0" w:rsidRDefault="002F5BA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75C7C" w14:textId="77777777" w:rsidR="002F5BA0" w:rsidRDefault="002F5BA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3DAA9" w14:textId="77777777" w:rsidR="002F5BA0" w:rsidRDefault="002F5BA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86886" w14:textId="77777777" w:rsidR="002F5BA0" w:rsidRDefault="002F5BA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2F5BA0" w14:paraId="5C6E2842" w14:textId="77777777" w:rsidTr="002F5BA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E96D" w14:textId="77777777" w:rsidR="002F5BA0" w:rsidRDefault="002F5BA0">
            <w:pPr>
              <w:spacing w:after="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D0EA" w14:textId="77777777" w:rsidR="002F5BA0" w:rsidRDefault="002F5BA0">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38470" w14:textId="77777777" w:rsidR="002F5BA0" w:rsidRDefault="002F5BA0">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C97F3" w14:textId="77777777" w:rsidR="002F5BA0" w:rsidRDefault="002F5BA0">
            <w:pPr>
              <w:spacing w:after="0"/>
              <w:jc w:val="both"/>
              <w:rPr>
                <w:rFonts w:ascii="Times New Roman" w:eastAsia="Times New Roman" w:hAnsi="Times New Roman" w:cs="Times New Roman"/>
                <w:b/>
                <w:sz w:val="24"/>
                <w:szCs w:val="24"/>
              </w:rPr>
            </w:pPr>
          </w:p>
        </w:tc>
      </w:tr>
    </w:tbl>
    <w:p w14:paraId="34ACE7D4" w14:textId="77777777" w:rsidR="00BC5734" w:rsidRPr="00BC5734" w:rsidRDefault="00BC5734" w:rsidP="00BC5734">
      <w:pPr>
        <w:tabs>
          <w:tab w:val="left" w:pos="4074"/>
        </w:tabs>
        <w:spacing w:after="0"/>
        <w:ind w:right="-330"/>
        <w:jc w:val="both"/>
        <w:rPr>
          <w:rFonts w:ascii="Times New Roman" w:hAnsi="Times New Roman" w:cs="Times New Roman"/>
          <w:b/>
          <w:sz w:val="24"/>
          <w:szCs w:val="24"/>
        </w:rPr>
      </w:pPr>
    </w:p>
    <w:p w14:paraId="1CCEFEB3" w14:textId="77777777" w:rsidR="00DB0810" w:rsidRDefault="00DB0810" w:rsidP="00DB0810">
      <w:pPr>
        <w:tabs>
          <w:tab w:val="left" w:pos="4074"/>
        </w:tabs>
        <w:spacing w:after="0"/>
        <w:ind w:left="407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C0DD319" w14:textId="3A02811C" w:rsidR="00DB0810" w:rsidRDefault="00DB0810" w:rsidP="00DB0810">
      <w:pPr>
        <w:tabs>
          <w:tab w:val="left" w:pos="4074"/>
        </w:tabs>
        <w:spacing w:after="0"/>
        <w:ind w:left="407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w:t>
      </w:r>
    </w:p>
    <w:p w14:paraId="56C593F6" w14:textId="114DCF1F" w:rsidR="00DB0810" w:rsidRDefault="000017B8" w:rsidP="00DB0810">
      <w:pPr>
        <w:tabs>
          <w:tab w:val="left" w:pos="4074"/>
        </w:tabs>
        <w:spacing w:after="0"/>
        <w:jc w:val="center"/>
        <w:rPr>
          <w:rFonts w:ascii="Times New Roman" w:hAnsi="Times New Roman" w:cs="Times New Roman"/>
          <w:b/>
          <w:iCs/>
          <w:sz w:val="24"/>
          <w:szCs w:val="24"/>
          <w:u w:val="single"/>
        </w:rPr>
      </w:pPr>
      <w:r>
        <w:rPr>
          <w:rFonts w:ascii="Times New Roman" w:hAnsi="Times New Roman" w:cs="Times New Roman"/>
          <w:b/>
          <w:iCs/>
          <w:sz w:val="24"/>
          <w:szCs w:val="24"/>
          <w:u w:val="single"/>
        </w:rPr>
        <w:lastRenderedPageBreak/>
        <w:t>S</w:t>
      </w:r>
      <w:r w:rsidR="00DB0810">
        <w:rPr>
          <w:rFonts w:ascii="Times New Roman" w:hAnsi="Times New Roman" w:cs="Times New Roman"/>
          <w:b/>
          <w:iCs/>
          <w:sz w:val="24"/>
          <w:szCs w:val="24"/>
          <w:u w:val="single"/>
        </w:rPr>
        <w:t>CHEDULE</w:t>
      </w:r>
    </w:p>
    <w:p w14:paraId="0481F1FA" w14:textId="77777777" w:rsidR="00C5490B" w:rsidRPr="00616DE0" w:rsidRDefault="00C5490B" w:rsidP="00C5490B">
      <w:pPr>
        <w:spacing w:before="56" w:line="267" w:lineRule="exact"/>
        <w:ind w:left="220"/>
        <w:rPr>
          <w:rFonts w:ascii="Times New Roman" w:eastAsia="Carlito" w:hAnsi="Times New Roman" w:cs="Times New Roman"/>
          <w:b/>
          <w:sz w:val="24"/>
          <w:szCs w:val="24"/>
          <w:lang w:val="en-US" w:eastAsia="en-US"/>
        </w:rPr>
      </w:pPr>
      <w:r w:rsidRPr="00616DE0">
        <w:rPr>
          <w:rFonts w:ascii="Times New Roman" w:hAnsi="Times New Roman" w:cs="Times New Roman"/>
          <w:b/>
          <w:sz w:val="24"/>
          <w:szCs w:val="24"/>
        </w:rPr>
        <w:t>Rotavapor, Vacuum Pump, Vacuum Controller &amp; Chiller System Configurations</w:t>
      </w:r>
    </w:p>
    <w:p w14:paraId="082CA445" w14:textId="77777777" w:rsidR="00C5490B" w:rsidRDefault="00C5490B" w:rsidP="00C5490B">
      <w:pPr>
        <w:pStyle w:val="BodyText"/>
        <w:ind w:right="99"/>
        <w:rPr>
          <w:rFonts w:ascii="Times New Roman" w:hAnsi="Times New Roman" w:cs="Times New Roman"/>
        </w:rPr>
      </w:pPr>
      <w:r>
        <w:rPr>
          <w:rFonts w:ascii="Times New Roman" w:hAnsi="Times New Roman" w:cs="Times New Roman"/>
        </w:rPr>
        <w:t>The rotary evaporator meets the highest needs in convenience, productivity and versatility. The rotation speed, heating temperature and lift position is shown digitally on the heating bath.</w:t>
      </w:r>
    </w:p>
    <w:p w14:paraId="33A69122" w14:textId="77777777" w:rsidR="00C5490B" w:rsidRDefault="00C5490B" w:rsidP="00C5490B">
      <w:pPr>
        <w:pStyle w:val="BodyText"/>
        <w:ind w:left="0"/>
        <w:rPr>
          <w:rFonts w:ascii="Times New Roman" w:hAnsi="Times New Roman" w:cs="Times New Roman"/>
        </w:rPr>
      </w:pPr>
    </w:p>
    <w:p w14:paraId="01A874F0" w14:textId="7CFDCE0F" w:rsidR="00C5490B" w:rsidRDefault="00C5490B" w:rsidP="000017B8">
      <w:pPr>
        <w:pStyle w:val="BodyText"/>
        <w:rPr>
          <w:rFonts w:ascii="Times New Roman" w:hAnsi="Times New Roman" w:cs="Times New Roman"/>
          <w:sz w:val="24"/>
          <w:szCs w:val="24"/>
        </w:rPr>
      </w:pPr>
      <w:r>
        <w:rPr>
          <w:rFonts w:ascii="Times New Roman" w:hAnsi="Times New Roman" w:cs="Times New Roman"/>
        </w:rPr>
        <w:t>Characteristics and options:</w:t>
      </w:r>
      <w:r>
        <w:rPr>
          <w:rFonts w:ascii="Times New Roman" w:hAnsi="Times New Roman" w:cs="Times New Roman"/>
          <w:sz w:val="24"/>
          <w:szCs w:val="24"/>
        </w:rPr>
        <w:t xml:space="preserve"> </w:t>
      </w:r>
    </w:p>
    <w:tbl>
      <w:tblPr>
        <w:tblStyle w:val="TableGrid"/>
        <w:tblW w:w="10345" w:type="dxa"/>
        <w:tblInd w:w="0" w:type="dxa"/>
        <w:tblLook w:val="04A0" w:firstRow="1" w:lastRow="0" w:firstColumn="1" w:lastColumn="0" w:noHBand="0" w:noVBand="1"/>
      </w:tblPr>
      <w:tblGrid>
        <w:gridCol w:w="1657"/>
        <w:gridCol w:w="6422"/>
        <w:gridCol w:w="1010"/>
        <w:gridCol w:w="1256"/>
      </w:tblGrid>
      <w:tr w:rsidR="00DB0810" w14:paraId="3FB9B1E8" w14:textId="77777777" w:rsidTr="00BC5734">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60433" w14:textId="4DC0FC2E" w:rsidR="00DB0810" w:rsidRDefault="00DB0810">
            <w:pPr>
              <w:tabs>
                <w:tab w:val="left" w:pos="4074"/>
              </w:tabs>
              <w:spacing w:after="0" w:line="240" w:lineRule="auto"/>
              <w:jc w:val="center"/>
              <w:rPr>
                <w:rFonts w:ascii="Times New Roman" w:hAnsi="Times New Roman" w:cs="Times New Roman"/>
                <w:b/>
                <w:iCs/>
                <w:sz w:val="24"/>
                <w:szCs w:val="24"/>
                <w:lang w:eastAsia="en-US"/>
              </w:rPr>
            </w:pPr>
          </w:p>
        </w:tc>
        <w:tc>
          <w:tcPr>
            <w:tcW w:w="6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BDE96" w14:textId="77777777" w:rsidR="00DB0810" w:rsidRDefault="00DB0810">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Specifications</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6F3F7" w14:textId="77777777" w:rsidR="00DB0810" w:rsidRDefault="00DB0810">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Qty.req</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A0B8B" w14:textId="77777777" w:rsidR="00DB0810" w:rsidRDefault="00DB0810">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Price </w:t>
            </w:r>
          </w:p>
        </w:tc>
      </w:tr>
      <w:tr w:rsidR="00C5490B" w14:paraId="5E6ABF1E" w14:textId="77777777" w:rsidTr="00BC5734">
        <w:trPr>
          <w:trHeight w:val="70"/>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9109C"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Rotavapor</w:t>
            </w:r>
          </w:p>
          <w:p w14:paraId="315AC7B7"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31D29294"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29BA7A6F"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4634E667"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6D0E61B8"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16C264F1"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3D633FC1"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238A6727"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25A64B27"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7C0C46C1"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63619383"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0B292FC4"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777CEF57"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2F5F4480"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76D0EB19"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4798F914"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38BF8A8F"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77FE781E"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22A2208C"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3C456630"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10CFECDE"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194CDC0E"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61D9FA9F"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31FB7BB0"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73CD74E2"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18464DCE"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5D19D169"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4CEE1091"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p w14:paraId="51EAE606" w14:textId="16E8AB0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Cooling bath  </w:t>
            </w:r>
          </w:p>
        </w:tc>
        <w:tc>
          <w:tcPr>
            <w:tcW w:w="6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6F420" w14:textId="77777777" w:rsidR="00C5490B" w:rsidRDefault="00C5490B" w:rsidP="00C5490B">
            <w:pPr>
              <w:pStyle w:val="TableParagraph"/>
              <w:spacing w:before="1" w:line="276" w:lineRule="auto"/>
              <w:ind w:left="107" w:right="2119"/>
              <w:rPr>
                <w:rFonts w:ascii="Times New Roman" w:hAnsi="Times New Roman" w:cs="Times New Roman"/>
              </w:rPr>
            </w:pPr>
            <w:r>
              <w:rPr>
                <w:rFonts w:ascii="Times New Roman" w:hAnsi="Times New Roman" w:cs="Times New Roman"/>
              </w:rPr>
              <w:t>Large top hole V-condenser &amp; Cooling capacity1500cm/hour Normal GLASS Condenser assembly with Drive Unit</w:t>
            </w:r>
          </w:p>
          <w:p w14:paraId="229032EA" w14:textId="77777777" w:rsidR="00C5490B" w:rsidRDefault="00C5490B" w:rsidP="00C5490B">
            <w:pPr>
              <w:pStyle w:val="TableParagraph"/>
              <w:spacing w:line="276" w:lineRule="auto"/>
              <w:ind w:left="107" w:right="367"/>
              <w:rPr>
                <w:rFonts w:ascii="Times New Roman" w:hAnsi="Times New Roman" w:cs="Times New Roman"/>
              </w:rPr>
            </w:pPr>
            <w:r>
              <w:rPr>
                <w:rFonts w:ascii="Times New Roman" w:hAnsi="Times New Roman" w:cs="Times New Roman"/>
              </w:rPr>
              <w:t>Display for Rotation speed, lift position and heating bath temperature (set and actual value) displayed on the Heating Bath B-300 Base. Allows user to monitor all parameters at a glance. Manual lift with 20-280 RPM</w:t>
            </w:r>
          </w:p>
          <w:p w14:paraId="10FDF2D5" w14:textId="77777777" w:rsidR="00C5490B" w:rsidRDefault="00C5490B" w:rsidP="00C5490B">
            <w:pPr>
              <w:pStyle w:val="TableParagraph"/>
              <w:tabs>
                <w:tab w:val="left" w:leader="dot" w:pos="2477"/>
              </w:tabs>
              <w:spacing w:line="276" w:lineRule="auto"/>
              <w:ind w:left="107" w:right="3278"/>
              <w:rPr>
                <w:rFonts w:ascii="Times New Roman" w:hAnsi="Times New Roman" w:cs="Times New Roman"/>
              </w:rPr>
            </w:pPr>
            <w:r>
              <w:rPr>
                <w:rFonts w:ascii="Times New Roman" w:hAnsi="Times New Roman" w:cs="Times New Roman"/>
              </w:rPr>
              <w:t>Immersion Angle 10 - 50° Stage Adjustable Flask Sizes Uses</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3"/>
              </w:rPr>
              <w:t xml:space="preserve"> </w:t>
            </w:r>
            <w:r>
              <w:rPr>
                <w:rFonts w:ascii="Times New Roman" w:hAnsi="Times New Roman" w:cs="Times New Roman"/>
              </w:rPr>
              <w:t>50ml.</w:t>
            </w:r>
            <w:r>
              <w:rPr>
                <w:rFonts w:ascii="Times New Roman" w:hAnsi="Times New Roman" w:cs="Times New Roman"/>
              </w:rPr>
              <w:tab/>
              <w:t>5000 ml</w:t>
            </w:r>
            <w:r>
              <w:rPr>
                <w:rFonts w:ascii="Times New Roman" w:hAnsi="Times New Roman" w:cs="Times New Roman"/>
                <w:spacing w:val="3"/>
              </w:rPr>
              <w:t xml:space="preserve"> </w:t>
            </w:r>
            <w:r>
              <w:rPr>
                <w:rFonts w:ascii="Times New Roman" w:hAnsi="Times New Roman" w:cs="Times New Roman"/>
                <w:spacing w:val="-3"/>
              </w:rPr>
              <w:t>Capacity</w:t>
            </w:r>
          </w:p>
          <w:p w14:paraId="79599537" w14:textId="77777777" w:rsidR="00C5490B" w:rsidRDefault="00C5490B" w:rsidP="00C5490B">
            <w:pPr>
              <w:pStyle w:val="TableParagraph"/>
              <w:spacing w:line="276" w:lineRule="auto"/>
              <w:ind w:left="107" w:right="254"/>
              <w:rPr>
                <w:rFonts w:ascii="Times New Roman" w:hAnsi="Times New Roman" w:cs="Times New Roman"/>
              </w:rPr>
            </w:pPr>
            <w:r>
              <w:rPr>
                <w:rFonts w:ascii="Times New Roman" w:hAnsi="Times New Roman" w:cs="Times New Roman"/>
              </w:rPr>
              <w:t>Electrically adjustable via button within a range of 170 mm prevents glass breakage and damage to bath pan</w:t>
            </w:r>
          </w:p>
          <w:p w14:paraId="7CBE55E3" w14:textId="77777777" w:rsidR="00C5490B" w:rsidRDefault="00C5490B" w:rsidP="00C5490B">
            <w:pPr>
              <w:pStyle w:val="TableParagraph"/>
              <w:spacing w:line="276" w:lineRule="auto"/>
              <w:ind w:left="107" w:right="348"/>
              <w:rPr>
                <w:rFonts w:ascii="Times New Roman" w:hAnsi="Times New Roman" w:cs="Times New Roman"/>
              </w:rPr>
            </w:pPr>
            <w:r>
              <w:rPr>
                <w:rFonts w:ascii="Times New Roman" w:hAnsi="Times New Roman" w:cs="Times New Roman"/>
              </w:rPr>
              <w:t>Patented multifunctional Combi-Clip for evaporating flask fixation and removal, as well as vapor duct release Allows one handed flask removal</w:t>
            </w:r>
          </w:p>
          <w:p w14:paraId="2CF1EFDC" w14:textId="77777777" w:rsidR="00C5490B" w:rsidRDefault="00C5490B" w:rsidP="00C5490B">
            <w:pPr>
              <w:pStyle w:val="TableParagraph"/>
              <w:spacing w:before="2" w:line="276" w:lineRule="auto"/>
              <w:ind w:left="107" w:right="2248"/>
              <w:rPr>
                <w:rFonts w:ascii="Times New Roman" w:hAnsi="Times New Roman" w:cs="Times New Roman"/>
              </w:rPr>
            </w:pPr>
            <w:r>
              <w:rPr>
                <w:rFonts w:ascii="Times New Roman" w:hAnsi="Times New Roman" w:cs="Times New Roman"/>
              </w:rPr>
              <w:t>1 liter evaporating flask NS 29/32 and 1 liter receiving flask Protection Class IP21</w:t>
            </w:r>
          </w:p>
          <w:p w14:paraId="588B9147" w14:textId="77777777" w:rsidR="00C5490B" w:rsidRDefault="00C5490B" w:rsidP="008455FF">
            <w:pPr>
              <w:pStyle w:val="TableParagraph"/>
              <w:spacing w:line="276" w:lineRule="auto"/>
              <w:ind w:left="107"/>
              <w:rPr>
                <w:rFonts w:ascii="Times New Roman" w:hAnsi="Times New Roman" w:cs="Times New Roman"/>
              </w:rPr>
            </w:pPr>
            <w:r>
              <w:rPr>
                <w:rFonts w:ascii="Times New Roman" w:hAnsi="Times New Roman" w:cs="Times New Roman"/>
              </w:rPr>
              <w:t>CE / CSA / ISO9001 Certified</w:t>
            </w:r>
          </w:p>
          <w:p w14:paraId="7D514022" w14:textId="77777777" w:rsidR="00C5490B" w:rsidRDefault="00C5490B" w:rsidP="008455FF">
            <w:pPr>
              <w:pStyle w:val="TableParagraph"/>
              <w:spacing w:line="276" w:lineRule="auto"/>
              <w:ind w:left="107" w:right="136"/>
              <w:rPr>
                <w:rFonts w:ascii="Times New Roman" w:hAnsi="Times New Roman" w:cs="Times New Roman"/>
              </w:rPr>
            </w:pPr>
            <w:r>
              <w:rPr>
                <w:rFonts w:ascii="Times New Roman" w:hAnsi="Times New Roman" w:cs="Times New Roman"/>
              </w:rPr>
              <w:t>Inbuit Multifunctional Combi-Clip for Evaporation Flask fixation and removal &amp; vapor duct release</w:t>
            </w:r>
          </w:p>
          <w:p w14:paraId="31165568" w14:textId="77777777" w:rsidR="00C5490B" w:rsidRDefault="00C5490B" w:rsidP="00C5490B">
            <w:pPr>
              <w:pStyle w:val="TableParagraph"/>
              <w:spacing w:before="2" w:line="276" w:lineRule="auto"/>
              <w:ind w:left="107" w:right="492"/>
              <w:rPr>
                <w:rFonts w:ascii="Times New Roman" w:hAnsi="Times New Roman" w:cs="Times New Roman"/>
              </w:rPr>
            </w:pPr>
            <w:r>
              <w:rPr>
                <w:rFonts w:ascii="Times New Roman" w:hAnsi="Times New Roman" w:cs="Times New Roman"/>
              </w:rPr>
              <w:t>Lift height indication Position is digitally indicated on display of heating bath and allows reproducibility of parameter for future applications</w:t>
            </w:r>
          </w:p>
          <w:p w14:paraId="40D756C4" w14:textId="77777777" w:rsidR="00C5490B" w:rsidRDefault="00C5490B" w:rsidP="00C5490B">
            <w:pPr>
              <w:pStyle w:val="TableParagraph"/>
              <w:tabs>
                <w:tab w:val="left" w:leader="dot" w:pos="4623"/>
              </w:tabs>
              <w:spacing w:line="276" w:lineRule="auto"/>
              <w:ind w:left="107"/>
              <w:rPr>
                <w:rFonts w:ascii="Times New Roman" w:hAnsi="Times New Roman" w:cs="Times New Roman"/>
              </w:rPr>
            </w:pPr>
            <w:r>
              <w:rPr>
                <w:rFonts w:ascii="Times New Roman" w:hAnsi="Times New Roman" w:cs="Times New Roman"/>
                <w:b/>
              </w:rPr>
              <w:t xml:space="preserve">Digital Display </w:t>
            </w:r>
            <w:r>
              <w:rPr>
                <w:rFonts w:ascii="Times New Roman" w:hAnsi="Times New Roman" w:cs="Times New Roman"/>
              </w:rPr>
              <w:t>heating bath temperature range</w:t>
            </w:r>
            <w:r>
              <w:rPr>
                <w:rFonts w:ascii="Times New Roman" w:hAnsi="Times New Roman" w:cs="Times New Roman"/>
                <w:spacing w:val="-13"/>
              </w:rPr>
              <w:t xml:space="preserve"> </w:t>
            </w:r>
            <w:r>
              <w:rPr>
                <w:rFonts w:ascii="Times New Roman" w:hAnsi="Times New Roman" w:cs="Times New Roman"/>
              </w:rPr>
              <w:t>of 20.</w:t>
            </w:r>
            <w:r>
              <w:rPr>
                <w:rFonts w:ascii="Times New Roman" w:hAnsi="Times New Roman" w:cs="Times New Roman"/>
              </w:rPr>
              <w:tab/>
              <w:t>220</w:t>
            </w:r>
            <w:r>
              <w:rPr>
                <w:rFonts w:ascii="Times New Roman" w:hAnsi="Times New Roman" w:cs="Times New Roman"/>
                <w:vertAlign w:val="superscript"/>
              </w:rPr>
              <w:t>o</w:t>
            </w:r>
            <w:r>
              <w:rPr>
                <w:rFonts w:ascii="Times New Roman" w:hAnsi="Times New Roman" w:cs="Times New Roman"/>
              </w:rPr>
              <w:t>C</w:t>
            </w:r>
          </w:p>
          <w:p w14:paraId="20286AD5" w14:textId="77777777" w:rsidR="00C5490B" w:rsidRDefault="00C5490B" w:rsidP="00C5490B">
            <w:pPr>
              <w:pStyle w:val="TableParagraph"/>
              <w:spacing w:before="124" w:line="276" w:lineRule="auto"/>
              <w:ind w:left="107" w:right="424"/>
              <w:rPr>
                <w:rFonts w:ascii="Times New Roman" w:hAnsi="Times New Roman" w:cs="Times New Roman"/>
              </w:rPr>
            </w:pPr>
            <w:r>
              <w:rPr>
                <w:rFonts w:ascii="Times New Roman" w:hAnsi="Times New Roman" w:cs="Times New Roman"/>
              </w:rPr>
              <w:t>Digital temperature display allows adjusting set temperature and indicates actual temperature</w:t>
            </w:r>
          </w:p>
          <w:p w14:paraId="499727BF" w14:textId="77777777" w:rsidR="00C5490B" w:rsidRDefault="00C5490B" w:rsidP="00C5490B">
            <w:pPr>
              <w:pStyle w:val="TableParagraph"/>
              <w:spacing w:before="59" w:line="276" w:lineRule="auto"/>
              <w:ind w:left="107" w:right="806"/>
              <w:rPr>
                <w:rFonts w:ascii="Times New Roman" w:hAnsi="Times New Roman" w:cs="Times New Roman"/>
              </w:rPr>
            </w:pPr>
            <w:r>
              <w:rPr>
                <w:rFonts w:ascii="Times New Roman" w:hAnsi="Times New Roman" w:cs="Times New Roman"/>
              </w:rPr>
              <w:t>Power cut off when actual temperature exceeds set temperature or by rapid temperature increase</w:t>
            </w:r>
          </w:p>
          <w:p w14:paraId="46DCB755" w14:textId="77777777" w:rsidR="00C5490B" w:rsidRDefault="00C5490B" w:rsidP="00C5490B">
            <w:pPr>
              <w:pStyle w:val="TableParagraph"/>
              <w:spacing w:before="60" w:line="276" w:lineRule="auto"/>
              <w:ind w:left="107"/>
              <w:rPr>
                <w:rFonts w:ascii="Times New Roman" w:hAnsi="Times New Roman" w:cs="Times New Roman"/>
              </w:rPr>
            </w:pPr>
            <w:r>
              <w:rPr>
                <w:rFonts w:ascii="Times New Roman" w:hAnsi="Times New Roman" w:cs="Times New Roman"/>
              </w:rPr>
              <w:t>CE Certified</w:t>
            </w:r>
          </w:p>
          <w:p w14:paraId="5FB9CA88" w14:textId="77777777" w:rsidR="00C5490B" w:rsidRDefault="00C5490B" w:rsidP="00C5490B">
            <w:pPr>
              <w:pStyle w:val="TableParagraph"/>
              <w:spacing w:line="276" w:lineRule="auto"/>
              <w:ind w:left="107" w:right="5194"/>
              <w:rPr>
                <w:rFonts w:ascii="Times New Roman" w:hAnsi="Times New Roman" w:cs="Times New Roman"/>
              </w:rPr>
            </w:pPr>
            <w:r>
              <w:rPr>
                <w:rFonts w:ascii="Times New Roman" w:hAnsi="Times New Roman" w:cs="Times New Roman"/>
              </w:rPr>
              <w:t>Heating Power 1300W Protection Class IP21</w:t>
            </w:r>
          </w:p>
          <w:p w14:paraId="7F4F3801" w14:textId="77777777" w:rsidR="000017B8" w:rsidRDefault="00C5490B" w:rsidP="000017B8">
            <w:pPr>
              <w:tabs>
                <w:tab w:val="left" w:pos="4074"/>
              </w:tabs>
              <w:spacing w:after="0" w:line="240" w:lineRule="auto"/>
              <w:jc w:val="both"/>
              <w:rPr>
                <w:rFonts w:ascii="Times New Roman" w:hAnsi="Times New Roman" w:cs="Times New Roman"/>
              </w:rPr>
            </w:pPr>
            <w:r>
              <w:rPr>
                <w:rFonts w:ascii="Times New Roman" w:hAnsi="Times New Roman" w:cs="Times New Roman"/>
              </w:rPr>
              <w:t>CE / CSA / ISO9001 Certified</w:t>
            </w:r>
          </w:p>
          <w:p w14:paraId="0594ED4E" w14:textId="7C19A801" w:rsidR="008455FF" w:rsidRDefault="008455FF" w:rsidP="000017B8">
            <w:pPr>
              <w:tabs>
                <w:tab w:val="left" w:pos="4074"/>
              </w:tabs>
              <w:spacing w:after="0" w:line="240" w:lineRule="auto"/>
              <w:jc w:val="both"/>
              <w:rPr>
                <w:rFonts w:ascii="Times New Roman" w:hAnsi="Times New Roman" w:cs="Times New Roman"/>
                <w:b/>
                <w:iCs/>
                <w:sz w:val="24"/>
                <w:szCs w:val="24"/>
                <w:lang w:eastAsia="en-US"/>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07552"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1No.</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962B"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r>
      <w:tr w:rsidR="00C5490B" w14:paraId="0A87F32C" w14:textId="77777777" w:rsidTr="00BC5734">
        <w:trPr>
          <w:trHeight w:val="70"/>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EA6AA" w14:textId="0E42F213"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lastRenderedPageBreak/>
              <w:t xml:space="preserve">Controller </w:t>
            </w:r>
          </w:p>
        </w:tc>
        <w:tc>
          <w:tcPr>
            <w:tcW w:w="6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269D2" w14:textId="77777777" w:rsidR="00C5490B" w:rsidRDefault="00C5490B" w:rsidP="000017B8">
            <w:pPr>
              <w:pStyle w:val="TableParagraph"/>
              <w:numPr>
                <w:ilvl w:val="0"/>
                <w:numId w:val="14"/>
              </w:numPr>
              <w:tabs>
                <w:tab w:val="left" w:pos="343"/>
              </w:tabs>
              <w:spacing w:line="280" w:lineRule="exact"/>
              <w:ind w:left="391"/>
              <w:rPr>
                <w:rFonts w:ascii="Times New Roman" w:hAnsi="Times New Roman" w:cs="Times New Roman"/>
                <w:b/>
              </w:rPr>
            </w:pPr>
            <w:r>
              <w:rPr>
                <w:rFonts w:ascii="Times New Roman" w:hAnsi="Times New Roman" w:cs="Times New Roman"/>
                <w:b/>
              </w:rPr>
              <w:t>Controller with Woulff</w:t>
            </w:r>
            <w:r>
              <w:rPr>
                <w:rFonts w:ascii="Times New Roman" w:hAnsi="Times New Roman" w:cs="Times New Roman"/>
                <w:b/>
                <w:spacing w:val="-5"/>
              </w:rPr>
              <w:t xml:space="preserve"> </w:t>
            </w:r>
            <w:r>
              <w:rPr>
                <w:rFonts w:ascii="Times New Roman" w:hAnsi="Times New Roman" w:cs="Times New Roman"/>
                <w:b/>
              </w:rPr>
              <w:t>bottle.</w:t>
            </w:r>
          </w:p>
          <w:p w14:paraId="1DC5B0D7" w14:textId="77777777" w:rsidR="00C5490B" w:rsidRDefault="00C5490B" w:rsidP="000017B8">
            <w:pPr>
              <w:pStyle w:val="TableParagraph"/>
              <w:numPr>
                <w:ilvl w:val="0"/>
                <w:numId w:val="14"/>
              </w:numPr>
              <w:tabs>
                <w:tab w:val="left" w:pos="343"/>
              </w:tabs>
              <w:ind w:left="391"/>
              <w:rPr>
                <w:rFonts w:ascii="Times New Roman" w:hAnsi="Times New Roman" w:cs="Times New Roman"/>
              </w:rPr>
            </w:pPr>
            <w:r>
              <w:rPr>
                <w:rFonts w:ascii="Times New Roman" w:hAnsi="Times New Roman" w:cs="Times New Roman"/>
              </w:rPr>
              <w:t>Eco friendly pump to save energy like pressure and</w:t>
            </w:r>
            <w:r>
              <w:rPr>
                <w:rFonts w:ascii="Times New Roman" w:hAnsi="Times New Roman" w:cs="Times New Roman"/>
                <w:spacing w:val="-8"/>
              </w:rPr>
              <w:t xml:space="preserve"> </w:t>
            </w:r>
            <w:r>
              <w:rPr>
                <w:rFonts w:ascii="Times New Roman" w:hAnsi="Times New Roman" w:cs="Times New Roman"/>
              </w:rPr>
              <w:t>electricity</w:t>
            </w:r>
          </w:p>
          <w:p w14:paraId="441DF535" w14:textId="77777777" w:rsidR="00C5490B" w:rsidRDefault="00C5490B" w:rsidP="000017B8">
            <w:pPr>
              <w:pStyle w:val="TableParagraph"/>
              <w:numPr>
                <w:ilvl w:val="0"/>
                <w:numId w:val="14"/>
              </w:numPr>
              <w:tabs>
                <w:tab w:val="left" w:pos="343"/>
              </w:tabs>
              <w:spacing w:before="1"/>
              <w:ind w:left="391"/>
              <w:rPr>
                <w:rFonts w:ascii="Times New Roman" w:hAnsi="Times New Roman" w:cs="Times New Roman"/>
              </w:rPr>
            </w:pPr>
            <w:r>
              <w:rPr>
                <w:rFonts w:ascii="Times New Roman" w:hAnsi="Times New Roman" w:cs="Times New Roman"/>
              </w:rPr>
              <w:t>4.3 inch LCD display with operation by navigation knob and function</w:t>
            </w:r>
            <w:r>
              <w:rPr>
                <w:rFonts w:ascii="Times New Roman" w:hAnsi="Times New Roman" w:cs="Times New Roman"/>
                <w:spacing w:val="-16"/>
              </w:rPr>
              <w:t xml:space="preserve"> </w:t>
            </w:r>
            <w:r>
              <w:rPr>
                <w:rFonts w:ascii="Times New Roman" w:hAnsi="Times New Roman" w:cs="Times New Roman"/>
              </w:rPr>
              <w:t>keys.</w:t>
            </w:r>
          </w:p>
          <w:p w14:paraId="1E201447" w14:textId="77777777" w:rsidR="00C5490B" w:rsidRDefault="00C5490B" w:rsidP="000017B8">
            <w:pPr>
              <w:pStyle w:val="TableParagraph"/>
              <w:numPr>
                <w:ilvl w:val="0"/>
                <w:numId w:val="14"/>
              </w:numPr>
              <w:spacing w:before="1" w:line="276" w:lineRule="auto"/>
              <w:ind w:left="391" w:right="2119"/>
              <w:rPr>
                <w:rFonts w:ascii="Times New Roman" w:hAnsi="Times New Roman" w:cs="Times New Roman"/>
              </w:rPr>
            </w:pPr>
            <w:r>
              <w:rPr>
                <w:rFonts w:ascii="Times New Roman" w:hAnsi="Times New Roman" w:cs="Times New Roman"/>
              </w:rPr>
              <w:t>Measurement Range 1400 – 0</w:t>
            </w:r>
            <w:r>
              <w:rPr>
                <w:rFonts w:ascii="Times New Roman" w:hAnsi="Times New Roman" w:cs="Times New Roman"/>
                <w:spacing w:val="-17"/>
              </w:rPr>
              <w:t xml:space="preserve"> </w:t>
            </w:r>
            <w:r>
              <w:rPr>
                <w:rFonts w:ascii="Times New Roman" w:hAnsi="Times New Roman" w:cs="Times New Roman"/>
              </w:rPr>
              <w:t>mbar</w:t>
            </w:r>
          </w:p>
          <w:p w14:paraId="1D10D609" w14:textId="77777777" w:rsidR="00C5490B" w:rsidRDefault="00C5490B" w:rsidP="000017B8">
            <w:pPr>
              <w:pStyle w:val="TableParagraph"/>
              <w:numPr>
                <w:ilvl w:val="0"/>
                <w:numId w:val="14"/>
              </w:numPr>
              <w:tabs>
                <w:tab w:val="left" w:pos="343"/>
              </w:tabs>
              <w:spacing w:line="268" w:lineRule="exact"/>
              <w:ind w:left="391"/>
              <w:rPr>
                <w:rFonts w:ascii="Times New Roman" w:hAnsi="Times New Roman" w:cs="Times New Roman"/>
              </w:rPr>
            </w:pPr>
            <w:r>
              <w:rPr>
                <w:rFonts w:ascii="Times New Roman" w:hAnsi="Times New Roman" w:cs="Times New Roman"/>
              </w:rPr>
              <w:t>Audible signal is sounded after termination of</w:t>
            </w:r>
            <w:r>
              <w:rPr>
                <w:rFonts w:ascii="Times New Roman" w:hAnsi="Times New Roman" w:cs="Times New Roman"/>
                <w:spacing w:val="-6"/>
              </w:rPr>
              <w:t xml:space="preserve"> </w:t>
            </w:r>
            <w:r>
              <w:rPr>
                <w:rFonts w:ascii="Times New Roman" w:hAnsi="Times New Roman" w:cs="Times New Roman"/>
              </w:rPr>
              <w:t>distillation</w:t>
            </w:r>
          </w:p>
          <w:p w14:paraId="29EFEAD1" w14:textId="77777777" w:rsidR="00C5490B" w:rsidRDefault="00C5490B" w:rsidP="000017B8">
            <w:pPr>
              <w:pStyle w:val="TableParagraph"/>
              <w:numPr>
                <w:ilvl w:val="0"/>
                <w:numId w:val="14"/>
              </w:numPr>
              <w:tabs>
                <w:tab w:val="left" w:pos="343"/>
              </w:tabs>
              <w:ind w:left="391"/>
              <w:rPr>
                <w:rFonts w:ascii="Times New Roman" w:hAnsi="Times New Roman" w:cs="Times New Roman"/>
              </w:rPr>
            </w:pPr>
            <w:r>
              <w:rPr>
                <w:rFonts w:ascii="Times New Roman" w:hAnsi="Times New Roman" w:cs="Times New Roman"/>
              </w:rPr>
              <w:t>Controls Rotavapor® pump and chiller from</w:t>
            </w:r>
            <w:r>
              <w:rPr>
                <w:rFonts w:ascii="Times New Roman" w:hAnsi="Times New Roman" w:cs="Times New Roman"/>
                <w:spacing w:val="-9"/>
              </w:rPr>
              <w:t xml:space="preserve"> </w:t>
            </w:r>
            <w:r>
              <w:rPr>
                <w:rFonts w:ascii="Times New Roman" w:hAnsi="Times New Roman" w:cs="Times New Roman"/>
              </w:rPr>
              <w:t>remote</w:t>
            </w:r>
          </w:p>
          <w:p w14:paraId="74101BB4" w14:textId="77777777" w:rsidR="00C5490B" w:rsidRDefault="00C5490B" w:rsidP="000017B8">
            <w:pPr>
              <w:pStyle w:val="TableParagraph"/>
              <w:numPr>
                <w:ilvl w:val="0"/>
                <w:numId w:val="14"/>
              </w:numPr>
              <w:tabs>
                <w:tab w:val="left" w:pos="343"/>
              </w:tabs>
              <w:spacing w:before="1"/>
              <w:ind w:left="391" w:right="442"/>
              <w:rPr>
                <w:rFonts w:ascii="Times New Roman" w:hAnsi="Times New Roman" w:cs="Times New Roman"/>
              </w:rPr>
            </w:pPr>
            <w:r>
              <w:rPr>
                <w:rFonts w:ascii="Times New Roman" w:hAnsi="Times New Roman" w:cs="Times New Roman"/>
              </w:rPr>
              <w:t>Displays all operating parameters - Indicates set and actual values of heating bath and coolant temperature, rotation, speed and lift</w:t>
            </w:r>
            <w:r>
              <w:rPr>
                <w:rFonts w:ascii="Times New Roman" w:hAnsi="Times New Roman" w:cs="Times New Roman"/>
                <w:spacing w:val="-15"/>
              </w:rPr>
              <w:t xml:space="preserve"> </w:t>
            </w:r>
            <w:r>
              <w:rPr>
                <w:rFonts w:ascii="Times New Roman" w:hAnsi="Times New Roman" w:cs="Times New Roman"/>
              </w:rPr>
              <w:t>position</w:t>
            </w:r>
          </w:p>
          <w:p w14:paraId="2903C90B" w14:textId="77777777" w:rsidR="00C5490B" w:rsidRDefault="00C5490B" w:rsidP="000017B8">
            <w:pPr>
              <w:pStyle w:val="TableParagraph"/>
              <w:numPr>
                <w:ilvl w:val="0"/>
                <w:numId w:val="14"/>
              </w:numPr>
              <w:tabs>
                <w:tab w:val="left" w:pos="343"/>
              </w:tabs>
              <w:spacing w:before="1" w:line="279" w:lineRule="exact"/>
              <w:ind w:left="391"/>
              <w:rPr>
                <w:rFonts w:ascii="Times New Roman" w:hAnsi="Times New Roman" w:cs="Times New Roman"/>
              </w:rPr>
            </w:pPr>
            <w:r>
              <w:rPr>
                <w:rFonts w:ascii="Times New Roman" w:hAnsi="Times New Roman" w:cs="Times New Roman"/>
              </w:rPr>
              <w:t>Hysterisis – Automatic or 1 –</w:t>
            </w:r>
            <w:r>
              <w:rPr>
                <w:rFonts w:ascii="Times New Roman" w:hAnsi="Times New Roman" w:cs="Times New Roman"/>
                <w:spacing w:val="-36"/>
              </w:rPr>
              <w:t xml:space="preserve"> </w:t>
            </w:r>
            <w:r>
              <w:rPr>
                <w:rFonts w:ascii="Times New Roman" w:hAnsi="Times New Roman" w:cs="Times New Roman"/>
              </w:rPr>
              <w:t>200mbar</w:t>
            </w:r>
          </w:p>
          <w:p w14:paraId="11448031" w14:textId="77777777" w:rsidR="00C5490B" w:rsidRDefault="00C5490B" w:rsidP="000017B8">
            <w:pPr>
              <w:pStyle w:val="TableParagraph"/>
              <w:numPr>
                <w:ilvl w:val="0"/>
                <w:numId w:val="14"/>
              </w:numPr>
              <w:tabs>
                <w:tab w:val="left" w:pos="343"/>
              </w:tabs>
              <w:spacing w:line="279" w:lineRule="exact"/>
              <w:ind w:left="391"/>
              <w:rPr>
                <w:rFonts w:ascii="Times New Roman" w:hAnsi="Times New Roman" w:cs="Times New Roman"/>
              </w:rPr>
            </w:pPr>
            <w:r>
              <w:rPr>
                <w:rFonts w:ascii="Times New Roman" w:hAnsi="Times New Roman" w:cs="Times New Roman"/>
              </w:rPr>
              <w:t>Control Range – Ambient pressure -</w:t>
            </w:r>
            <w:r>
              <w:rPr>
                <w:rFonts w:ascii="Times New Roman" w:hAnsi="Times New Roman" w:cs="Times New Roman"/>
                <w:spacing w:val="-16"/>
              </w:rPr>
              <w:t xml:space="preserve"> </w:t>
            </w:r>
            <w:r>
              <w:rPr>
                <w:rFonts w:ascii="Times New Roman" w:hAnsi="Times New Roman" w:cs="Times New Roman"/>
              </w:rPr>
              <w:t>0mbar</w:t>
            </w:r>
          </w:p>
          <w:p w14:paraId="0BF69F70" w14:textId="77777777" w:rsidR="00C5490B" w:rsidRDefault="00C5490B" w:rsidP="000017B8">
            <w:pPr>
              <w:pStyle w:val="TableParagraph"/>
              <w:numPr>
                <w:ilvl w:val="0"/>
                <w:numId w:val="14"/>
              </w:numPr>
              <w:tabs>
                <w:tab w:val="left" w:pos="343"/>
              </w:tabs>
              <w:ind w:left="391"/>
              <w:rPr>
                <w:rFonts w:ascii="Times New Roman" w:hAnsi="Times New Roman" w:cs="Times New Roman"/>
              </w:rPr>
            </w:pPr>
            <w:r>
              <w:rPr>
                <w:rFonts w:ascii="Times New Roman" w:hAnsi="Times New Roman" w:cs="Times New Roman"/>
              </w:rPr>
              <w:t>Wide range of operating</w:t>
            </w:r>
            <w:r>
              <w:rPr>
                <w:rFonts w:ascii="Times New Roman" w:hAnsi="Times New Roman" w:cs="Times New Roman"/>
                <w:spacing w:val="-4"/>
              </w:rPr>
              <w:t xml:space="preserve"> </w:t>
            </w:r>
            <w:r>
              <w:rPr>
                <w:rFonts w:ascii="Times New Roman" w:hAnsi="Times New Roman" w:cs="Times New Roman"/>
              </w:rPr>
              <w:t>modes</w:t>
            </w:r>
          </w:p>
          <w:p w14:paraId="0F4F31AE" w14:textId="77777777" w:rsidR="00C5490B" w:rsidRDefault="00C5490B" w:rsidP="000017B8">
            <w:pPr>
              <w:pStyle w:val="TableParagraph"/>
              <w:numPr>
                <w:ilvl w:val="1"/>
                <w:numId w:val="14"/>
              </w:numPr>
              <w:tabs>
                <w:tab w:val="left" w:pos="461"/>
              </w:tabs>
              <w:spacing w:before="1"/>
              <w:ind w:left="391"/>
              <w:rPr>
                <w:rFonts w:ascii="Times New Roman" w:hAnsi="Times New Roman" w:cs="Times New Roman"/>
              </w:rPr>
            </w:pPr>
            <w:r>
              <w:rPr>
                <w:rFonts w:ascii="Times New Roman" w:hAnsi="Times New Roman" w:cs="Times New Roman"/>
              </w:rPr>
              <w:t>manual,</w:t>
            </w:r>
            <w:r>
              <w:rPr>
                <w:rFonts w:ascii="Times New Roman" w:hAnsi="Times New Roman" w:cs="Times New Roman"/>
                <w:spacing w:val="-3"/>
              </w:rPr>
              <w:t xml:space="preserve"> </w:t>
            </w:r>
            <w:r>
              <w:rPr>
                <w:rFonts w:ascii="Times New Roman" w:hAnsi="Times New Roman" w:cs="Times New Roman"/>
              </w:rPr>
              <w:t>timer,</w:t>
            </w:r>
          </w:p>
          <w:p w14:paraId="6C319735" w14:textId="77777777" w:rsidR="00C5490B" w:rsidRDefault="00C5490B" w:rsidP="000017B8">
            <w:pPr>
              <w:pStyle w:val="TableParagraph"/>
              <w:numPr>
                <w:ilvl w:val="1"/>
                <w:numId w:val="14"/>
              </w:numPr>
              <w:tabs>
                <w:tab w:val="left" w:pos="461"/>
              </w:tabs>
              <w:ind w:left="391"/>
              <w:rPr>
                <w:rFonts w:ascii="Times New Roman" w:hAnsi="Times New Roman" w:cs="Times New Roman"/>
              </w:rPr>
            </w:pPr>
            <w:r>
              <w:rPr>
                <w:rFonts w:ascii="Times New Roman" w:hAnsi="Times New Roman" w:cs="Times New Roman"/>
              </w:rPr>
              <w:t>solvent</w:t>
            </w:r>
            <w:r>
              <w:rPr>
                <w:rFonts w:ascii="Times New Roman" w:hAnsi="Times New Roman" w:cs="Times New Roman"/>
                <w:spacing w:val="-4"/>
              </w:rPr>
              <w:t xml:space="preserve"> </w:t>
            </w:r>
            <w:r>
              <w:rPr>
                <w:rFonts w:ascii="Times New Roman" w:hAnsi="Times New Roman" w:cs="Times New Roman"/>
              </w:rPr>
              <w:t>library</w:t>
            </w:r>
          </w:p>
          <w:p w14:paraId="4582B288" w14:textId="77777777" w:rsidR="00C5490B" w:rsidRDefault="00C5490B" w:rsidP="000017B8">
            <w:pPr>
              <w:pStyle w:val="TableParagraph"/>
              <w:numPr>
                <w:ilvl w:val="1"/>
                <w:numId w:val="14"/>
              </w:numPr>
              <w:tabs>
                <w:tab w:val="left" w:pos="461"/>
              </w:tabs>
              <w:ind w:left="391"/>
              <w:rPr>
                <w:rFonts w:ascii="Times New Roman" w:hAnsi="Times New Roman" w:cs="Times New Roman"/>
              </w:rPr>
            </w:pPr>
            <w:r>
              <w:rPr>
                <w:rFonts w:ascii="Times New Roman" w:hAnsi="Times New Roman" w:cs="Times New Roman"/>
              </w:rPr>
              <w:t>Dynamic distillation</w:t>
            </w:r>
          </w:p>
          <w:p w14:paraId="4207E2FF" w14:textId="77777777" w:rsidR="00C5490B" w:rsidRDefault="00C5490B" w:rsidP="000017B8">
            <w:pPr>
              <w:pStyle w:val="TableParagraph"/>
              <w:numPr>
                <w:ilvl w:val="1"/>
                <w:numId w:val="14"/>
              </w:numPr>
              <w:tabs>
                <w:tab w:val="left" w:pos="461"/>
              </w:tabs>
              <w:ind w:left="391"/>
              <w:rPr>
                <w:rFonts w:ascii="Times New Roman" w:hAnsi="Times New Roman" w:cs="Times New Roman"/>
              </w:rPr>
            </w:pPr>
            <w:r>
              <w:rPr>
                <w:rFonts w:ascii="Times New Roman" w:hAnsi="Times New Roman" w:cs="Times New Roman"/>
              </w:rPr>
              <w:t>clockwise and anticlockwise rotation for</w:t>
            </w:r>
            <w:r>
              <w:rPr>
                <w:rFonts w:ascii="Times New Roman" w:hAnsi="Times New Roman" w:cs="Times New Roman"/>
                <w:spacing w:val="-1"/>
              </w:rPr>
              <w:t xml:space="preserve"> </w:t>
            </w:r>
            <w:r>
              <w:rPr>
                <w:rFonts w:ascii="Times New Roman" w:hAnsi="Times New Roman" w:cs="Times New Roman"/>
              </w:rPr>
              <w:t>drying.</w:t>
            </w:r>
          </w:p>
          <w:p w14:paraId="439C3770" w14:textId="77777777" w:rsidR="00C5490B" w:rsidRDefault="00C5490B" w:rsidP="000017B8">
            <w:pPr>
              <w:pStyle w:val="TableParagraph"/>
              <w:numPr>
                <w:ilvl w:val="0"/>
                <w:numId w:val="14"/>
              </w:numPr>
              <w:tabs>
                <w:tab w:val="left" w:pos="343"/>
              </w:tabs>
              <w:ind w:left="391" w:right="199"/>
              <w:rPr>
                <w:rFonts w:ascii="Times New Roman" w:hAnsi="Times New Roman" w:cs="Times New Roman"/>
              </w:rPr>
            </w:pPr>
            <w:r>
              <w:rPr>
                <w:rFonts w:ascii="Times New Roman" w:hAnsi="Times New Roman" w:cs="Times New Roman"/>
              </w:rPr>
              <w:t>Compatible with BUCHI Rotavapor® App for mobile push notifications and remote monitoring via smart</w:t>
            </w:r>
            <w:r>
              <w:rPr>
                <w:rFonts w:ascii="Times New Roman" w:hAnsi="Times New Roman" w:cs="Times New Roman"/>
                <w:spacing w:val="-6"/>
              </w:rPr>
              <w:t xml:space="preserve"> </w:t>
            </w:r>
            <w:r>
              <w:rPr>
                <w:rFonts w:ascii="Times New Roman" w:hAnsi="Times New Roman" w:cs="Times New Roman"/>
              </w:rPr>
              <w:t>phone.</w:t>
            </w:r>
          </w:p>
          <w:p w14:paraId="5B07A59E" w14:textId="77777777" w:rsidR="00C5490B" w:rsidRDefault="00C5490B" w:rsidP="000017B8">
            <w:pPr>
              <w:pStyle w:val="TableParagraph"/>
              <w:numPr>
                <w:ilvl w:val="0"/>
                <w:numId w:val="14"/>
              </w:numPr>
              <w:tabs>
                <w:tab w:val="left" w:pos="343"/>
              </w:tabs>
              <w:ind w:left="391"/>
              <w:rPr>
                <w:rFonts w:ascii="Times New Roman" w:hAnsi="Times New Roman" w:cs="Times New Roman"/>
              </w:rPr>
            </w:pPr>
            <w:r>
              <w:rPr>
                <w:rFonts w:ascii="Times New Roman" w:hAnsi="Times New Roman" w:cs="Times New Roman"/>
              </w:rPr>
              <w:t>Protection Class</w:t>
            </w:r>
            <w:r>
              <w:rPr>
                <w:rFonts w:ascii="Times New Roman" w:hAnsi="Times New Roman" w:cs="Times New Roman"/>
                <w:spacing w:val="49"/>
              </w:rPr>
              <w:t xml:space="preserve"> </w:t>
            </w:r>
            <w:r>
              <w:rPr>
                <w:rFonts w:ascii="Times New Roman" w:hAnsi="Times New Roman" w:cs="Times New Roman"/>
              </w:rPr>
              <w:t>IP21</w:t>
            </w:r>
          </w:p>
          <w:p w14:paraId="4F6987BF" w14:textId="77777777" w:rsidR="00C5490B" w:rsidRDefault="00C5490B" w:rsidP="000017B8">
            <w:pPr>
              <w:pStyle w:val="TableParagraph"/>
              <w:numPr>
                <w:ilvl w:val="0"/>
                <w:numId w:val="14"/>
              </w:numPr>
              <w:tabs>
                <w:tab w:val="left" w:pos="343"/>
              </w:tabs>
              <w:spacing w:before="135"/>
              <w:ind w:left="391"/>
              <w:rPr>
                <w:rFonts w:ascii="Times New Roman" w:hAnsi="Times New Roman" w:cs="Times New Roman"/>
              </w:rPr>
            </w:pPr>
            <w:r>
              <w:rPr>
                <w:rFonts w:ascii="Times New Roman" w:hAnsi="Times New Roman" w:cs="Times New Roman"/>
              </w:rPr>
              <w:t>CE / CSA / ISO9001</w:t>
            </w:r>
            <w:r>
              <w:rPr>
                <w:rFonts w:ascii="Times New Roman" w:hAnsi="Times New Roman" w:cs="Times New Roman"/>
                <w:spacing w:val="-2"/>
              </w:rPr>
              <w:t xml:space="preserve"> </w:t>
            </w:r>
            <w:r>
              <w:rPr>
                <w:rFonts w:ascii="Times New Roman" w:hAnsi="Times New Roman" w:cs="Times New Roman"/>
              </w:rPr>
              <w:t>Certified</w:t>
            </w:r>
          </w:p>
          <w:p w14:paraId="388C7DDB" w14:textId="1E899310" w:rsidR="00C5490B" w:rsidRDefault="00C5490B" w:rsidP="000017B8">
            <w:pPr>
              <w:pStyle w:val="TableParagraph"/>
              <w:numPr>
                <w:ilvl w:val="0"/>
                <w:numId w:val="14"/>
              </w:numPr>
              <w:spacing w:before="1" w:line="276" w:lineRule="auto"/>
              <w:ind w:left="391" w:right="2119"/>
              <w:rPr>
                <w:rFonts w:ascii="Times New Roman" w:hAnsi="Times New Roman" w:cs="Times New Roman"/>
              </w:rPr>
            </w:pPr>
            <w:r>
              <w:rPr>
                <w:rFonts w:ascii="Times New Roman" w:hAnsi="Times New Roman" w:cs="Times New Roman"/>
              </w:rPr>
              <w:t>Woulff Bottle for</w:t>
            </w:r>
            <w:r>
              <w:rPr>
                <w:rFonts w:ascii="Times New Roman" w:hAnsi="Times New Roman" w:cs="Times New Roman"/>
                <w:spacing w:val="-3"/>
              </w:rPr>
              <w:t xml:space="preserve"> </w:t>
            </w:r>
            <w:r>
              <w:rPr>
                <w:rFonts w:ascii="Times New Roman" w:hAnsi="Times New Roman" w:cs="Times New Roman"/>
              </w:rPr>
              <w:t>trap</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519F3"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12C29"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r>
      <w:tr w:rsidR="00C5490B" w14:paraId="1AB81C5D" w14:textId="77777777" w:rsidTr="00BC5734">
        <w:trPr>
          <w:trHeight w:val="70"/>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B38FE" w14:textId="03EA3492" w:rsidR="00C5490B" w:rsidRDefault="00BC5734" w:rsidP="00C5490B">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Vaccumpump</w:t>
            </w:r>
          </w:p>
        </w:tc>
        <w:tc>
          <w:tcPr>
            <w:tcW w:w="6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A5D19" w14:textId="77777777" w:rsidR="00C5490B" w:rsidRDefault="00C5490B" w:rsidP="000017B8">
            <w:pPr>
              <w:pStyle w:val="TableParagraph"/>
              <w:numPr>
                <w:ilvl w:val="0"/>
                <w:numId w:val="15"/>
              </w:numPr>
              <w:tabs>
                <w:tab w:val="left" w:pos="343"/>
              </w:tabs>
              <w:spacing w:line="270" w:lineRule="exact"/>
              <w:ind w:left="391"/>
              <w:rPr>
                <w:rFonts w:ascii="Times New Roman" w:hAnsi="Times New Roman" w:cs="Times New Roman"/>
                <w:b/>
              </w:rPr>
            </w:pPr>
            <w:r>
              <w:rPr>
                <w:rFonts w:ascii="Times New Roman" w:hAnsi="Times New Roman" w:cs="Times New Roman"/>
                <w:b/>
              </w:rPr>
              <w:t>1.8m3/h,</w:t>
            </w:r>
            <w:r>
              <w:rPr>
                <w:rFonts w:ascii="Times New Roman" w:hAnsi="Times New Roman" w:cs="Times New Roman"/>
                <w:b/>
                <w:spacing w:val="-3"/>
              </w:rPr>
              <w:t xml:space="preserve"> </w:t>
            </w:r>
            <w:r>
              <w:rPr>
                <w:rFonts w:ascii="Times New Roman" w:hAnsi="Times New Roman" w:cs="Times New Roman"/>
                <w:b/>
              </w:rPr>
              <w:t>5mbar)</w:t>
            </w:r>
          </w:p>
          <w:p w14:paraId="41628A15" w14:textId="77777777" w:rsidR="00C5490B" w:rsidRDefault="00C5490B" w:rsidP="000017B8">
            <w:pPr>
              <w:pStyle w:val="TableParagraph"/>
              <w:numPr>
                <w:ilvl w:val="0"/>
                <w:numId w:val="15"/>
              </w:numPr>
              <w:spacing w:line="267" w:lineRule="exact"/>
              <w:ind w:left="391"/>
              <w:rPr>
                <w:rFonts w:ascii="Times New Roman" w:hAnsi="Times New Roman" w:cs="Times New Roman"/>
              </w:rPr>
            </w:pPr>
            <w:r>
              <w:rPr>
                <w:rFonts w:ascii="Times New Roman" w:hAnsi="Times New Roman" w:cs="Times New Roman"/>
              </w:rPr>
              <w:t>RPM regulated chemical resistant PTFE diaphragm vacuum pump</w:t>
            </w:r>
          </w:p>
          <w:p w14:paraId="7C582729" w14:textId="77777777" w:rsidR="00C5490B" w:rsidRDefault="00C5490B" w:rsidP="000017B8">
            <w:pPr>
              <w:pStyle w:val="TableParagraph"/>
              <w:numPr>
                <w:ilvl w:val="0"/>
                <w:numId w:val="15"/>
              </w:numPr>
              <w:tabs>
                <w:tab w:val="left" w:pos="343"/>
              </w:tabs>
              <w:ind w:left="391" w:right="281"/>
              <w:rPr>
                <w:rFonts w:ascii="Times New Roman" w:hAnsi="Times New Roman" w:cs="Times New Roman"/>
              </w:rPr>
            </w:pPr>
            <w:r>
              <w:rPr>
                <w:rFonts w:ascii="Times New Roman" w:hAnsi="Times New Roman" w:cs="Times New Roman"/>
              </w:rPr>
              <w:t>Transparent front panel to observe the membrane for highest distillation efficiency.</w:t>
            </w:r>
          </w:p>
          <w:p w14:paraId="5CE3406F" w14:textId="77777777" w:rsidR="00C5490B" w:rsidRDefault="00C5490B" w:rsidP="000017B8">
            <w:pPr>
              <w:pStyle w:val="TableParagraph"/>
              <w:numPr>
                <w:ilvl w:val="0"/>
                <w:numId w:val="15"/>
              </w:numPr>
              <w:tabs>
                <w:tab w:val="left" w:pos="343"/>
              </w:tabs>
              <w:spacing w:before="1"/>
              <w:ind w:left="391"/>
              <w:rPr>
                <w:rFonts w:ascii="Times New Roman" w:hAnsi="Times New Roman" w:cs="Times New Roman"/>
              </w:rPr>
            </w:pPr>
            <w:r>
              <w:rPr>
                <w:rFonts w:ascii="Times New Roman" w:hAnsi="Times New Roman" w:cs="Times New Roman"/>
              </w:rPr>
              <w:t>Final vacuum: 5 mbar (±2</w:t>
            </w:r>
            <w:r>
              <w:rPr>
                <w:rFonts w:ascii="Times New Roman" w:hAnsi="Times New Roman" w:cs="Times New Roman"/>
                <w:spacing w:val="-7"/>
              </w:rPr>
              <w:t xml:space="preserve"> </w:t>
            </w:r>
            <w:r>
              <w:rPr>
                <w:rFonts w:ascii="Times New Roman" w:hAnsi="Times New Roman" w:cs="Times New Roman"/>
              </w:rPr>
              <w:t>mbar).</w:t>
            </w:r>
          </w:p>
          <w:p w14:paraId="152BDBF0" w14:textId="77777777" w:rsidR="00C5490B" w:rsidRDefault="00C5490B" w:rsidP="000017B8">
            <w:pPr>
              <w:pStyle w:val="TableParagraph"/>
              <w:numPr>
                <w:ilvl w:val="0"/>
                <w:numId w:val="15"/>
              </w:numPr>
              <w:tabs>
                <w:tab w:val="left" w:pos="343"/>
              </w:tabs>
              <w:spacing w:before="1" w:line="279" w:lineRule="exact"/>
              <w:ind w:left="391"/>
              <w:rPr>
                <w:rFonts w:ascii="Times New Roman" w:hAnsi="Times New Roman" w:cs="Times New Roman"/>
              </w:rPr>
            </w:pPr>
            <w:r>
              <w:rPr>
                <w:rFonts w:ascii="Times New Roman" w:hAnsi="Times New Roman" w:cs="Times New Roman"/>
              </w:rPr>
              <w:t>Suction capacity: 1.8</w:t>
            </w:r>
            <w:r>
              <w:rPr>
                <w:rFonts w:ascii="Times New Roman" w:hAnsi="Times New Roman" w:cs="Times New Roman"/>
                <w:spacing w:val="-4"/>
              </w:rPr>
              <w:t xml:space="preserve"> </w:t>
            </w:r>
            <w:r>
              <w:rPr>
                <w:rFonts w:ascii="Times New Roman" w:hAnsi="Times New Roman" w:cs="Times New Roman"/>
              </w:rPr>
              <w:t>m3/h.</w:t>
            </w:r>
          </w:p>
          <w:p w14:paraId="4EA13218" w14:textId="77777777" w:rsidR="00C5490B" w:rsidRDefault="00C5490B" w:rsidP="000017B8">
            <w:pPr>
              <w:pStyle w:val="TableParagraph"/>
              <w:numPr>
                <w:ilvl w:val="0"/>
                <w:numId w:val="15"/>
              </w:numPr>
              <w:tabs>
                <w:tab w:val="left" w:pos="343"/>
              </w:tabs>
              <w:spacing w:line="279" w:lineRule="exact"/>
              <w:ind w:left="391"/>
              <w:rPr>
                <w:rFonts w:ascii="Times New Roman" w:hAnsi="Times New Roman" w:cs="Times New Roman"/>
              </w:rPr>
            </w:pPr>
            <w:r>
              <w:rPr>
                <w:rFonts w:ascii="Times New Roman" w:hAnsi="Times New Roman" w:cs="Times New Roman"/>
              </w:rPr>
              <w:t>Speed-controlled</w:t>
            </w:r>
            <w:r>
              <w:rPr>
                <w:rFonts w:ascii="Times New Roman" w:hAnsi="Times New Roman" w:cs="Times New Roman"/>
                <w:spacing w:val="-3"/>
              </w:rPr>
              <w:t xml:space="preserve"> </w:t>
            </w:r>
            <w:r>
              <w:rPr>
                <w:rFonts w:ascii="Times New Roman" w:hAnsi="Times New Roman" w:cs="Times New Roman"/>
              </w:rPr>
              <w:t>operation.</w:t>
            </w:r>
          </w:p>
          <w:p w14:paraId="190BAD7F" w14:textId="77777777" w:rsidR="00C5490B" w:rsidRDefault="00C5490B" w:rsidP="000017B8">
            <w:pPr>
              <w:pStyle w:val="TableParagraph"/>
              <w:numPr>
                <w:ilvl w:val="0"/>
                <w:numId w:val="15"/>
              </w:numPr>
              <w:tabs>
                <w:tab w:val="left" w:pos="343"/>
              </w:tabs>
              <w:ind w:left="391"/>
              <w:rPr>
                <w:rFonts w:ascii="Times New Roman" w:hAnsi="Times New Roman" w:cs="Times New Roman"/>
              </w:rPr>
            </w:pPr>
            <w:r>
              <w:rPr>
                <w:rFonts w:ascii="Times New Roman" w:hAnsi="Times New Roman" w:cs="Times New Roman"/>
              </w:rPr>
              <w:t>Protection Class</w:t>
            </w:r>
            <w:r>
              <w:rPr>
                <w:rFonts w:ascii="Times New Roman" w:hAnsi="Times New Roman" w:cs="Times New Roman"/>
                <w:spacing w:val="49"/>
              </w:rPr>
              <w:t xml:space="preserve"> </w:t>
            </w:r>
            <w:r>
              <w:rPr>
                <w:rFonts w:ascii="Times New Roman" w:hAnsi="Times New Roman" w:cs="Times New Roman"/>
              </w:rPr>
              <w:t>IP20</w:t>
            </w:r>
          </w:p>
          <w:p w14:paraId="2006475C" w14:textId="700B8E64" w:rsidR="00C5490B" w:rsidRDefault="00C5490B" w:rsidP="000017B8">
            <w:pPr>
              <w:pStyle w:val="TableParagraph"/>
              <w:numPr>
                <w:ilvl w:val="0"/>
                <w:numId w:val="15"/>
              </w:numPr>
              <w:spacing w:before="1" w:line="276" w:lineRule="auto"/>
              <w:ind w:left="391" w:right="2119"/>
              <w:rPr>
                <w:rFonts w:ascii="Times New Roman" w:hAnsi="Times New Roman" w:cs="Times New Roman"/>
              </w:rPr>
            </w:pPr>
            <w:r>
              <w:rPr>
                <w:rFonts w:ascii="Times New Roman" w:hAnsi="Times New Roman" w:cs="Times New Roman"/>
              </w:rPr>
              <w:t>CE / CSA / ISO9001</w:t>
            </w:r>
            <w:r>
              <w:rPr>
                <w:rFonts w:ascii="Times New Roman" w:hAnsi="Times New Roman" w:cs="Times New Roman"/>
                <w:spacing w:val="-2"/>
              </w:rPr>
              <w:t xml:space="preserve"> </w:t>
            </w:r>
            <w:r>
              <w:rPr>
                <w:rFonts w:ascii="Times New Roman" w:hAnsi="Times New Roman" w:cs="Times New Roman"/>
              </w:rPr>
              <w:t>Certified</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5B28"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1D2FE"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r>
      <w:tr w:rsidR="00C5490B" w14:paraId="28C4D547" w14:textId="77777777" w:rsidTr="00BC5734">
        <w:trPr>
          <w:trHeight w:val="70"/>
        </w:trPr>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2A4C1" w14:textId="533DB4D1" w:rsidR="00C5490B" w:rsidRDefault="00BC5734" w:rsidP="00C5490B">
            <w:pPr>
              <w:tabs>
                <w:tab w:val="left" w:pos="4074"/>
              </w:tabs>
              <w:spacing w:after="0" w:line="240" w:lineRule="auto"/>
              <w:jc w:val="center"/>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Recirculating chiller </w:t>
            </w:r>
          </w:p>
        </w:tc>
        <w:tc>
          <w:tcPr>
            <w:tcW w:w="6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0551D" w14:textId="77777777" w:rsidR="00C5490B" w:rsidRDefault="00C5490B" w:rsidP="000017B8">
            <w:pPr>
              <w:pStyle w:val="TableParagraph"/>
              <w:numPr>
                <w:ilvl w:val="0"/>
                <w:numId w:val="15"/>
              </w:numPr>
              <w:tabs>
                <w:tab w:val="left" w:pos="343"/>
              </w:tabs>
              <w:ind w:left="391" w:right="772"/>
              <w:rPr>
                <w:rFonts w:ascii="Times New Roman" w:hAnsi="Times New Roman" w:cs="Times New Roman"/>
                <w:sz w:val="21"/>
              </w:rPr>
            </w:pPr>
            <w:r>
              <w:rPr>
                <w:rFonts w:ascii="Times New Roman" w:hAnsi="Times New Roman" w:cs="Times New Roman"/>
                <w:sz w:val="21"/>
              </w:rPr>
              <w:t>Digital display of set and actual temperature with controlled ecological recirculating</w:t>
            </w:r>
            <w:r>
              <w:rPr>
                <w:rFonts w:ascii="Times New Roman" w:hAnsi="Times New Roman" w:cs="Times New Roman"/>
                <w:spacing w:val="-2"/>
                <w:sz w:val="21"/>
              </w:rPr>
              <w:t xml:space="preserve"> </w:t>
            </w:r>
            <w:r>
              <w:rPr>
                <w:rFonts w:ascii="Times New Roman" w:hAnsi="Times New Roman" w:cs="Times New Roman"/>
                <w:sz w:val="21"/>
              </w:rPr>
              <w:t>chiller.</w:t>
            </w:r>
          </w:p>
          <w:p w14:paraId="782E11B9"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Cooling capacity: 550 W at 15</w:t>
            </w:r>
            <w:r>
              <w:rPr>
                <w:rFonts w:ascii="Times New Roman" w:hAnsi="Times New Roman" w:cs="Times New Roman"/>
                <w:spacing w:val="-9"/>
                <w:sz w:val="21"/>
              </w:rPr>
              <w:t xml:space="preserve"> </w:t>
            </w:r>
            <w:r>
              <w:rPr>
                <w:rFonts w:ascii="Times New Roman" w:hAnsi="Times New Roman" w:cs="Times New Roman"/>
                <w:sz w:val="21"/>
              </w:rPr>
              <w:t>°C.</w:t>
            </w:r>
          </w:p>
          <w:p w14:paraId="1A6ADE65" w14:textId="77777777" w:rsidR="00C5490B" w:rsidRDefault="00C5490B" w:rsidP="000017B8">
            <w:pPr>
              <w:pStyle w:val="TableParagraph"/>
              <w:numPr>
                <w:ilvl w:val="0"/>
                <w:numId w:val="15"/>
              </w:numPr>
              <w:tabs>
                <w:tab w:val="left" w:pos="391"/>
              </w:tabs>
              <w:spacing w:line="267" w:lineRule="exact"/>
              <w:ind w:left="391"/>
              <w:rPr>
                <w:rFonts w:ascii="Times New Roman" w:hAnsi="Times New Roman" w:cs="Times New Roman"/>
                <w:sz w:val="21"/>
              </w:rPr>
            </w:pPr>
            <w:r>
              <w:rPr>
                <w:rFonts w:ascii="Times New Roman" w:hAnsi="Times New Roman" w:cs="Times New Roman"/>
                <w:sz w:val="21"/>
              </w:rPr>
              <w:t>Temperature range: - 10 °C to +25</w:t>
            </w:r>
            <w:r>
              <w:rPr>
                <w:rFonts w:ascii="Times New Roman" w:hAnsi="Times New Roman" w:cs="Times New Roman"/>
                <w:spacing w:val="-12"/>
                <w:sz w:val="21"/>
              </w:rPr>
              <w:t xml:space="preserve"> </w:t>
            </w:r>
            <w:r>
              <w:rPr>
                <w:rFonts w:ascii="Times New Roman" w:hAnsi="Times New Roman" w:cs="Times New Roman"/>
                <w:sz w:val="21"/>
              </w:rPr>
              <w:t>°C.</w:t>
            </w:r>
          </w:p>
          <w:p w14:paraId="10E289A8"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Refrigerant</w:t>
            </w:r>
            <w:r>
              <w:rPr>
                <w:rFonts w:ascii="Times New Roman" w:hAnsi="Times New Roman" w:cs="Times New Roman"/>
                <w:spacing w:val="-3"/>
                <w:sz w:val="21"/>
              </w:rPr>
              <w:t xml:space="preserve"> </w:t>
            </w:r>
            <w:r>
              <w:rPr>
                <w:rFonts w:ascii="Times New Roman" w:hAnsi="Times New Roman" w:cs="Times New Roman"/>
                <w:sz w:val="21"/>
              </w:rPr>
              <w:t>R134A or R290</w:t>
            </w:r>
          </w:p>
          <w:p w14:paraId="5DC7B803"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Power Consumption:- 800</w:t>
            </w:r>
            <w:r>
              <w:rPr>
                <w:rFonts w:ascii="Times New Roman" w:hAnsi="Times New Roman" w:cs="Times New Roman"/>
                <w:spacing w:val="-6"/>
                <w:sz w:val="21"/>
              </w:rPr>
              <w:t xml:space="preserve"> </w:t>
            </w:r>
            <w:r>
              <w:rPr>
                <w:rFonts w:ascii="Times New Roman" w:hAnsi="Times New Roman" w:cs="Times New Roman"/>
                <w:sz w:val="21"/>
              </w:rPr>
              <w:t>Watts</w:t>
            </w:r>
          </w:p>
          <w:p w14:paraId="51EB3DF4"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Tank Volume</w:t>
            </w:r>
            <w:r>
              <w:rPr>
                <w:rFonts w:ascii="Times New Roman" w:hAnsi="Times New Roman" w:cs="Times New Roman"/>
                <w:spacing w:val="-1"/>
                <w:sz w:val="21"/>
              </w:rPr>
              <w:t xml:space="preserve"> </w:t>
            </w:r>
            <w:r>
              <w:rPr>
                <w:rFonts w:ascii="Times New Roman" w:hAnsi="Times New Roman" w:cs="Times New Roman"/>
                <w:sz w:val="21"/>
              </w:rPr>
              <w:t>3Ltrs</w:t>
            </w:r>
          </w:p>
          <w:p w14:paraId="48B4A4F0"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Pump Pressure 0.6</w:t>
            </w:r>
            <w:r>
              <w:rPr>
                <w:rFonts w:ascii="Times New Roman" w:hAnsi="Times New Roman" w:cs="Times New Roman"/>
                <w:spacing w:val="-6"/>
                <w:sz w:val="21"/>
              </w:rPr>
              <w:t xml:space="preserve"> </w:t>
            </w:r>
            <w:r>
              <w:rPr>
                <w:rFonts w:ascii="Times New Roman" w:hAnsi="Times New Roman" w:cs="Times New Roman"/>
                <w:sz w:val="21"/>
              </w:rPr>
              <w:t>bar</w:t>
            </w:r>
          </w:p>
          <w:p w14:paraId="55286939"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Flow rate</w:t>
            </w:r>
            <w:r>
              <w:rPr>
                <w:rFonts w:ascii="Times New Roman" w:hAnsi="Times New Roman" w:cs="Times New Roman"/>
                <w:spacing w:val="46"/>
                <w:sz w:val="21"/>
              </w:rPr>
              <w:t xml:space="preserve"> </w:t>
            </w:r>
            <w:r>
              <w:rPr>
                <w:rFonts w:ascii="Times New Roman" w:hAnsi="Times New Roman" w:cs="Times New Roman"/>
                <w:sz w:val="21"/>
              </w:rPr>
              <w:t>2.5L/Min</w:t>
            </w:r>
          </w:p>
          <w:p w14:paraId="0A5987FA"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Rotation knob for set temperature in steps of 0.1</w:t>
            </w:r>
            <w:r>
              <w:rPr>
                <w:rFonts w:ascii="Times New Roman" w:hAnsi="Times New Roman" w:cs="Times New Roman"/>
                <w:spacing w:val="-12"/>
                <w:sz w:val="21"/>
              </w:rPr>
              <w:t xml:space="preserve"> </w:t>
            </w:r>
            <w:r>
              <w:rPr>
                <w:rFonts w:ascii="Times New Roman" w:hAnsi="Times New Roman" w:cs="Times New Roman"/>
                <w:sz w:val="21"/>
              </w:rPr>
              <w:t>°C.</w:t>
            </w:r>
          </w:p>
          <w:p w14:paraId="27C23440" w14:textId="77777777" w:rsidR="00C5490B" w:rsidRDefault="00C5490B" w:rsidP="000017B8">
            <w:pPr>
              <w:pStyle w:val="TableParagraph"/>
              <w:numPr>
                <w:ilvl w:val="0"/>
                <w:numId w:val="15"/>
              </w:numPr>
              <w:tabs>
                <w:tab w:val="left" w:pos="343"/>
              </w:tabs>
              <w:spacing w:line="267" w:lineRule="exact"/>
              <w:ind w:left="391"/>
              <w:rPr>
                <w:rFonts w:ascii="Times New Roman" w:hAnsi="Times New Roman" w:cs="Times New Roman"/>
                <w:sz w:val="21"/>
              </w:rPr>
            </w:pPr>
            <w:r>
              <w:rPr>
                <w:rFonts w:ascii="Times New Roman" w:hAnsi="Times New Roman" w:cs="Times New Roman"/>
                <w:sz w:val="21"/>
              </w:rPr>
              <w:t>Lock of cooling</w:t>
            </w:r>
            <w:r>
              <w:rPr>
                <w:rFonts w:ascii="Times New Roman" w:hAnsi="Times New Roman" w:cs="Times New Roman"/>
                <w:spacing w:val="-3"/>
                <w:sz w:val="21"/>
              </w:rPr>
              <w:t xml:space="preserve"> </w:t>
            </w:r>
            <w:r>
              <w:rPr>
                <w:rFonts w:ascii="Times New Roman" w:hAnsi="Times New Roman" w:cs="Times New Roman"/>
                <w:sz w:val="21"/>
              </w:rPr>
              <w:t>temperature.</w:t>
            </w:r>
          </w:p>
          <w:p w14:paraId="605B3817" w14:textId="77777777" w:rsidR="00C5490B" w:rsidRDefault="00C5490B" w:rsidP="000017B8">
            <w:pPr>
              <w:pStyle w:val="TableParagraph"/>
              <w:numPr>
                <w:ilvl w:val="0"/>
                <w:numId w:val="15"/>
              </w:numPr>
              <w:tabs>
                <w:tab w:val="left" w:pos="343"/>
              </w:tabs>
              <w:ind w:left="391" w:right="815"/>
              <w:rPr>
                <w:rFonts w:ascii="Times New Roman" w:hAnsi="Times New Roman" w:cs="Times New Roman"/>
                <w:sz w:val="21"/>
              </w:rPr>
            </w:pPr>
            <w:r>
              <w:rPr>
                <w:rFonts w:ascii="Times New Roman" w:hAnsi="Times New Roman" w:cs="Times New Roman"/>
                <w:sz w:val="21"/>
              </w:rPr>
              <w:t>In combination with controller for temperature setting/monitoring via interface, energy-saving</w:t>
            </w:r>
            <w:r>
              <w:rPr>
                <w:rFonts w:ascii="Times New Roman" w:hAnsi="Times New Roman" w:cs="Times New Roman"/>
                <w:spacing w:val="-2"/>
                <w:sz w:val="21"/>
              </w:rPr>
              <w:t xml:space="preserve"> </w:t>
            </w:r>
            <w:r>
              <w:rPr>
                <w:rFonts w:ascii="Times New Roman" w:hAnsi="Times New Roman" w:cs="Times New Roman"/>
                <w:sz w:val="21"/>
              </w:rPr>
              <w:t>eco-mode.</w:t>
            </w:r>
          </w:p>
          <w:p w14:paraId="2683B714" w14:textId="77777777" w:rsidR="00C5490B" w:rsidRDefault="00C5490B" w:rsidP="000017B8">
            <w:pPr>
              <w:pStyle w:val="TableParagraph"/>
              <w:numPr>
                <w:ilvl w:val="0"/>
                <w:numId w:val="15"/>
              </w:numPr>
              <w:tabs>
                <w:tab w:val="left" w:pos="343"/>
              </w:tabs>
              <w:ind w:left="391"/>
              <w:rPr>
                <w:rFonts w:ascii="Times New Roman" w:hAnsi="Times New Roman" w:cs="Times New Roman"/>
                <w:sz w:val="21"/>
              </w:rPr>
            </w:pPr>
            <w:r>
              <w:rPr>
                <w:rFonts w:ascii="Times New Roman" w:hAnsi="Times New Roman" w:cs="Times New Roman"/>
                <w:sz w:val="21"/>
              </w:rPr>
              <w:t>Protection Class</w:t>
            </w:r>
            <w:r>
              <w:rPr>
                <w:rFonts w:ascii="Times New Roman" w:hAnsi="Times New Roman" w:cs="Times New Roman"/>
                <w:spacing w:val="46"/>
                <w:sz w:val="21"/>
              </w:rPr>
              <w:t xml:space="preserve"> </w:t>
            </w:r>
            <w:r>
              <w:rPr>
                <w:rFonts w:ascii="Times New Roman" w:hAnsi="Times New Roman" w:cs="Times New Roman"/>
                <w:sz w:val="21"/>
              </w:rPr>
              <w:t>IP20</w:t>
            </w:r>
          </w:p>
          <w:p w14:paraId="4CB75CE0" w14:textId="245B43F3" w:rsidR="000017B8" w:rsidRDefault="00C5490B" w:rsidP="000017B8">
            <w:pPr>
              <w:pStyle w:val="TableParagraph"/>
              <w:numPr>
                <w:ilvl w:val="0"/>
                <w:numId w:val="15"/>
              </w:numPr>
              <w:spacing w:before="1" w:line="276" w:lineRule="auto"/>
              <w:ind w:left="391" w:right="2119"/>
              <w:rPr>
                <w:rFonts w:ascii="Times New Roman" w:hAnsi="Times New Roman" w:cs="Times New Roman"/>
              </w:rPr>
            </w:pPr>
            <w:r>
              <w:rPr>
                <w:rFonts w:ascii="Times New Roman" w:hAnsi="Times New Roman" w:cs="Times New Roman"/>
                <w:sz w:val="21"/>
              </w:rPr>
              <w:t>CE / CSA / ISO9001</w:t>
            </w:r>
            <w:r>
              <w:rPr>
                <w:rFonts w:ascii="Times New Roman" w:hAnsi="Times New Roman" w:cs="Times New Roman"/>
                <w:spacing w:val="-1"/>
                <w:sz w:val="21"/>
              </w:rPr>
              <w:t xml:space="preserve"> </w:t>
            </w:r>
            <w:r>
              <w:rPr>
                <w:rFonts w:ascii="Times New Roman" w:hAnsi="Times New Roman" w:cs="Times New Roman"/>
                <w:sz w:val="21"/>
              </w:rPr>
              <w:t>Certified</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2D245"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97331" w14:textId="77777777" w:rsidR="00C5490B" w:rsidRDefault="00C5490B" w:rsidP="00C5490B">
            <w:pPr>
              <w:tabs>
                <w:tab w:val="left" w:pos="4074"/>
              </w:tabs>
              <w:spacing w:after="0" w:line="240" w:lineRule="auto"/>
              <w:jc w:val="center"/>
              <w:rPr>
                <w:rFonts w:ascii="Times New Roman" w:hAnsi="Times New Roman" w:cs="Times New Roman"/>
                <w:b/>
                <w:iCs/>
                <w:sz w:val="24"/>
                <w:szCs w:val="24"/>
                <w:lang w:eastAsia="en-US"/>
              </w:rPr>
            </w:pPr>
          </w:p>
        </w:tc>
      </w:tr>
    </w:tbl>
    <w:p w14:paraId="797DC39C" w14:textId="596B9AE8" w:rsidR="00DB0810" w:rsidRDefault="00B51705" w:rsidP="000017B8">
      <w:pPr>
        <w:tabs>
          <w:tab w:val="left" w:pos="4074"/>
        </w:tabs>
        <w:spacing w:after="0"/>
        <w:ind w:left="2880" w:hanging="2340"/>
        <w:jc w:val="both"/>
        <w:rPr>
          <w:rFonts w:ascii="Times New Roman" w:hAnsi="Times New Roman" w:cs="Times New Roman"/>
          <w:b/>
          <w:iCs/>
          <w:sz w:val="24"/>
          <w:szCs w:val="24"/>
        </w:rPr>
      </w:pPr>
      <w:r>
        <w:rPr>
          <w:rFonts w:ascii="Times New Roman" w:hAnsi="Times New Roman" w:cs="Times New Roman"/>
          <w:b/>
          <w:iCs/>
          <w:sz w:val="24"/>
          <w:szCs w:val="24"/>
        </w:rPr>
        <w:t>Warranty Two years</w:t>
      </w:r>
    </w:p>
    <w:p w14:paraId="139D2944" w14:textId="28E8A16C" w:rsidR="00DB0810" w:rsidRDefault="00DB0810" w:rsidP="00E413DF">
      <w:pPr>
        <w:tabs>
          <w:tab w:val="left" w:pos="4074"/>
        </w:tabs>
        <w:spacing w:after="0"/>
        <w:ind w:left="2880" w:firstLine="720"/>
        <w:jc w:val="both"/>
        <w:rPr>
          <w:rFonts w:ascii="Times New Roman" w:hAnsi="Times New Roman" w:cs="Times New Roman"/>
          <w:b/>
          <w:iCs/>
          <w:sz w:val="24"/>
          <w:szCs w:val="24"/>
        </w:rPr>
      </w:pPr>
      <w:r>
        <w:rPr>
          <w:rFonts w:ascii="Times New Roman" w:hAnsi="Times New Roman" w:cs="Times New Roman"/>
          <w:b/>
          <w:iCs/>
          <w:sz w:val="24"/>
          <w:szCs w:val="24"/>
        </w:rPr>
        <w:t xml:space="preserve">                              SIGNATURE OF THE TENDERER </w:t>
      </w:r>
      <w:bookmarkStart w:id="0" w:name="_GoBack"/>
      <w:bookmarkEnd w:id="0"/>
    </w:p>
    <w:p w14:paraId="0F44CDE7" w14:textId="77777777" w:rsidR="00DB0810" w:rsidRDefault="00DB0810" w:rsidP="00DB0810"/>
    <w:p w14:paraId="431AF2EE" w14:textId="77777777" w:rsidR="007E64F7" w:rsidRDefault="007E64F7"/>
    <w:sectPr w:rsidR="007E64F7" w:rsidSect="00C5490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266"/>
    <w:multiLevelType w:val="hybridMultilevel"/>
    <w:tmpl w:val="002E5294"/>
    <w:lvl w:ilvl="0" w:tplc="C2943516">
      <w:start w:val="3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33A4856"/>
    <w:multiLevelType w:val="hybridMultilevel"/>
    <w:tmpl w:val="40E01B74"/>
    <w:lvl w:ilvl="0" w:tplc="57826A92">
      <w:numFmt w:val="bullet"/>
      <w:lvlText w:val=""/>
      <w:lvlJc w:val="left"/>
      <w:pPr>
        <w:ind w:left="416" w:hanging="236"/>
      </w:pPr>
      <w:rPr>
        <w:w w:val="100"/>
        <w:sz w:val="22"/>
        <w:szCs w:val="22"/>
        <w:lang w:val="en-US" w:eastAsia="en-US" w:bidi="ar-SA"/>
      </w:rPr>
    </w:lvl>
    <w:lvl w:ilvl="1" w:tplc="93D010A0">
      <w:numFmt w:val="bullet"/>
      <w:lvlText w:val="•"/>
      <w:lvlJc w:val="left"/>
      <w:pPr>
        <w:ind w:left="1094" w:hanging="236"/>
      </w:pPr>
      <w:rPr>
        <w:lang w:val="en-US" w:eastAsia="en-US" w:bidi="ar-SA"/>
      </w:rPr>
    </w:lvl>
    <w:lvl w:ilvl="2" w:tplc="2A7C2B66">
      <w:numFmt w:val="bullet"/>
      <w:lvlText w:val="•"/>
      <w:lvlJc w:val="left"/>
      <w:pPr>
        <w:ind w:left="1775" w:hanging="236"/>
      </w:pPr>
      <w:rPr>
        <w:lang w:val="en-US" w:eastAsia="en-US" w:bidi="ar-SA"/>
      </w:rPr>
    </w:lvl>
    <w:lvl w:ilvl="3" w:tplc="6CAEF20C">
      <w:numFmt w:val="bullet"/>
      <w:lvlText w:val="•"/>
      <w:lvlJc w:val="left"/>
      <w:pPr>
        <w:ind w:left="2456" w:hanging="236"/>
      </w:pPr>
      <w:rPr>
        <w:lang w:val="en-US" w:eastAsia="en-US" w:bidi="ar-SA"/>
      </w:rPr>
    </w:lvl>
    <w:lvl w:ilvl="4" w:tplc="811EF130">
      <w:numFmt w:val="bullet"/>
      <w:lvlText w:val="•"/>
      <w:lvlJc w:val="left"/>
      <w:pPr>
        <w:ind w:left="3137" w:hanging="236"/>
      </w:pPr>
      <w:rPr>
        <w:lang w:val="en-US" w:eastAsia="en-US" w:bidi="ar-SA"/>
      </w:rPr>
    </w:lvl>
    <w:lvl w:ilvl="5" w:tplc="797AC774">
      <w:numFmt w:val="bullet"/>
      <w:lvlText w:val="•"/>
      <w:lvlJc w:val="left"/>
      <w:pPr>
        <w:ind w:left="3818" w:hanging="236"/>
      </w:pPr>
      <w:rPr>
        <w:lang w:val="en-US" w:eastAsia="en-US" w:bidi="ar-SA"/>
      </w:rPr>
    </w:lvl>
    <w:lvl w:ilvl="6" w:tplc="21844096">
      <w:numFmt w:val="bullet"/>
      <w:lvlText w:val="•"/>
      <w:lvlJc w:val="left"/>
      <w:pPr>
        <w:ind w:left="4498" w:hanging="236"/>
      </w:pPr>
      <w:rPr>
        <w:lang w:val="en-US" w:eastAsia="en-US" w:bidi="ar-SA"/>
      </w:rPr>
    </w:lvl>
    <w:lvl w:ilvl="7" w:tplc="04EE582C">
      <w:numFmt w:val="bullet"/>
      <w:lvlText w:val="•"/>
      <w:lvlJc w:val="left"/>
      <w:pPr>
        <w:ind w:left="5179" w:hanging="236"/>
      </w:pPr>
      <w:rPr>
        <w:lang w:val="en-US" w:eastAsia="en-US" w:bidi="ar-SA"/>
      </w:rPr>
    </w:lvl>
    <w:lvl w:ilvl="8" w:tplc="F73E8FCA">
      <w:numFmt w:val="bullet"/>
      <w:lvlText w:val="•"/>
      <w:lvlJc w:val="left"/>
      <w:pPr>
        <w:ind w:left="5860" w:hanging="236"/>
      </w:pPr>
      <w:rPr>
        <w:lang w:val="en-US" w:eastAsia="en-US" w:bidi="ar-SA"/>
      </w:rPr>
    </w:lvl>
  </w:abstractNum>
  <w:abstractNum w:abstractNumId="2" w15:restartNumberingAfterBreak="0">
    <w:nsid w:val="1D644586"/>
    <w:multiLevelType w:val="hybridMultilevel"/>
    <w:tmpl w:val="BA8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760B"/>
    <w:multiLevelType w:val="hybridMultilevel"/>
    <w:tmpl w:val="8F6E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2C390A"/>
    <w:multiLevelType w:val="hybridMultilevel"/>
    <w:tmpl w:val="70CA596C"/>
    <w:lvl w:ilvl="0" w:tplc="4009000F">
      <w:start w:val="31"/>
      <w:numFmt w:val="decimal"/>
      <w:lvlText w:val="%1."/>
      <w:lvlJc w:val="left"/>
      <w:pPr>
        <w:ind w:left="92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B015373"/>
    <w:multiLevelType w:val="hybridMultilevel"/>
    <w:tmpl w:val="70CA596C"/>
    <w:lvl w:ilvl="0" w:tplc="FFFFFFFF">
      <w:start w:val="31"/>
      <w:numFmt w:val="decimal"/>
      <w:lvlText w:val="%1."/>
      <w:lvlJc w:val="left"/>
      <w:pPr>
        <w:ind w:left="9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09978CE"/>
    <w:multiLevelType w:val="hybridMultilevel"/>
    <w:tmpl w:val="092C2C58"/>
    <w:lvl w:ilvl="0" w:tplc="40090001">
      <w:numFmt w:val="decimal"/>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48373850"/>
    <w:multiLevelType w:val="hybridMultilevel"/>
    <w:tmpl w:val="2772A48A"/>
    <w:lvl w:ilvl="0" w:tplc="57826A92">
      <w:numFmt w:val="bullet"/>
      <w:lvlText w:val=""/>
      <w:lvlJc w:val="left"/>
      <w:pPr>
        <w:ind w:left="720" w:hanging="360"/>
      </w:pPr>
      <w:rPr>
        <w:w w:val="100"/>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66A6404F"/>
    <w:multiLevelType w:val="hybridMultilevel"/>
    <w:tmpl w:val="D0D03C9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6B073873"/>
    <w:multiLevelType w:val="hybridMultilevel"/>
    <w:tmpl w:val="598CD076"/>
    <w:lvl w:ilvl="0" w:tplc="D788217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0308FE"/>
    <w:multiLevelType w:val="hybridMultilevel"/>
    <w:tmpl w:val="3E386B86"/>
    <w:lvl w:ilvl="0" w:tplc="57826A92">
      <w:numFmt w:val="bullet"/>
      <w:lvlText w:val=""/>
      <w:lvlJc w:val="left"/>
      <w:pPr>
        <w:ind w:left="342" w:hanging="236"/>
      </w:pPr>
      <w:rPr>
        <w:w w:val="100"/>
        <w:lang w:val="en-US" w:eastAsia="en-US" w:bidi="ar-SA"/>
      </w:rPr>
    </w:lvl>
    <w:lvl w:ilvl="1" w:tplc="BA468BB2">
      <w:numFmt w:val="bullet"/>
      <w:lvlText w:val="•"/>
      <w:lvlJc w:val="left"/>
      <w:pPr>
        <w:ind w:left="1020" w:hanging="236"/>
      </w:pPr>
      <w:rPr>
        <w:lang w:val="en-US" w:eastAsia="en-US" w:bidi="ar-SA"/>
      </w:rPr>
    </w:lvl>
    <w:lvl w:ilvl="2" w:tplc="8EE66E82">
      <w:numFmt w:val="bullet"/>
      <w:lvlText w:val="•"/>
      <w:lvlJc w:val="left"/>
      <w:pPr>
        <w:ind w:left="1701" w:hanging="236"/>
      </w:pPr>
      <w:rPr>
        <w:lang w:val="en-US" w:eastAsia="en-US" w:bidi="ar-SA"/>
      </w:rPr>
    </w:lvl>
    <w:lvl w:ilvl="3" w:tplc="E68870D2">
      <w:numFmt w:val="bullet"/>
      <w:lvlText w:val="•"/>
      <w:lvlJc w:val="left"/>
      <w:pPr>
        <w:ind w:left="2382" w:hanging="236"/>
      </w:pPr>
      <w:rPr>
        <w:lang w:val="en-US" w:eastAsia="en-US" w:bidi="ar-SA"/>
      </w:rPr>
    </w:lvl>
    <w:lvl w:ilvl="4" w:tplc="8DB0FB7E">
      <w:numFmt w:val="bullet"/>
      <w:lvlText w:val="•"/>
      <w:lvlJc w:val="left"/>
      <w:pPr>
        <w:ind w:left="3063" w:hanging="236"/>
      </w:pPr>
      <w:rPr>
        <w:lang w:val="en-US" w:eastAsia="en-US" w:bidi="ar-SA"/>
      </w:rPr>
    </w:lvl>
    <w:lvl w:ilvl="5" w:tplc="DB7A7F14">
      <w:numFmt w:val="bullet"/>
      <w:lvlText w:val="•"/>
      <w:lvlJc w:val="left"/>
      <w:pPr>
        <w:ind w:left="3744" w:hanging="236"/>
      </w:pPr>
      <w:rPr>
        <w:lang w:val="en-US" w:eastAsia="en-US" w:bidi="ar-SA"/>
      </w:rPr>
    </w:lvl>
    <w:lvl w:ilvl="6" w:tplc="B08A4EF6">
      <w:numFmt w:val="bullet"/>
      <w:lvlText w:val="•"/>
      <w:lvlJc w:val="left"/>
      <w:pPr>
        <w:ind w:left="4424" w:hanging="236"/>
      </w:pPr>
      <w:rPr>
        <w:lang w:val="en-US" w:eastAsia="en-US" w:bidi="ar-SA"/>
      </w:rPr>
    </w:lvl>
    <w:lvl w:ilvl="7" w:tplc="9146A806">
      <w:numFmt w:val="bullet"/>
      <w:lvlText w:val="•"/>
      <w:lvlJc w:val="left"/>
      <w:pPr>
        <w:ind w:left="5105" w:hanging="236"/>
      </w:pPr>
      <w:rPr>
        <w:lang w:val="en-US" w:eastAsia="en-US" w:bidi="ar-SA"/>
      </w:rPr>
    </w:lvl>
    <w:lvl w:ilvl="8" w:tplc="757A3EF4">
      <w:numFmt w:val="bullet"/>
      <w:lvlText w:val="•"/>
      <w:lvlJc w:val="left"/>
      <w:pPr>
        <w:ind w:left="5786" w:hanging="236"/>
      </w:pPr>
      <w:rPr>
        <w:lang w:val="en-US" w:eastAsia="en-US" w:bidi="ar-SA"/>
      </w:rPr>
    </w:lvl>
  </w:abstractNum>
  <w:abstractNum w:abstractNumId="11" w15:restartNumberingAfterBreak="0">
    <w:nsid w:val="70B7726A"/>
    <w:multiLevelType w:val="hybridMultilevel"/>
    <w:tmpl w:val="48C2B2D8"/>
    <w:lvl w:ilvl="0" w:tplc="A8147E5A">
      <w:numFmt w:val="bullet"/>
      <w:lvlText w:val=""/>
      <w:lvlJc w:val="left"/>
      <w:pPr>
        <w:ind w:left="342" w:hanging="236"/>
      </w:pPr>
      <w:rPr>
        <w:w w:val="100"/>
        <w:lang w:val="en-US" w:eastAsia="en-US" w:bidi="ar-SA"/>
      </w:rPr>
    </w:lvl>
    <w:lvl w:ilvl="1" w:tplc="AF34D21E">
      <w:numFmt w:val="bullet"/>
      <w:lvlText w:val="-"/>
      <w:lvlJc w:val="left"/>
      <w:pPr>
        <w:ind w:left="460" w:hanging="118"/>
      </w:pPr>
      <w:rPr>
        <w:rFonts w:ascii="Carlito" w:eastAsia="Carlito" w:hAnsi="Carlito" w:cs="Carlito" w:hint="default"/>
        <w:w w:val="100"/>
        <w:sz w:val="22"/>
        <w:szCs w:val="22"/>
        <w:lang w:val="en-US" w:eastAsia="en-US" w:bidi="ar-SA"/>
      </w:rPr>
    </w:lvl>
    <w:lvl w:ilvl="2" w:tplc="5F92FFD4">
      <w:numFmt w:val="bullet"/>
      <w:lvlText w:val="•"/>
      <w:lvlJc w:val="left"/>
      <w:pPr>
        <w:ind w:left="1203" w:hanging="118"/>
      </w:pPr>
      <w:rPr>
        <w:lang w:val="en-US" w:eastAsia="en-US" w:bidi="ar-SA"/>
      </w:rPr>
    </w:lvl>
    <w:lvl w:ilvl="3" w:tplc="31945680">
      <w:numFmt w:val="bullet"/>
      <w:lvlText w:val="•"/>
      <w:lvlJc w:val="left"/>
      <w:pPr>
        <w:ind w:left="1946" w:hanging="118"/>
      </w:pPr>
      <w:rPr>
        <w:lang w:val="en-US" w:eastAsia="en-US" w:bidi="ar-SA"/>
      </w:rPr>
    </w:lvl>
    <w:lvl w:ilvl="4" w:tplc="EDC078CC">
      <w:numFmt w:val="bullet"/>
      <w:lvlText w:val="•"/>
      <w:lvlJc w:val="left"/>
      <w:pPr>
        <w:ind w:left="2689" w:hanging="118"/>
      </w:pPr>
      <w:rPr>
        <w:lang w:val="en-US" w:eastAsia="en-US" w:bidi="ar-SA"/>
      </w:rPr>
    </w:lvl>
    <w:lvl w:ilvl="5" w:tplc="B7B40960">
      <w:numFmt w:val="bullet"/>
      <w:lvlText w:val="•"/>
      <w:lvlJc w:val="left"/>
      <w:pPr>
        <w:ind w:left="3432" w:hanging="118"/>
      </w:pPr>
      <w:rPr>
        <w:lang w:val="en-US" w:eastAsia="en-US" w:bidi="ar-SA"/>
      </w:rPr>
    </w:lvl>
    <w:lvl w:ilvl="6" w:tplc="1BE0B3CC">
      <w:numFmt w:val="bullet"/>
      <w:lvlText w:val="•"/>
      <w:lvlJc w:val="left"/>
      <w:pPr>
        <w:ind w:left="4175" w:hanging="118"/>
      </w:pPr>
      <w:rPr>
        <w:lang w:val="en-US" w:eastAsia="en-US" w:bidi="ar-SA"/>
      </w:rPr>
    </w:lvl>
    <w:lvl w:ilvl="7" w:tplc="3A066208">
      <w:numFmt w:val="bullet"/>
      <w:lvlText w:val="•"/>
      <w:lvlJc w:val="left"/>
      <w:pPr>
        <w:ind w:left="4918" w:hanging="118"/>
      </w:pPr>
      <w:rPr>
        <w:lang w:val="en-US" w:eastAsia="en-US" w:bidi="ar-SA"/>
      </w:rPr>
    </w:lvl>
    <w:lvl w:ilvl="8" w:tplc="47562DD2">
      <w:numFmt w:val="bullet"/>
      <w:lvlText w:val="•"/>
      <w:lvlJc w:val="left"/>
      <w:pPr>
        <w:ind w:left="5661" w:hanging="118"/>
      </w:pPr>
      <w:rPr>
        <w:lang w:val="en-US" w:eastAsia="en-US" w:bidi="ar-SA"/>
      </w:rPr>
    </w:lvl>
  </w:abstractNum>
  <w:abstractNum w:abstractNumId="12" w15:restartNumberingAfterBreak="0">
    <w:nsid w:val="740A0198"/>
    <w:multiLevelType w:val="hybridMultilevel"/>
    <w:tmpl w:val="C0A6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C06FD"/>
    <w:multiLevelType w:val="hybridMultilevel"/>
    <w:tmpl w:val="A10855C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1"/>
  </w:num>
  <w:num w:numId="10">
    <w:abstractNumId w:val="7"/>
  </w:num>
  <w:num w:numId="11">
    <w:abstractNumId w:val="10"/>
  </w:num>
  <w:num w:numId="12">
    <w:abstractNumId w:val="9"/>
  </w:num>
  <w:num w:numId="13">
    <w:abstractNumId w:val="13"/>
  </w:num>
  <w:num w:numId="14">
    <w:abstractNumId w:val="12"/>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E5"/>
    <w:rsid w:val="000017B8"/>
    <w:rsid w:val="00117BBD"/>
    <w:rsid w:val="002F5BA0"/>
    <w:rsid w:val="00460F92"/>
    <w:rsid w:val="00616DE0"/>
    <w:rsid w:val="00680A78"/>
    <w:rsid w:val="007E64F7"/>
    <w:rsid w:val="008455FF"/>
    <w:rsid w:val="00A12D60"/>
    <w:rsid w:val="00B142F2"/>
    <w:rsid w:val="00B51705"/>
    <w:rsid w:val="00BC5734"/>
    <w:rsid w:val="00C5490B"/>
    <w:rsid w:val="00DB0810"/>
    <w:rsid w:val="00DF27B6"/>
    <w:rsid w:val="00E413DF"/>
    <w:rsid w:val="00E551E5"/>
    <w:rsid w:val="00F9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C7C0"/>
  <w15:chartTrackingRefBased/>
  <w15:docId w15:val="{BAFE669A-F561-493F-8A81-4068A055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10"/>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810"/>
    <w:rPr>
      <w:color w:val="0000FF"/>
      <w:u w:val="single"/>
    </w:rPr>
  </w:style>
  <w:style w:type="character" w:customStyle="1" w:styleId="ListParagraphChar">
    <w:name w:val="List Paragraph Char"/>
    <w:basedOn w:val="DefaultParagraphFont"/>
    <w:link w:val="ListParagraph"/>
    <w:uiPriority w:val="34"/>
    <w:locked/>
    <w:rsid w:val="00DB0810"/>
  </w:style>
  <w:style w:type="paragraph" w:styleId="ListParagraph">
    <w:name w:val="List Paragraph"/>
    <w:basedOn w:val="Normal"/>
    <w:link w:val="ListParagraphChar"/>
    <w:uiPriority w:val="34"/>
    <w:qFormat/>
    <w:rsid w:val="00DB0810"/>
    <w:pPr>
      <w:ind w:left="720"/>
      <w:contextualSpacing/>
    </w:pPr>
    <w:rPr>
      <w:rFonts w:eastAsiaTheme="minorHAnsi"/>
      <w:lang w:val="en-US" w:eastAsia="en-US"/>
    </w:rPr>
  </w:style>
  <w:style w:type="table" w:styleId="TableGrid">
    <w:name w:val="Table Grid"/>
    <w:basedOn w:val="TableNormal"/>
    <w:uiPriority w:val="39"/>
    <w:rsid w:val="00DB0810"/>
    <w:pPr>
      <w:spacing w:after="0" w:line="240" w:lineRule="auto"/>
    </w:pPr>
    <w:rPr>
      <w:lang w:val="en-IN" w:eastAsia="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unhideWhenUsed/>
    <w:qFormat/>
    <w:rsid w:val="00C5490B"/>
    <w:pPr>
      <w:widowControl w:val="0"/>
      <w:autoSpaceDE w:val="0"/>
      <w:autoSpaceDN w:val="0"/>
      <w:spacing w:after="0" w:line="240" w:lineRule="auto"/>
      <w:ind w:left="220"/>
    </w:pPr>
    <w:rPr>
      <w:rFonts w:ascii="Carlito" w:eastAsia="Carlito" w:hAnsi="Carlito" w:cs="Carlito"/>
      <w:lang w:val="en-US" w:eastAsia="en-US"/>
    </w:rPr>
  </w:style>
  <w:style w:type="character" w:customStyle="1" w:styleId="BodyTextChar">
    <w:name w:val="Body Text Char"/>
    <w:basedOn w:val="DefaultParagraphFont"/>
    <w:link w:val="BodyText"/>
    <w:uiPriority w:val="1"/>
    <w:rsid w:val="00C5490B"/>
    <w:rPr>
      <w:rFonts w:ascii="Carlito" w:eastAsia="Carlito" w:hAnsi="Carlito" w:cs="Carlito"/>
    </w:rPr>
  </w:style>
  <w:style w:type="paragraph" w:customStyle="1" w:styleId="TableParagraph">
    <w:name w:val="Table Paragraph"/>
    <w:basedOn w:val="Normal"/>
    <w:uiPriority w:val="1"/>
    <w:qFormat/>
    <w:rsid w:val="00C5490B"/>
    <w:pPr>
      <w:widowControl w:val="0"/>
      <w:autoSpaceDE w:val="0"/>
      <w:autoSpaceDN w:val="0"/>
      <w:spacing w:after="0" w:line="240" w:lineRule="auto"/>
      <w:ind w:left="342"/>
    </w:pPr>
    <w:rPr>
      <w:rFonts w:ascii="Carlito" w:eastAsia="Carlito" w:hAnsi="Carlito" w:cs="Carli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01459">
      <w:bodyDiv w:val="1"/>
      <w:marLeft w:val="0"/>
      <w:marRight w:val="0"/>
      <w:marTop w:val="0"/>
      <w:marBottom w:val="0"/>
      <w:divBdr>
        <w:top w:val="none" w:sz="0" w:space="0" w:color="auto"/>
        <w:left w:val="none" w:sz="0" w:space="0" w:color="auto"/>
        <w:bottom w:val="none" w:sz="0" w:space="0" w:color="auto"/>
        <w:right w:val="none" w:sz="0" w:space="0" w:color="auto"/>
      </w:divBdr>
    </w:div>
    <w:div w:id="790825258">
      <w:bodyDiv w:val="1"/>
      <w:marLeft w:val="0"/>
      <w:marRight w:val="0"/>
      <w:marTop w:val="0"/>
      <w:marBottom w:val="0"/>
      <w:divBdr>
        <w:top w:val="none" w:sz="0" w:space="0" w:color="auto"/>
        <w:left w:val="none" w:sz="0" w:space="0" w:color="auto"/>
        <w:bottom w:val="none" w:sz="0" w:space="0" w:color="auto"/>
        <w:right w:val="none" w:sz="0" w:space="0" w:color="auto"/>
      </w:divBdr>
    </w:div>
    <w:div w:id="12360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14</cp:revision>
  <cp:lastPrinted>2021-11-11T05:41:00Z</cp:lastPrinted>
  <dcterms:created xsi:type="dcterms:W3CDTF">2021-11-10T10:29:00Z</dcterms:created>
  <dcterms:modified xsi:type="dcterms:W3CDTF">2021-11-15T06:00:00Z</dcterms:modified>
</cp:coreProperties>
</file>