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2A6C8" w14:textId="77777777" w:rsidR="00A1198F" w:rsidRDefault="00A1198F" w:rsidP="00A1198F">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553547D5" w14:textId="77777777" w:rsidR="00A1198F" w:rsidRDefault="00A1198F" w:rsidP="00A1198F">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781195E9" w14:textId="77777777" w:rsidR="00A1198F" w:rsidRDefault="00A1198F" w:rsidP="00A1198F">
      <w:pPr>
        <w:spacing w:after="0" w:line="240" w:lineRule="auto"/>
        <w:jc w:val="center"/>
        <w:rPr>
          <w:rFonts w:ascii="Times New Roman" w:hAnsi="Times New Roman" w:cs="Times New Roman"/>
          <w:b/>
          <w:u w:val="single"/>
        </w:rPr>
      </w:pPr>
    </w:p>
    <w:p w14:paraId="55B0FC30" w14:textId="77777777" w:rsidR="00A1198F" w:rsidRDefault="00A1198F" w:rsidP="00A1198F">
      <w:pPr>
        <w:spacing w:after="0" w:line="240" w:lineRule="auto"/>
        <w:jc w:val="center"/>
        <w:rPr>
          <w:rFonts w:ascii="Times New Roman" w:hAnsi="Times New Roman" w:cs="Times New Roman"/>
          <w:b/>
          <w:u w:val="single"/>
        </w:rPr>
      </w:pPr>
    </w:p>
    <w:p w14:paraId="01C790B0" w14:textId="77777777" w:rsidR="00A1198F" w:rsidRDefault="00A1198F" w:rsidP="00A1198F">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/CRTD/Botany /TANSCHE/385-1 / 2021                     Date: </w:t>
      </w:r>
      <w:r w:rsidR="00895AA1">
        <w:rPr>
          <w:rFonts w:ascii="Times New Roman" w:hAnsi="Times New Roman" w:cs="Times New Roman"/>
          <w:b/>
          <w:sz w:val="24"/>
          <w:szCs w:val="24"/>
          <w:lang w:val="pt-BR"/>
        </w:rPr>
        <w:t>28</w:t>
      </w:r>
      <w:r>
        <w:rPr>
          <w:rFonts w:ascii="Times New Roman" w:hAnsi="Times New Roman" w:cs="Times New Roman"/>
          <w:b/>
          <w:sz w:val="24"/>
          <w:szCs w:val="24"/>
          <w:lang w:val="pt-BR"/>
        </w:rPr>
        <w:t>.1</w:t>
      </w:r>
      <w:r w:rsidR="00895AA1">
        <w:rPr>
          <w:rFonts w:ascii="Times New Roman" w:hAnsi="Times New Roman" w:cs="Times New Roman"/>
          <w:b/>
          <w:sz w:val="24"/>
          <w:szCs w:val="24"/>
          <w:lang w:val="pt-BR"/>
        </w:rPr>
        <w:t>0</w:t>
      </w:r>
      <w:r>
        <w:rPr>
          <w:rFonts w:ascii="Times New Roman" w:hAnsi="Times New Roman" w:cs="Times New Roman"/>
          <w:b/>
          <w:sz w:val="24"/>
          <w:szCs w:val="24"/>
          <w:lang w:val="pt-BR"/>
        </w:rPr>
        <w:t>.2021</w:t>
      </w:r>
    </w:p>
    <w:p w14:paraId="60065BD8" w14:textId="77777777" w:rsidR="00A1198F" w:rsidRDefault="00A1198F" w:rsidP="00A1198F">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6EFE583E" w14:textId="77777777" w:rsidR="00A1198F" w:rsidRDefault="00A1198F" w:rsidP="00A1198F">
      <w:pPr>
        <w:tabs>
          <w:tab w:val="left" w:pos="8730"/>
        </w:tabs>
        <w:spacing w:after="0" w:line="240" w:lineRule="auto"/>
        <w:ind w:right="-187"/>
        <w:rPr>
          <w:rFonts w:ascii="Times New Roman" w:hAnsi="Times New Roman" w:cs="Times New Roman"/>
          <w:sz w:val="24"/>
          <w:szCs w:val="24"/>
          <w:lang w:val="pt-BR"/>
        </w:rPr>
      </w:pPr>
    </w:p>
    <w:p w14:paraId="2E8C2D26" w14:textId="79E73070" w:rsidR="00A1198F" w:rsidRDefault="001C6926" w:rsidP="00A1198F">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           </w:t>
      </w:r>
      <w:r w:rsidR="00A1198F">
        <w:rPr>
          <w:rFonts w:ascii="Bookman Old Style" w:hAnsi="Bookman Old Style" w:cs="Times New Roman"/>
        </w:rPr>
        <w:t xml:space="preserve">Sealed Tenders are invited by the Registrar, Bharathiar University, Coimbatore 641 046 up to 3.00 P.M on </w:t>
      </w:r>
      <w:r w:rsidR="00CF5B28" w:rsidRPr="00CF5B28">
        <w:rPr>
          <w:rFonts w:ascii="Bookman Old Style" w:hAnsi="Bookman Old Style" w:cs="Times New Roman"/>
          <w:b/>
        </w:rPr>
        <w:t>2</w:t>
      </w:r>
      <w:r w:rsidR="008A5761">
        <w:rPr>
          <w:rFonts w:ascii="Bookman Old Style" w:hAnsi="Bookman Old Style" w:cs="Times New Roman"/>
          <w:b/>
        </w:rPr>
        <w:t>5</w:t>
      </w:r>
      <w:r w:rsidR="00A1198F" w:rsidRPr="00207998">
        <w:rPr>
          <w:rFonts w:ascii="Bookman Old Style" w:hAnsi="Bookman Old Style" w:cs="Times New Roman"/>
          <w:b/>
        </w:rPr>
        <w:t>.</w:t>
      </w:r>
      <w:r w:rsidR="00A1198F" w:rsidRPr="00B20C89">
        <w:rPr>
          <w:rFonts w:ascii="Bookman Old Style" w:hAnsi="Bookman Old Style" w:cs="Times New Roman"/>
          <w:b/>
        </w:rPr>
        <w:t>1</w:t>
      </w:r>
      <w:r w:rsidR="00A1198F">
        <w:rPr>
          <w:rFonts w:ascii="Bookman Old Style" w:hAnsi="Bookman Old Style" w:cs="Times New Roman"/>
          <w:b/>
        </w:rPr>
        <w:t>1</w:t>
      </w:r>
      <w:r w:rsidR="00A1198F" w:rsidRPr="00B20C89">
        <w:rPr>
          <w:rFonts w:ascii="Bookman Old Style" w:hAnsi="Bookman Old Style" w:cs="Times New Roman"/>
          <w:b/>
        </w:rPr>
        <w:t>.2021</w:t>
      </w:r>
      <w:r w:rsidR="00A1198F">
        <w:rPr>
          <w:rFonts w:ascii="Bookman Old Style" w:hAnsi="Bookman Old Style" w:cs="Times New Roman"/>
        </w:rPr>
        <w:t xml:space="preserve"> from the reputed firms for the supply </w:t>
      </w:r>
      <w:r w:rsidR="00353756">
        <w:rPr>
          <w:rFonts w:ascii="Bookman Old Style" w:hAnsi="Bookman Old Style" w:cs="Times New Roman"/>
        </w:rPr>
        <w:t xml:space="preserve">of </w:t>
      </w:r>
      <w:r w:rsidR="00353756" w:rsidRPr="00353756">
        <w:rPr>
          <w:rFonts w:ascii="Bookman Old Style" w:hAnsi="Bookman Old Style" w:cs="Times New Roman"/>
          <w:b/>
        </w:rPr>
        <w:t>Mist</w:t>
      </w:r>
      <w:r w:rsidR="00A1198F" w:rsidRPr="00353756">
        <w:rPr>
          <w:rFonts w:ascii="Bookman Old Style" w:hAnsi="Bookman Old Style" w:cs="Times New Roman"/>
          <w:b/>
        </w:rPr>
        <w:t xml:space="preserve"> Chamber</w:t>
      </w:r>
      <w:r w:rsidR="00A1198F" w:rsidRPr="00353756">
        <w:rPr>
          <w:rFonts w:ascii="Bookman Old Style" w:hAnsi="Bookman Old Style" w:cs="Times New Roman"/>
          <w:b/>
          <w:bCs/>
        </w:rPr>
        <w:t xml:space="preserve"> </w:t>
      </w:r>
      <w:r w:rsidR="00A1198F">
        <w:rPr>
          <w:rFonts w:ascii="Bookman Old Style" w:hAnsi="Bookman Old Style" w:cs="Times New Roman"/>
        </w:rPr>
        <w:t xml:space="preserve">to the  </w:t>
      </w:r>
      <w:r w:rsidR="00A1198F" w:rsidRPr="00192D33">
        <w:rPr>
          <w:rFonts w:ascii="Bookman Old Style" w:hAnsi="Bookman Old Style" w:cs="Times New Roman"/>
          <w:b/>
        </w:rPr>
        <w:t>TANSCHE</w:t>
      </w:r>
      <w:r w:rsidR="00A1198F">
        <w:rPr>
          <w:rFonts w:ascii="Bookman Old Style" w:hAnsi="Bookman Old Style" w:cs="Times New Roman"/>
        </w:rPr>
        <w:t xml:space="preserve"> </w:t>
      </w:r>
      <w:r w:rsidR="00A1198F">
        <w:rPr>
          <w:rFonts w:ascii="Bookman Old Style" w:hAnsi="Bookman Old Style" w:cs="Times New Roman"/>
          <w:b/>
          <w:bCs/>
        </w:rPr>
        <w:t>Project, Dept.of Botany.</w:t>
      </w:r>
    </w:p>
    <w:p w14:paraId="52ACD090" w14:textId="77777777" w:rsidR="00A1198F" w:rsidRDefault="00A1198F" w:rsidP="00A1198F">
      <w:pPr>
        <w:tabs>
          <w:tab w:val="left" w:pos="8730"/>
        </w:tabs>
        <w:spacing w:after="0" w:line="240" w:lineRule="auto"/>
        <w:ind w:right="26" w:firstLine="720"/>
        <w:jc w:val="both"/>
        <w:rPr>
          <w:rFonts w:ascii="Bookman Old Style" w:hAnsi="Bookman Old Style" w:cs="Times New Roman"/>
          <w:b/>
          <w:bCs/>
        </w:rPr>
      </w:pPr>
    </w:p>
    <w:p w14:paraId="4ACA0246" w14:textId="2AEC909C" w:rsidR="00A1198F" w:rsidRPr="001C6926" w:rsidRDefault="00A1198F" w:rsidP="00A1198F">
      <w:pPr>
        <w:tabs>
          <w:tab w:val="left" w:pos="8730"/>
        </w:tabs>
        <w:spacing w:after="0" w:line="240" w:lineRule="auto"/>
        <w:ind w:right="-187"/>
        <w:jc w:val="both"/>
        <w:rPr>
          <w:rStyle w:val="Hyperlink"/>
          <w:color w:val="auto"/>
          <w:u w:val="none"/>
        </w:rPr>
      </w:pPr>
      <w:r w:rsidRPr="001C6926">
        <w:rPr>
          <w:rFonts w:ascii="Bookman Old Style" w:hAnsi="Bookman Old Style" w:cs="Times New Roman"/>
          <w:bCs/>
        </w:rPr>
        <w:t xml:space="preserve">           </w:t>
      </w:r>
      <w:r w:rsidR="001C6926">
        <w:rPr>
          <w:rFonts w:ascii="Bookman Old Style" w:hAnsi="Bookman Old Style" w:cs="Times New Roman"/>
          <w:bCs/>
        </w:rPr>
        <w:t xml:space="preserve">      </w:t>
      </w:r>
      <w:r w:rsidRPr="001C6926">
        <w:rPr>
          <w:rFonts w:ascii="Bookman Old Style" w:hAnsi="Bookman Old Style" w:cs="Times New Roman"/>
          <w:bCs/>
        </w:rPr>
        <w:t xml:space="preserve">    Tender documents can be downloaded from our website </w:t>
      </w:r>
      <w:hyperlink r:id="rId5" w:history="1">
        <w:r w:rsidRPr="001C6926">
          <w:rPr>
            <w:rStyle w:val="Hyperlink"/>
            <w:rFonts w:ascii="Bookman Old Style" w:hAnsi="Bookman Old Style" w:cs="Times New Roman"/>
            <w:color w:val="auto"/>
          </w:rPr>
          <w:t>www.b-u.ac.in</w:t>
        </w:r>
      </w:hyperlink>
      <w:r w:rsidRPr="001C6926">
        <w:t xml:space="preserve"> </w:t>
      </w:r>
      <w:r w:rsidRPr="001C6926">
        <w:rPr>
          <w:rStyle w:val="Hyperlink"/>
          <w:rFonts w:ascii="Bookman Old Style" w:hAnsi="Bookman Old Style" w:cs="Times New Roman"/>
          <w:color w:val="auto"/>
          <w:u w:val="none"/>
        </w:rPr>
        <w:t xml:space="preserve">from </w:t>
      </w:r>
      <w:r w:rsidR="00CF5B28" w:rsidRPr="001C6926">
        <w:rPr>
          <w:rStyle w:val="Hyperlink"/>
          <w:rFonts w:ascii="Bookman Old Style" w:hAnsi="Bookman Old Style" w:cs="Times New Roman"/>
          <w:b/>
          <w:color w:val="auto"/>
          <w:u w:val="none"/>
        </w:rPr>
        <w:t>02</w:t>
      </w:r>
      <w:r w:rsidRPr="001C6926">
        <w:rPr>
          <w:rStyle w:val="Hyperlink"/>
          <w:rFonts w:ascii="Bookman Old Style" w:hAnsi="Bookman Old Style" w:cs="Times New Roman"/>
          <w:b/>
          <w:color w:val="auto"/>
          <w:u w:val="none"/>
        </w:rPr>
        <w:t>.1</w:t>
      </w:r>
      <w:r w:rsidR="00CF5B28" w:rsidRPr="001C6926">
        <w:rPr>
          <w:rStyle w:val="Hyperlink"/>
          <w:rFonts w:ascii="Bookman Old Style" w:hAnsi="Bookman Old Style" w:cs="Times New Roman"/>
          <w:b/>
          <w:color w:val="auto"/>
          <w:u w:val="none"/>
        </w:rPr>
        <w:t>1</w:t>
      </w:r>
      <w:r w:rsidRPr="001C6926">
        <w:rPr>
          <w:rStyle w:val="Hyperlink"/>
          <w:rFonts w:ascii="Bookman Old Style" w:hAnsi="Bookman Old Style" w:cs="Times New Roman"/>
          <w:b/>
          <w:color w:val="auto"/>
          <w:u w:val="none"/>
        </w:rPr>
        <w:t>.2021</w:t>
      </w:r>
      <w:r w:rsidRPr="001C6926">
        <w:rPr>
          <w:rStyle w:val="Hyperlink"/>
          <w:rFonts w:ascii="Bookman Old Style" w:hAnsi="Bookman Old Style" w:cs="Times New Roman"/>
          <w:color w:val="auto"/>
          <w:u w:val="none"/>
        </w:rPr>
        <w:t xml:space="preserve"> to  </w:t>
      </w:r>
      <w:r w:rsidR="00CF5B28" w:rsidRPr="001C6926">
        <w:rPr>
          <w:rStyle w:val="Hyperlink"/>
          <w:rFonts w:ascii="Bookman Old Style" w:hAnsi="Bookman Old Style" w:cs="Times New Roman"/>
          <w:b/>
          <w:color w:val="auto"/>
          <w:u w:val="none"/>
        </w:rPr>
        <w:t>2</w:t>
      </w:r>
      <w:r w:rsidR="005A6B74" w:rsidRPr="001C6926">
        <w:rPr>
          <w:rStyle w:val="Hyperlink"/>
          <w:rFonts w:ascii="Bookman Old Style" w:hAnsi="Bookman Old Style" w:cs="Times New Roman"/>
          <w:b/>
          <w:color w:val="auto"/>
          <w:u w:val="none"/>
        </w:rPr>
        <w:t>5</w:t>
      </w:r>
      <w:r w:rsidRPr="001C6926">
        <w:rPr>
          <w:rStyle w:val="Hyperlink"/>
          <w:rFonts w:ascii="Bookman Old Style" w:hAnsi="Bookman Old Style" w:cs="Times New Roman"/>
          <w:b/>
          <w:color w:val="auto"/>
          <w:u w:val="none"/>
        </w:rPr>
        <w:t>.11.2021</w:t>
      </w:r>
      <w:r w:rsidRPr="001C6926">
        <w:rPr>
          <w:rStyle w:val="Hyperlink"/>
          <w:rFonts w:ascii="Bookman Old Style" w:hAnsi="Bookman Old Style" w:cs="Times New Roman"/>
          <w:color w:val="auto"/>
          <w:u w:val="none"/>
        </w:rPr>
        <w:t xml:space="preserve">  . The tenders shall be submitted along with the tender cost of Rs. </w:t>
      </w:r>
      <w:r w:rsidRPr="001C6926">
        <w:rPr>
          <w:rStyle w:val="Hyperlink"/>
          <w:rFonts w:ascii="Bookman Old Style" w:hAnsi="Bookman Old Style" w:cs="Times New Roman"/>
          <w:b/>
          <w:color w:val="auto"/>
          <w:u w:val="none"/>
        </w:rPr>
        <w:t>1575</w:t>
      </w:r>
      <w:r w:rsidRPr="001C6926">
        <w:rPr>
          <w:rStyle w:val="Hyperlink"/>
          <w:rFonts w:ascii="Bookman Old Style" w:hAnsi="Bookman Old Style" w:cs="Times New Roman"/>
          <w:color w:val="auto"/>
          <w:u w:val="none"/>
        </w:rPr>
        <w:t>/- and EMD of Rs.</w:t>
      </w:r>
      <w:r w:rsidRPr="001C6926">
        <w:rPr>
          <w:rStyle w:val="Hyperlink"/>
          <w:rFonts w:ascii="Bookman Old Style" w:hAnsi="Bookman Old Style" w:cs="Times New Roman"/>
          <w:b/>
          <w:color w:val="auto"/>
          <w:u w:val="none"/>
        </w:rPr>
        <w:t>15,000</w:t>
      </w:r>
      <w:r w:rsidRPr="001C6926">
        <w:rPr>
          <w:rStyle w:val="Hyperlink"/>
          <w:rFonts w:ascii="Bookman Old Style" w:hAnsi="Bookman Old Style" w:cs="Times New Roman"/>
          <w:color w:val="auto"/>
          <w:u w:val="none"/>
        </w:rPr>
        <w:t>/- in  the form of DD drawn in favour of the Registrar,  Bharathiar University payable at Coimbatore</w:t>
      </w:r>
    </w:p>
    <w:p w14:paraId="42C608BA" w14:textId="77777777" w:rsidR="00A1198F" w:rsidRPr="001C6926" w:rsidRDefault="00A1198F" w:rsidP="00A1198F">
      <w:pPr>
        <w:tabs>
          <w:tab w:val="left" w:pos="8730"/>
        </w:tabs>
        <w:spacing w:after="0" w:line="240" w:lineRule="auto"/>
        <w:ind w:right="-187"/>
        <w:rPr>
          <w:rFonts w:ascii="Times New Roman" w:hAnsi="Times New Roman"/>
          <w:sz w:val="24"/>
          <w:szCs w:val="24"/>
        </w:rPr>
      </w:pPr>
    </w:p>
    <w:p w14:paraId="4249A47B" w14:textId="77777777" w:rsidR="00A1198F" w:rsidRDefault="00A1198F" w:rsidP="00A1198F">
      <w:pPr>
        <w:tabs>
          <w:tab w:val="left" w:pos="8730"/>
        </w:tabs>
        <w:spacing w:after="0" w:line="240" w:lineRule="auto"/>
        <w:ind w:right="-187"/>
        <w:rPr>
          <w:rFonts w:ascii="Times New Roman" w:hAnsi="Times New Roman" w:cs="Times New Roman"/>
          <w:sz w:val="24"/>
          <w:szCs w:val="24"/>
        </w:rPr>
      </w:pPr>
    </w:p>
    <w:p w14:paraId="1E37E584" w14:textId="77777777" w:rsidR="00A1198F" w:rsidRDefault="00A1198F" w:rsidP="00A1198F">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14:paraId="616CC2D5" w14:textId="77777777" w:rsidR="00A1198F" w:rsidRDefault="00A1198F" w:rsidP="00A1198F">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14:paraId="247B42F7" w14:textId="77777777" w:rsidR="00A1198F" w:rsidRDefault="00A1198F" w:rsidP="00A1198F">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27C4D28D" w14:textId="77777777" w:rsidR="00A1198F" w:rsidRPr="00BB21F6" w:rsidRDefault="00A1198F" w:rsidP="00A1198F">
      <w:pPr>
        <w:tabs>
          <w:tab w:val="left" w:pos="8730"/>
        </w:tabs>
        <w:spacing w:after="0" w:line="240" w:lineRule="auto"/>
        <w:ind w:left="4320"/>
        <w:rPr>
          <w:rFonts w:ascii="Times New Roman" w:hAnsi="Times New Roman" w:cs="Times New Roman"/>
          <w:bCs/>
          <w:sz w:val="24"/>
          <w:szCs w:val="24"/>
        </w:rPr>
      </w:pPr>
    </w:p>
    <w:p w14:paraId="3FD6BFD9" w14:textId="77777777" w:rsidR="0073565A" w:rsidRDefault="0073565A" w:rsidP="00A1198F">
      <w:pPr>
        <w:tabs>
          <w:tab w:val="left" w:pos="8730"/>
        </w:tabs>
        <w:spacing w:after="0" w:line="240" w:lineRule="auto"/>
        <w:rPr>
          <w:rFonts w:ascii="Times New Roman" w:hAnsi="Times New Roman" w:cs="Times New Roman"/>
          <w:b/>
          <w:sz w:val="24"/>
          <w:szCs w:val="24"/>
        </w:rPr>
      </w:pPr>
    </w:p>
    <w:p w14:paraId="25DFD7AE" w14:textId="32569D21" w:rsidR="00A1198F" w:rsidRDefault="00A1198F" w:rsidP="00A1198F">
      <w:pPr>
        <w:tabs>
          <w:tab w:val="left" w:pos="8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761EC1B" w14:textId="77777777" w:rsidR="00A1198F" w:rsidRDefault="00A1198F" w:rsidP="00A1198F">
      <w:pPr>
        <w:tabs>
          <w:tab w:val="left" w:pos="8730"/>
        </w:tabs>
        <w:spacing w:after="0" w:line="240" w:lineRule="auto"/>
        <w:rPr>
          <w:rFonts w:ascii="Times New Roman" w:hAnsi="Times New Roman" w:cs="Times New Roman"/>
          <w:b/>
          <w:sz w:val="24"/>
          <w:szCs w:val="24"/>
        </w:rPr>
      </w:pPr>
    </w:p>
    <w:p w14:paraId="22AB7CA3" w14:textId="77777777" w:rsidR="00A1198F" w:rsidRDefault="00A1198F" w:rsidP="00A1198F">
      <w:pPr>
        <w:tabs>
          <w:tab w:val="left" w:pos="8730"/>
        </w:tabs>
        <w:spacing w:after="0" w:line="240" w:lineRule="auto"/>
        <w:jc w:val="center"/>
        <w:rPr>
          <w:rFonts w:ascii="Times New Roman" w:hAnsi="Times New Roman" w:cs="Times New Roman"/>
          <w:b/>
          <w:sz w:val="24"/>
          <w:szCs w:val="24"/>
        </w:rPr>
      </w:pPr>
    </w:p>
    <w:p w14:paraId="27D92EDE" w14:textId="77777777" w:rsidR="00A1198F" w:rsidRDefault="00A1198F" w:rsidP="00A1198F">
      <w:pPr>
        <w:tabs>
          <w:tab w:val="left" w:pos="8730"/>
        </w:tabs>
        <w:spacing w:after="0" w:line="240" w:lineRule="auto"/>
        <w:jc w:val="center"/>
        <w:rPr>
          <w:rFonts w:ascii="Times New Roman" w:hAnsi="Times New Roman" w:cs="Times New Roman"/>
          <w:b/>
          <w:sz w:val="24"/>
          <w:szCs w:val="24"/>
        </w:rPr>
      </w:pPr>
    </w:p>
    <w:p w14:paraId="51E7B039"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40604FAD"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49DD78F0"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507567E7"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431FE528"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39A6FA03"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55D20DB2"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76643FE0"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7EF368E3" w14:textId="77777777" w:rsidR="00A1198F" w:rsidRDefault="00A1198F" w:rsidP="00A1198F">
      <w:pPr>
        <w:tabs>
          <w:tab w:val="left" w:pos="8730"/>
        </w:tabs>
        <w:spacing w:after="0" w:line="240" w:lineRule="auto"/>
        <w:rPr>
          <w:rFonts w:ascii="Times New Roman" w:hAnsi="Times New Roman" w:cs="Times New Roman"/>
          <w:b/>
          <w:sz w:val="24"/>
          <w:szCs w:val="24"/>
        </w:rPr>
      </w:pPr>
    </w:p>
    <w:p w14:paraId="5B0BB7B0" w14:textId="77777777" w:rsidR="00A1198F" w:rsidRDefault="00A1198F" w:rsidP="00A1198F">
      <w:pPr>
        <w:tabs>
          <w:tab w:val="left" w:pos="8730"/>
        </w:tabs>
        <w:spacing w:after="0" w:line="240" w:lineRule="auto"/>
        <w:rPr>
          <w:rFonts w:ascii="Times New Roman" w:hAnsi="Times New Roman" w:cs="Times New Roman"/>
          <w:b/>
          <w:sz w:val="24"/>
          <w:szCs w:val="24"/>
          <w:u w:val="single"/>
        </w:rPr>
      </w:pPr>
    </w:p>
    <w:p w14:paraId="6B92B214" w14:textId="77777777" w:rsidR="00A1198F" w:rsidRDefault="00A1198F" w:rsidP="00A1198F">
      <w:pPr>
        <w:tabs>
          <w:tab w:val="left" w:pos="8730"/>
        </w:tabs>
        <w:spacing w:after="0" w:line="240" w:lineRule="auto"/>
        <w:rPr>
          <w:rFonts w:ascii="Times New Roman" w:hAnsi="Times New Roman" w:cs="Times New Roman"/>
          <w:b/>
          <w:sz w:val="24"/>
          <w:szCs w:val="24"/>
          <w:u w:val="single"/>
        </w:rPr>
      </w:pPr>
    </w:p>
    <w:p w14:paraId="75C68C9E" w14:textId="77777777" w:rsidR="00A1198F" w:rsidRDefault="00A1198F" w:rsidP="00A1198F">
      <w:pPr>
        <w:tabs>
          <w:tab w:val="left" w:pos="8730"/>
        </w:tabs>
        <w:spacing w:after="0" w:line="240" w:lineRule="auto"/>
        <w:rPr>
          <w:rFonts w:ascii="Times New Roman" w:hAnsi="Times New Roman" w:cs="Times New Roman"/>
          <w:b/>
          <w:sz w:val="24"/>
          <w:szCs w:val="24"/>
          <w:u w:val="single"/>
        </w:rPr>
      </w:pPr>
    </w:p>
    <w:p w14:paraId="5D0D8434" w14:textId="77777777" w:rsidR="00A1198F" w:rsidRDefault="00A1198F" w:rsidP="00A1198F">
      <w:pPr>
        <w:tabs>
          <w:tab w:val="left" w:pos="8730"/>
        </w:tabs>
        <w:spacing w:after="0" w:line="240" w:lineRule="auto"/>
        <w:rPr>
          <w:rFonts w:ascii="Times New Roman" w:hAnsi="Times New Roman" w:cs="Times New Roman"/>
          <w:b/>
          <w:sz w:val="24"/>
          <w:szCs w:val="24"/>
          <w:u w:val="single"/>
        </w:rPr>
      </w:pPr>
    </w:p>
    <w:p w14:paraId="6A95B400"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0C276089"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5DAF16E6" w14:textId="77777777" w:rsidR="00052456" w:rsidRDefault="00052456" w:rsidP="00A1198F">
      <w:pPr>
        <w:tabs>
          <w:tab w:val="left" w:pos="8730"/>
        </w:tabs>
        <w:spacing w:after="0" w:line="240" w:lineRule="auto"/>
        <w:jc w:val="center"/>
        <w:rPr>
          <w:rFonts w:ascii="Times New Roman" w:hAnsi="Times New Roman" w:cs="Times New Roman"/>
          <w:b/>
          <w:sz w:val="24"/>
          <w:szCs w:val="24"/>
          <w:u w:val="single"/>
        </w:rPr>
      </w:pPr>
    </w:p>
    <w:p w14:paraId="210E5910" w14:textId="77777777" w:rsidR="00052456" w:rsidRDefault="00052456" w:rsidP="00A1198F">
      <w:pPr>
        <w:tabs>
          <w:tab w:val="left" w:pos="8730"/>
        </w:tabs>
        <w:spacing w:after="0" w:line="240" w:lineRule="auto"/>
        <w:jc w:val="center"/>
        <w:rPr>
          <w:rFonts w:ascii="Times New Roman" w:hAnsi="Times New Roman" w:cs="Times New Roman"/>
          <w:b/>
          <w:sz w:val="24"/>
          <w:szCs w:val="24"/>
          <w:u w:val="single"/>
        </w:rPr>
      </w:pPr>
    </w:p>
    <w:p w14:paraId="3E7B76AE" w14:textId="77777777" w:rsidR="00052456" w:rsidRDefault="00052456" w:rsidP="00A1198F">
      <w:pPr>
        <w:tabs>
          <w:tab w:val="left" w:pos="8730"/>
        </w:tabs>
        <w:spacing w:after="0" w:line="240" w:lineRule="auto"/>
        <w:jc w:val="center"/>
        <w:rPr>
          <w:rFonts w:ascii="Times New Roman" w:hAnsi="Times New Roman" w:cs="Times New Roman"/>
          <w:b/>
          <w:sz w:val="24"/>
          <w:szCs w:val="24"/>
          <w:u w:val="single"/>
        </w:rPr>
      </w:pPr>
    </w:p>
    <w:p w14:paraId="2184D013" w14:textId="77777777" w:rsidR="005B185C" w:rsidRDefault="005B185C" w:rsidP="00A1198F">
      <w:pPr>
        <w:tabs>
          <w:tab w:val="left" w:pos="8730"/>
        </w:tabs>
        <w:spacing w:after="0" w:line="240" w:lineRule="auto"/>
        <w:jc w:val="center"/>
        <w:rPr>
          <w:rFonts w:ascii="Times New Roman" w:hAnsi="Times New Roman" w:cs="Times New Roman"/>
          <w:b/>
          <w:sz w:val="24"/>
          <w:szCs w:val="24"/>
          <w:u w:val="single"/>
        </w:rPr>
      </w:pPr>
    </w:p>
    <w:p w14:paraId="7F2F1ABA" w14:textId="77777777" w:rsidR="00A1198F" w:rsidRDefault="00A1198F" w:rsidP="00A1198F">
      <w:pPr>
        <w:tabs>
          <w:tab w:val="left" w:pos="8730"/>
        </w:tabs>
        <w:spacing w:after="0" w:line="240" w:lineRule="auto"/>
        <w:jc w:val="center"/>
        <w:rPr>
          <w:rFonts w:ascii="Times New Roman" w:hAnsi="Times New Roman" w:cs="Times New Roman"/>
          <w:b/>
          <w:sz w:val="24"/>
          <w:szCs w:val="24"/>
          <w:u w:val="single"/>
        </w:rPr>
      </w:pPr>
    </w:p>
    <w:p w14:paraId="61CA59F1"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52EDCC75"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582BE5B3"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5BD2265C"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017C7813"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555FD479"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01E77CE4"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595F8402" w14:textId="77777777" w:rsidR="0073565A" w:rsidRDefault="0073565A" w:rsidP="00A1198F">
      <w:pPr>
        <w:tabs>
          <w:tab w:val="left" w:pos="8730"/>
        </w:tabs>
        <w:spacing w:after="0" w:line="240" w:lineRule="auto"/>
        <w:jc w:val="center"/>
        <w:rPr>
          <w:rFonts w:ascii="Times New Roman" w:hAnsi="Times New Roman" w:cs="Times New Roman"/>
          <w:b/>
          <w:sz w:val="24"/>
          <w:szCs w:val="24"/>
          <w:u w:val="single"/>
        </w:rPr>
      </w:pPr>
    </w:p>
    <w:p w14:paraId="4D2149C1" w14:textId="28AEEA4E" w:rsidR="00A1198F" w:rsidRDefault="00A1198F" w:rsidP="00A1198F">
      <w:pPr>
        <w:tabs>
          <w:tab w:val="left" w:pos="8730"/>
        </w:tabs>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BHARATHIAR UNIVERSITY –COIMBATORE 641 046</w:t>
      </w:r>
    </w:p>
    <w:p w14:paraId="11175871" w14:textId="77777777" w:rsidR="00A1198F" w:rsidRDefault="00A1198F" w:rsidP="00A1198F">
      <w:pPr>
        <w:tabs>
          <w:tab w:val="left" w:pos="8730"/>
        </w:tabs>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47A8AD09" w14:textId="77777777" w:rsidR="00A1198F" w:rsidRDefault="00A1198F" w:rsidP="00A1198F">
      <w:pPr>
        <w:tabs>
          <w:tab w:val="left" w:pos="8730"/>
        </w:tabs>
        <w:spacing w:after="0" w:line="240" w:lineRule="auto"/>
        <w:ind w:firstLine="720"/>
        <w:jc w:val="center"/>
        <w:rPr>
          <w:rFonts w:ascii="Times New Roman" w:hAnsi="Times New Roman" w:cs="Times New Roman"/>
          <w:b/>
          <w:sz w:val="24"/>
          <w:szCs w:val="24"/>
          <w:u w:val="single"/>
        </w:rPr>
      </w:pPr>
    </w:p>
    <w:p w14:paraId="2D02FEC6" w14:textId="77777777" w:rsidR="00A1198F" w:rsidRPr="00B86B6D" w:rsidRDefault="00A1198F" w:rsidP="00A1198F">
      <w:pPr>
        <w:pStyle w:val="ListParagraph"/>
        <w:numPr>
          <w:ilvl w:val="0"/>
          <w:numId w:val="1"/>
        </w:numPr>
        <w:tabs>
          <w:tab w:val="left" w:pos="8730"/>
        </w:tabs>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00825C0D">
        <w:rPr>
          <w:rFonts w:ascii="Times New Roman" w:hAnsi="Times New Roman" w:cs="Times New Roman"/>
          <w:b/>
          <w:sz w:val="24"/>
          <w:szCs w:val="24"/>
        </w:rPr>
        <w:t>2</w:t>
      </w:r>
      <w:r w:rsidR="00513624">
        <w:rPr>
          <w:rFonts w:ascii="Times New Roman" w:hAnsi="Times New Roman" w:cs="Times New Roman"/>
          <w:b/>
          <w:sz w:val="24"/>
          <w:szCs w:val="24"/>
        </w:rPr>
        <w:t>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Pr>
          <w:rFonts w:ascii="Times New Roman" w:hAnsi="Times New Roman" w:cs="Times New Roman"/>
          <w:sz w:val="24"/>
          <w:szCs w:val="24"/>
        </w:rPr>
        <w:t xml:space="preserve">for the </w:t>
      </w:r>
      <w:r>
        <w:rPr>
          <w:rFonts w:ascii="Times New Roman" w:hAnsi="Times New Roman" w:cs="Times New Roman"/>
          <w:b/>
          <w:sz w:val="24"/>
          <w:szCs w:val="24"/>
        </w:rPr>
        <w:t xml:space="preserve">supply of </w:t>
      </w:r>
      <w:r w:rsidRPr="00905604">
        <w:rPr>
          <w:rFonts w:ascii="Bookman Old Style" w:hAnsi="Bookman Old Style" w:cs="Times New Roman"/>
          <w:b/>
        </w:rPr>
        <w:t>Mist</w:t>
      </w:r>
      <w:r>
        <w:rPr>
          <w:rFonts w:ascii="Bookman Old Style" w:hAnsi="Bookman Old Style" w:cs="Times New Roman"/>
        </w:rPr>
        <w:t xml:space="preserve"> </w:t>
      </w:r>
      <w:r w:rsidRPr="00905604">
        <w:rPr>
          <w:rFonts w:ascii="Bookman Old Style" w:hAnsi="Bookman Old Style" w:cs="Times New Roman"/>
          <w:b/>
        </w:rPr>
        <w:t>Chamber</w:t>
      </w:r>
      <w:r>
        <w:rPr>
          <w:rFonts w:ascii="Bookman Old Style" w:hAnsi="Bookman Old Style" w:cs="Times New Roman"/>
        </w:rPr>
        <w:t xml:space="preserve"> for the </w:t>
      </w:r>
      <w:r w:rsidRPr="00192D33">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Dept.of Botany </w:t>
      </w:r>
      <w:r>
        <w:rPr>
          <w:rFonts w:ascii="Times New Roman" w:hAnsi="Times New Roman" w:cs="Times New Roman"/>
          <w:b/>
          <w:sz w:val="24"/>
          <w:szCs w:val="24"/>
        </w:rPr>
        <w:t xml:space="preserve">as  specified in the schedule </w:t>
      </w:r>
    </w:p>
    <w:p w14:paraId="66F4B6DD" w14:textId="77777777" w:rsidR="00A1198F" w:rsidRDefault="00A1198F" w:rsidP="00A1198F">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55181A52" w14:textId="77777777" w:rsidR="00A1198F" w:rsidRDefault="00A1198F" w:rsidP="00A1198F">
      <w:pPr>
        <w:pStyle w:val="ListParagraph"/>
        <w:numPr>
          <w:ilvl w:val="0"/>
          <w:numId w:val="1"/>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w:t>
      </w:r>
      <w:r w:rsidRPr="00905604">
        <w:rPr>
          <w:rFonts w:ascii="Bookman Old Style" w:hAnsi="Bookman Old Style" w:cs="Times New Roman"/>
          <w:b/>
        </w:rPr>
        <w:t>Mist</w:t>
      </w:r>
      <w:r>
        <w:rPr>
          <w:rFonts w:ascii="Bookman Old Style" w:hAnsi="Bookman Old Style" w:cs="Times New Roman"/>
        </w:rPr>
        <w:t xml:space="preserve"> </w:t>
      </w:r>
      <w:r w:rsidRPr="00905604">
        <w:rPr>
          <w:rFonts w:ascii="Bookman Old Style" w:hAnsi="Bookman Old Style" w:cs="Times New Roman"/>
          <w:b/>
        </w:rPr>
        <w:t>Chamber</w:t>
      </w:r>
      <w:r>
        <w:rPr>
          <w:rFonts w:ascii="Times New Roman" w:hAnsi="Times New Roman" w:cs="Times New Roman"/>
          <w:spacing w:val="1"/>
          <w:w w:val="115"/>
        </w:rPr>
        <w:t>,</w:t>
      </w:r>
      <w:r>
        <w:rPr>
          <w:rFonts w:ascii="Times New Roman" w:hAnsi="Times New Roman" w:cs="Times New Roman"/>
          <w:b/>
          <w:sz w:val="24"/>
          <w:szCs w:val="24"/>
        </w:rPr>
        <w:t xml:space="preserve"> </w:t>
      </w:r>
      <w:r w:rsidRPr="00192D33">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Project, Dept.of Botany</w:t>
      </w:r>
      <w:r>
        <w:rPr>
          <w:rFonts w:ascii="Times New Roman" w:hAnsi="Times New Roman" w:cs="Times New Roman"/>
          <w:b/>
          <w:sz w:val="24"/>
          <w:szCs w:val="24"/>
        </w:rPr>
        <w:t xml:space="preserve"> Due on </w:t>
      </w:r>
      <w:r w:rsidR="00825C0D">
        <w:rPr>
          <w:rFonts w:ascii="Times New Roman" w:hAnsi="Times New Roman" w:cs="Times New Roman"/>
          <w:b/>
          <w:sz w:val="24"/>
          <w:szCs w:val="24"/>
        </w:rPr>
        <w:t>2</w:t>
      </w:r>
      <w:r w:rsidR="00513624">
        <w:rPr>
          <w:rFonts w:ascii="Times New Roman" w:hAnsi="Times New Roman" w:cs="Times New Roman"/>
          <w:b/>
          <w:sz w:val="24"/>
          <w:szCs w:val="24"/>
        </w:rPr>
        <w:t>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14:paraId="18B6940F"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w:t>
      </w:r>
      <w:r>
        <w:rPr>
          <w:rStyle w:val="Hyperlink"/>
          <w:rFonts w:ascii="Bookman Old Style" w:hAnsi="Bookman Old Style" w:cs="Times New Roman"/>
          <w:u w:val="none"/>
        </w:rPr>
        <w:t>1575</w:t>
      </w:r>
      <w:r>
        <w:rPr>
          <w:rFonts w:ascii="Times New Roman" w:hAnsi="Times New Roman" w:cs="Times New Roman"/>
          <w:b/>
          <w:sz w:val="24"/>
          <w:szCs w:val="24"/>
        </w:rPr>
        <w:t>/- and EMD Rs.</w:t>
      </w:r>
      <w:r w:rsidRPr="00036CBE">
        <w:rPr>
          <w:rStyle w:val="Hyperlink"/>
          <w:rFonts w:ascii="Bookman Old Style" w:hAnsi="Bookman Old Style" w:cs="Times New Roman"/>
          <w:u w:val="none"/>
        </w:rPr>
        <w:t xml:space="preserve"> </w:t>
      </w:r>
      <w:r>
        <w:rPr>
          <w:rStyle w:val="Hyperlink"/>
          <w:rFonts w:ascii="Bookman Old Style" w:hAnsi="Bookman Old Style" w:cs="Times New Roman"/>
          <w:u w:val="none"/>
        </w:rPr>
        <w:t>15,000</w:t>
      </w:r>
      <w:r>
        <w:rPr>
          <w:rFonts w:ascii="Times New Roman" w:hAnsi="Times New Roman" w:cs="Times New Roman"/>
          <w:b/>
          <w:sz w:val="24"/>
          <w:szCs w:val="24"/>
        </w:rPr>
        <w:t xml:space="preserve">/-    in the form of  DD drawn in one of the </w:t>
      </w:r>
      <w:r>
        <w:rPr>
          <w:rFonts w:ascii="Times New Roman" w:hAnsi="Times New Roman" w:cs="Times New Roman"/>
          <w:b/>
          <w:sz w:val="24"/>
          <w:szCs w:val="24"/>
          <w:u w:val="single"/>
        </w:rPr>
        <w:t>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2F5AB5E1"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46003594" w14:textId="77777777" w:rsidR="00A1198F" w:rsidRPr="00DB274C"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rPr>
      </w:pPr>
      <w:r>
        <w:rPr>
          <w:rFonts w:ascii="Times New Roman" w:hAnsi="Times New Roman" w:cs="Times New Roman"/>
          <w:b/>
        </w:rPr>
        <w:t xml:space="preserve">The tenders  will be opened on  </w:t>
      </w:r>
      <w:r w:rsidR="00825C0D">
        <w:rPr>
          <w:rFonts w:ascii="Times New Roman" w:hAnsi="Times New Roman" w:cs="Times New Roman"/>
          <w:b/>
        </w:rPr>
        <w:t>2</w:t>
      </w:r>
      <w:r w:rsidR="00513624">
        <w:rPr>
          <w:rFonts w:ascii="Times New Roman" w:hAnsi="Times New Roman" w:cs="Times New Roman"/>
          <w:b/>
        </w:rPr>
        <w:t>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bonafied</w:t>
      </w:r>
    </w:p>
    <w:p w14:paraId="11145B7D" w14:textId="77777777" w:rsidR="00A1198F" w:rsidRPr="007E44E5" w:rsidRDefault="00A1198F" w:rsidP="00A1198F">
      <w:pPr>
        <w:tabs>
          <w:tab w:val="left" w:pos="8730"/>
        </w:tabs>
        <w:spacing w:after="0" w:line="240" w:lineRule="auto"/>
        <w:ind w:right="-900"/>
        <w:jc w:val="both"/>
        <w:rPr>
          <w:rFonts w:ascii="Times New Roman" w:hAnsi="Times New Roman" w:cs="Times New Roman"/>
        </w:rPr>
      </w:pPr>
    </w:p>
    <w:p w14:paraId="55069364" w14:textId="77777777" w:rsidR="00A1198F" w:rsidRDefault="00A1198F" w:rsidP="00A1198F">
      <w:pPr>
        <w:tabs>
          <w:tab w:val="left" w:pos="8730"/>
        </w:tabs>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If the tenderers are unable to participate at the time of tender opening kindly be informed to the  </w:t>
      </w:r>
      <w:r>
        <w:rPr>
          <w:rFonts w:ascii="Times New Roman" w:hAnsi="Times New Roman" w:cs="Times New Roman"/>
          <w:sz w:val="24"/>
          <w:szCs w:val="24"/>
        </w:rPr>
        <w:t xml:space="preserve">    </w:t>
      </w:r>
    </w:p>
    <w:p w14:paraId="78513A04" w14:textId="77777777" w:rsidR="00A1198F" w:rsidRDefault="00A1198F" w:rsidP="00A1198F">
      <w:pPr>
        <w:tabs>
          <w:tab w:val="left" w:pos="8730"/>
        </w:tabs>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Registrar  through mail  </w:t>
      </w:r>
      <w:hyperlink r:id="rId6" w:history="1">
        <w:r w:rsidRPr="00F375D1">
          <w:rPr>
            <w:rStyle w:val="Hyperlink"/>
            <w:rFonts w:ascii="Times New Roman" w:hAnsi="Times New Roman" w:cs="Times New Roman"/>
            <w:sz w:val="24"/>
            <w:szCs w:val="24"/>
          </w:rPr>
          <w:t>purchasesection4@gmail.com</w:t>
        </w:r>
      </w:hyperlink>
    </w:p>
    <w:p w14:paraId="5F2BB1B9" w14:textId="77777777" w:rsidR="00A1198F" w:rsidRPr="004566C8" w:rsidRDefault="00A1198F" w:rsidP="00A1198F">
      <w:pPr>
        <w:tabs>
          <w:tab w:val="left" w:pos="8730"/>
        </w:tabs>
        <w:spacing w:after="0" w:line="240" w:lineRule="auto"/>
        <w:ind w:right="-900" w:firstLine="360"/>
        <w:jc w:val="both"/>
        <w:rPr>
          <w:rFonts w:ascii="Times New Roman" w:hAnsi="Times New Roman" w:cs="Times New Roman"/>
          <w:sz w:val="24"/>
          <w:szCs w:val="24"/>
        </w:rPr>
      </w:pPr>
    </w:p>
    <w:p w14:paraId="2A4DF33B" w14:textId="77777777" w:rsidR="00A1198F" w:rsidRDefault="00A1198F" w:rsidP="00A1198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Tenders received late i.e. after 3.00 p.m. on due date  will be returned to the tenderer  unopened.</w:t>
      </w:r>
    </w:p>
    <w:p w14:paraId="0B78DCED" w14:textId="77777777" w:rsidR="00A1198F" w:rsidRPr="004566C8" w:rsidRDefault="00A1198F" w:rsidP="00A1198F">
      <w:pPr>
        <w:tabs>
          <w:tab w:val="left" w:pos="4074"/>
          <w:tab w:val="left" w:pos="8730"/>
        </w:tabs>
        <w:spacing w:after="0"/>
        <w:ind w:right="-900"/>
        <w:jc w:val="both"/>
        <w:rPr>
          <w:rFonts w:ascii="Times New Roman" w:hAnsi="Times New Roman" w:cs="Times New Roman"/>
          <w:sz w:val="24"/>
          <w:szCs w:val="24"/>
        </w:rPr>
      </w:pPr>
    </w:p>
    <w:p w14:paraId="36C0364E"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tender shall be valid for a maximum period of 180 days from the date of opening of the tender   in acceptance .</w:t>
      </w:r>
    </w:p>
    <w:p w14:paraId="06F02FBF"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47646AF5"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72681829" w14:textId="77777777" w:rsidR="00A1198F" w:rsidRPr="00EE4F31"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14:paraId="1E73D0F6"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 If failed to provide the agreement, then the EMD and Security deposit will be forfeited </w:t>
      </w:r>
    </w:p>
    <w:p w14:paraId="5C242EC7" w14:textId="77777777" w:rsidR="00A1198F" w:rsidRDefault="00A1198F" w:rsidP="00A1198F">
      <w:pPr>
        <w:tabs>
          <w:tab w:val="left" w:pos="4074"/>
          <w:tab w:val="left" w:pos="8730"/>
        </w:tabs>
        <w:spacing w:after="0"/>
        <w:ind w:right="-900"/>
        <w:jc w:val="both"/>
        <w:rPr>
          <w:rFonts w:ascii="Times New Roman" w:hAnsi="Times New Roman" w:cs="Times New Roman"/>
          <w:sz w:val="24"/>
          <w:szCs w:val="24"/>
        </w:rPr>
      </w:pPr>
    </w:p>
    <w:p w14:paraId="73237815" w14:textId="77777777" w:rsidR="00A1198F" w:rsidRPr="00A1198F" w:rsidRDefault="00A1198F" w:rsidP="00A1198F">
      <w:pPr>
        <w:tabs>
          <w:tab w:val="left" w:pos="4074"/>
          <w:tab w:val="left" w:pos="8730"/>
        </w:tabs>
        <w:spacing w:after="0"/>
        <w:ind w:right="-900"/>
        <w:jc w:val="both"/>
        <w:rPr>
          <w:rFonts w:ascii="Times New Roman" w:hAnsi="Times New Roman" w:cs="Times New Roman"/>
          <w:sz w:val="24"/>
          <w:szCs w:val="24"/>
        </w:rPr>
      </w:pPr>
    </w:p>
    <w:p w14:paraId="32C2BE22" w14:textId="77777777" w:rsidR="00A1198F" w:rsidRPr="000844CA" w:rsidRDefault="00A1198F" w:rsidP="00A1198F">
      <w:pPr>
        <w:tabs>
          <w:tab w:val="left" w:pos="4074"/>
          <w:tab w:val="left" w:pos="8730"/>
        </w:tabs>
        <w:spacing w:after="0"/>
        <w:ind w:right="-900"/>
        <w:jc w:val="both"/>
        <w:rPr>
          <w:rFonts w:ascii="Times New Roman" w:hAnsi="Times New Roman" w:cs="Times New Roman"/>
          <w:sz w:val="24"/>
          <w:szCs w:val="24"/>
        </w:rPr>
      </w:pPr>
    </w:p>
    <w:p w14:paraId="7404E59B"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Successful tenderer shall remit a Security deposit  5</w:t>
      </w:r>
      <w:r w:rsidR="005B185C">
        <w:rPr>
          <w:rFonts w:ascii="Times New Roman" w:hAnsi="Times New Roman" w:cs="Times New Roman"/>
          <w:b/>
          <w:sz w:val="24"/>
          <w:szCs w:val="24"/>
        </w:rPr>
        <w:t>.5</w:t>
      </w:r>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14:paraId="7AE9618B" w14:textId="77777777" w:rsidR="00A1198F" w:rsidRPr="002723FB" w:rsidRDefault="00A1198F" w:rsidP="00A1198F">
      <w:pPr>
        <w:tabs>
          <w:tab w:val="left" w:pos="0"/>
          <w:tab w:val="left" w:pos="4074"/>
          <w:tab w:val="left" w:pos="8730"/>
        </w:tabs>
        <w:spacing w:after="0"/>
        <w:ind w:right="-150"/>
        <w:jc w:val="both"/>
        <w:rPr>
          <w:rFonts w:ascii="Times New Roman" w:hAnsi="Times New Roman" w:cs="Times New Roman"/>
          <w:sz w:val="24"/>
          <w:szCs w:val="24"/>
        </w:rPr>
      </w:pPr>
    </w:p>
    <w:p w14:paraId="6650039C"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26A76A17" w14:textId="77777777" w:rsidR="00A1198F" w:rsidRDefault="00A1198F" w:rsidP="00A1198F">
      <w:pPr>
        <w:pStyle w:val="ListParagraph"/>
        <w:numPr>
          <w:ilvl w:val="1"/>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14:paraId="7F9DB5D7"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6055EFDD"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14:paraId="5BDFEDBD"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38B0608D"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6174C27C"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5755F0E7" w14:textId="77777777" w:rsidR="00A1198F" w:rsidRDefault="00A1198F" w:rsidP="00A1198F">
      <w:pPr>
        <w:pStyle w:val="ListParagraph"/>
        <w:numPr>
          <w:ilvl w:val="0"/>
          <w:numId w:val="1"/>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1707B04D" w14:textId="77777777" w:rsidR="00A1198F" w:rsidRPr="008D79B8" w:rsidRDefault="00ED7714" w:rsidP="00ED7714">
      <w:pPr>
        <w:tabs>
          <w:tab w:val="left" w:pos="4074"/>
          <w:tab w:val="left" w:pos="8730"/>
        </w:tabs>
        <w:spacing w:after="0"/>
        <w:ind w:left="360" w:right="-900"/>
        <w:jc w:val="both"/>
        <w:rPr>
          <w:rFonts w:ascii="Times New Roman" w:hAnsi="Times New Roman" w:cs="Times New Roman"/>
          <w:b/>
          <w:sz w:val="24"/>
          <w:szCs w:val="24"/>
        </w:rPr>
      </w:pPr>
      <w:r>
        <w:rPr>
          <w:rFonts w:ascii="Times New Roman" w:hAnsi="Times New Roman" w:cs="Times New Roman"/>
          <w:b/>
          <w:sz w:val="24"/>
          <w:szCs w:val="24"/>
        </w:rPr>
        <w:t xml:space="preserve">20) </w:t>
      </w:r>
      <w:r w:rsidR="000036D5">
        <w:rPr>
          <w:rFonts w:ascii="Times New Roman" w:hAnsi="Times New Roman" w:cs="Times New Roman"/>
          <w:b/>
          <w:sz w:val="24"/>
          <w:szCs w:val="24"/>
        </w:rPr>
        <w:t xml:space="preserve"> </w:t>
      </w:r>
      <w:r w:rsidR="00A1198F" w:rsidRPr="008D79B8">
        <w:rPr>
          <w:rFonts w:ascii="Times New Roman" w:hAnsi="Times New Roman" w:cs="Times New Roman"/>
          <w:b/>
          <w:sz w:val="24"/>
          <w:szCs w:val="24"/>
        </w:rPr>
        <w:t>Price:</w:t>
      </w:r>
    </w:p>
    <w:p w14:paraId="1D034068" w14:textId="77777777" w:rsidR="00A1198F" w:rsidRDefault="005B43E0" w:rsidP="00ED7714">
      <w:pPr>
        <w:pStyle w:val="ListParagraph"/>
        <w:tabs>
          <w:tab w:val="left" w:pos="709"/>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a)</w:t>
      </w:r>
      <w:r w:rsidR="00A1198F">
        <w:rPr>
          <w:rFonts w:ascii="Times New Roman" w:hAnsi="Times New Roman" w:cs="Times New Roman"/>
          <w:b/>
          <w:sz w:val="24"/>
          <w:szCs w:val="24"/>
          <w:u w:val="single"/>
        </w:rPr>
        <w:t xml:space="preserve">For Imported: </w:t>
      </w:r>
      <w:r w:rsidR="00A1198F">
        <w:rPr>
          <w:rFonts w:ascii="Times New Roman" w:hAnsi="Times New Roman" w:cs="Times New Roman"/>
          <w:sz w:val="24"/>
          <w:szCs w:val="24"/>
        </w:rPr>
        <w:t xml:space="preserve"> The Price shall be quoted in Currency for CIF Chennai /CIP Chennai  / FOR Coimbatore..     </w:t>
      </w:r>
    </w:p>
    <w:p w14:paraId="20CAA5BB" w14:textId="0630BF75" w:rsidR="00A1198F" w:rsidRDefault="00A1198F" w:rsidP="00ED7714">
      <w:pPr>
        <w:pStyle w:val="ListParagraph"/>
        <w:tabs>
          <w:tab w:val="left" w:pos="1350"/>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u w:val="single"/>
        </w:rPr>
        <w:t>For Indigenous</w:t>
      </w:r>
      <w:r>
        <w:rPr>
          <w:rFonts w:ascii="Times New Roman" w:hAnsi="Times New Roman" w:cs="Times New Roman"/>
          <w:sz w:val="24"/>
          <w:szCs w:val="24"/>
        </w:rPr>
        <w:t xml:space="preserve"> : Quote  the  price </w:t>
      </w:r>
      <w:r w:rsidR="001C6926">
        <w:rPr>
          <w:rFonts w:ascii="Times New Roman" w:hAnsi="Times New Roman" w:cs="Times New Roman"/>
          <w:sz w:val="24"/>
          <w:szCs w:val="24"/>
        </w:rPr>
        <w:t>in INR +</w:t>
      </w:r>
      <w:r>
        <w:rPr>
          <w:rFonts w:ascii="Times New Roman" w:hAnsi="Times New Roman" w:cs="Times New Roman"/>
          <w:sz w:val="24"/>
          <w:szCs w:val="24"/>
        </w:rPr>
        <w:t>f GST  , packing , transportation and  warranty.  Separate charges for warranty will not be considered at any cost ,</w:t>
      </w:r>
    </w:p>
    <w:p w14:paraId="1944C982" w14:textId="77777777" w:rsidR="00A1198F" w:rsidRPr="00ED7714"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b/>
          <w:sz w:val="24"/>
          <w:szCs w:val="24"/>
        </w:rPr>
      </w:pPr>
      <w:r w:rsidRPr="00ED7714">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14:paraId="7EF33A25" w14:textId="77777777" w:rsidR="00A1198F" w:rsidRPr="00ED7714"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sidRPr="00ED7714">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540A86F1" w14:textId="77777777" w:rsidR="00A1198F" w:rsidRPr="00A1198F"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The Customs clearance , transportation and delivery charges  up to the University     have  to   be borne  by the firm. Necessary documents will be provided after receipt of original invoice/Cargo Arrival/Shipment notice  from the Principal Supplier</w:t>
      </w:r>
    </w:p>
    <w:p w14:paraId="32E79BCD" w14:textId="77777777" w:rsidR="00A1198F" w:rsidRPr="00B86B6D" w:rsidRDefault="00A1198F" w:rsidP="00A1198F">
      <w:pPr>
        <w:tabs>
          <w:tab w:val="left" w:pos="4074"/>
          <w:tab w:val="left" w:pos="8730"/>
        </w:tabs>
        <w:spacing w:after="0"/>
        <w:ind w:right="-900"/>
        <w:jc w:val="both"/>
        <w:rPr>
          <w:rFonts w:ascii="Times New Roman" w:hAnsi="Times New Roman" w:cs="Times New Roman"/>
          <w:sz w:val="24"/>
          <w:szCs w:val="24"/>
        </w:rPr>
      </w:pPr>
    </w:p>
    <w:p w14:paraId="7A50CF8D" w14:textId="77777777" w:rsidR="00A1198F"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lastRenderedPageBreak/>
        <w:t>PAYMENT</w:t>
      </w:r>
      <w:r>
        <w:rPr>
          <w:rFonts w:ascii="Times New Roman" w:hAnsi="Times New Roman" w:cs="Times New Roman"/>
          <w:sz w:val="24"/>
          <w:szCs w:val="24"/>
          <w:u w:val="single"/>
        </w:rPr>
        <w:t xml:space="preserve"> :</w:t>
      </w:r>
    </w:p>
    <w:p w14:paraId="09374A63" w14:textId="77777777" w:rsidR="00A1198F" w:rsidRDefault="00A1198F" w:rsidP="00ED7714">
      <w:pPr>
        <w:pStyle w:val="ListParagraph"/>
        <w:numPr>
          <w:ilvl w:val="1"/>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14:paraId="292D7CAD" w14:textId="77777777" w:rsidR="00A1198F" w:rsidRPr="00280247" w:rsidRDefault="00A1198F" w:rsidP="00ED7714">
      <w:pPr>
        <w:pStyle w:val="ListParagraph"/>
        <w:numPr>
          <w:ilvl w:val="1"/>
          <w:numId w:val="3"/>
        </w:numPr>
        <w:tabs>
          <w:tab w:val="left" w:pos="4074"/>
          <w:tab w:val="left" w:pos="8730"/>
        </w:tabs>
        <w:spacing w:after="0"/>
        <w:ind w:right="-900"/>
        <w:jc w:val="both"/>
        <w:rPr>
          <w:rFonts w:ascii="Times New Roman" w:hAnsi="Times New Roman" w:cs="Times New Roman"/>
          <w:sz w:val="24"/>
          <w:szCs w:val="24"/>
        </w:rPr>
      </w:pPr>
      <w:r w:rsidRPr="00280247">
        <w:rPr>
          <w:rFonts w:ascii="Times New Roman" w:hAnsi="Times New Roman" w:cs="Times New Roman"/>
          <w:sz w:val="24"/>
          <w:szCs w:val="24"/>
        </w:rPr>
        <w:t xml:space="preserve">If  the quoted  price in INR, the payment will be made after supply and installation. No </w:t>
      </w:r>
    </w:p>
    <w:p w14:paraId="5114C1FA" w14:textId="77777777" w:rsidR="00A1198F" w:rsidRPr="00847BF2" w:rsidRDefault="00A1198F" w:rsidP="00A1198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advance payment will be made .</w:t>
      </w:r>
    </w:p>
    <w:p w14:paraId="24627873" w14:textId="77777777" w:rsidR="00A1198F"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70B3AB71" w14:textId="77777777" w:rsidR="00A1198F" w:rsidRDefault="00A1198F" w:rsidP="00ED7714">
      <w:pPr>
        <w:pStyle w:val="ListParagraph"/>
        <w:numPr>
          <w:ilvl w:val="1"/>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37C4FBD2" w14:textId="77777777" w:rsidR="00A1198F" w:rsidRDefault="00A1198F" w:rsidP="00ED7714">
      <w:pPr>
        <w:pStyle w:val="ListParagraph"/>
        <w:numPr>
          <w:ilvl w:val="1"/>
          <w:numId w:val="3"/>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1AFD852D" w14:textId="77777777" w:rsidR="00A1198F" w:rsidRDefault="00A1198F" w:rsidP="00ED7714">
      <w:pPr>
        <w:pStyle w:val="ListParagraph"/>
        <w:numPr>
          <w:ilvl w:val="1"/>
          <w:numId w:val="3"/>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0AEAD9AE" w14:textId="77777777" w:rsidR="00A1198F" w:rsidRPr="00847BF2" w:rsidRDefault="00A1198F" w:rsidP="00ED7714">
      <w:pPr>
        <w:pStyle w:val="ListParagraph"/>
        <w:numPr>
          <w:ilvl w:val="1"/>
          <w:numId w:val="3"/>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14:paraId="6EADA2E1" w14:textId="77777777" w:rsidR="00A1198F" w:rsidRDefault="00A1198F" w:rsidP="00ED7714">
      <w:pPr>
        <w:pStyle w:val="ListParagraph"/>
        <w:numPr>
          <w:ilvl w:val="1"/>
          <w:numId w:val="3"/>
        </w:numPr>
        <w:tabs>
          <w:tab w:val="left" w:pos="4074"/>
          <w:tab w:val="left" w:pos="8730"/>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164E7432" w14:textId="77777777" w:rsidR="00A1198F" w:rsidRDefault="00A1198F" w:rsidP="00ED7714">
      <w:pPr>
        <w:pStyle w:val="ListParagraph"/>
        <w:numPr>
          <w:ilvl w:val="1"/>
          <w:numId w:val="3"/>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5ACC6FB7" w14:textId="77777777" w:rsidR="00A1198F" w:rsidRDefault="00A1198F" w:rsidP="00ED7714">
      <w:pPr>
        <w:pStyle w:val="ListParagraph"/>
        <w:numPr>
          <w:ilvl w:val="0"/>
          <w:numId w:val="3"/>
        </w:numPr>
        <w:tabs>
          <w:tab w:val="left" w:pos="4074"/>
          <w:tab w:val="left" w:pos="8730"/>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14:paraId="6FE6993E" w14:textId="77777777" w:rsidR="00A1198F" w:rsidRPr="00280247" w:rsidRDefault="00A1198F" w:rsidP="00A1198F">
      <w:pPr>
        <w:pStyle w:val="ListParagraph"/>
        <w:tabs>
          <w:tab w:val="left" w:pos="4074"/>
          <w:tab w:val="left" w:pos="8730"/>
        </w:tabs>
        <w:spacing w:after="0"/>
        <w:ind w:right="-900"/>
        <w:jc w:val="both"/>
        <w:rPr>
          <w:rFonts w:ascii="Times New Roman" w:eastAsia="Times New Roman" w:hAnsi="Times New Roman" w:cs="Times New Roman"/>
          <w:sz w:val="24"/>
          <w:szCs w:val="24"/>
        </w:rPr>
      </w:pPr>
      <w:r w:rsidRPr="00280247">
        <w:rPr>
          <w:rFonts w:ascii="Times New Roman" w:eastAsia="Times New Roman" w:hAnsi="Times New Roman" w:cs="Times New Roman"/>
          <w:sz w:val="24"/>
          <w:szCs w:val="24"/>
        </w:rPr>
        <w:t>found acceptable by the  competent authority</w:t>
      </w:r>
    </w:p>
    <w:p w14:paraId="7C91D096" w14:textId="77777777" w:rsidR="00A1198F" w:rsidRDefault="00A1198F" w:rsidP="00ED7714">
      <w:pPr>
        <w:pStyle w:val="ListParagraph"/>
        <w:numPr>
          <w:ilvl w:val="0"/>
          <w:numId w:val="3"/>
        </w:numPr>
        <w:tabs>
          <w:tab w:val="left" w:pos="4074"/>
          <w:tab w:val="left" w:pos="8730"/>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00FC0E72" w14:textId="77777777" w:rsidR="00A1198F" w:rsidRPr="00847BF2" w:rsidRDefault="00A1198F" w:rsidP="00A1198F">
      <w:pPr>
        <w:tabs>
          <w:tab w:val="left" w:pos="4074"/>
          <w:tab w:val="left" w:pos="8730"/>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this purchase also.</w:t>
      </w:r>
    </w:p>
    <w:p w14:paraId="60C2D9F1" w14:textId="77777777" w:rsidR="00A1198F"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2E2FEB0A" w14:textId="77777777" w:rsidR="00A1198F"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7F58A091" w14:textId="77777777" w:rsidR="00A1198F" w:rsidRPr="00847BF2" w:rsidRDefault="00A1198F" w:rsidP="00A1198F">
      <w:p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847BF2">
        <w:rPr>
          <w:rFonts w:ascii="Times New Roman" w:hAnsi="Times New Roman" w:cs="Times New Roman"/>
          <w:sz w:val="24"/>
          <w:szCs w:val="24"/>
        </w:rPr>
        <w:t xml:space="preserve">competent authority </w:t>
      </w:r>
    </w:p>
    <w:p w14:paraId="0614D4E3" w14:textId="77777777" w:rsidR="00A1198F"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6837C5D4" w14:textId="77777777" w:rsidR="00A1198F" w:rsidRPr="000844CA" w:rsidRDefault="00A1198F" w:rsidP="00ED7714">
      <w:pPr>
        <w:pStyle w:val="ListParagraph"/>
        <w:numPr>
          <w:ilvl w:val="0"/>
          <w:numId w:val="3"/>
        </w:numPr>
        <w:tabs>
          <w:tab w:val="left" w:pos="4074"/>
          <w:tab w:val="left" w:pos="8730"/>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14:paraId="3EAD4D27" w14:textId="77777777" w:rsidR="00A1198F" w:rsidRPr="00280247" w:rsidRDefault="00A1198F" w:rsidP="00A1198F">
      <w:pPr>
        <w:tabs>
          <w:tab w:val="left" w:pos="4074"/>
          <w:tab w:val="left" w:pos="8730"/>
        </w:tabs>
        <w:spacing w:after="0"/>
        <w:ind w:right="-900"/>
        <w:jc w:val="both"/>
        <w:rPr>
          <w:rFonts w:ascii="Times New Roman" w:hAnsi="Times New Roman" w:cs="Times New Roman"/>
          <w:b/>
          <w:sz w:val="24"/>
          <w:szCs w:val="24"/>
        </w:rPr>
      </w:pPr>
    </w:p>
    <w:p w14:paraId="1975A3AB" w14:textId="77777777" w:rsidR="00A1198F" w:rsidRDefault="00A1198F" w:rsidP="00A1198F">
      <w:pPr>
        <w:tabs>
          <w:tab w:val="left" w:pos="8730"/>
        </w:tabs>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A1198F" w14:paraId="0A826EC6" w14:textId="77777777" w:rsidTr="00397A6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48A12" w14:textId="77777777" w:rsidR="00A1198F" w:rsidRDefault="00A1198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1C229" w14:textId="77777777" w:rsidR="00A1198F" w:rsidRDefault="00A1198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A1198F" w14:paraId="1777087F"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0472B" w14:textId="77777777" w:rsidR="00A1198F" w:rsidRDefault="00A1198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72106" w14:textId="77777777" w:rsidR="00A1198F" w:rsidRDefault="00A1198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ACC4F" w14:textId="77777777" w:rsidR="00A1198F" w:rsidRDefault="00A1198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CA01B" w14:textId="77777777" w:rsidR="00A1198F" w:rsidRDefault="00A1198F" w:rsidP="00397A60">
            <w:pPr>
              <w:tabs>
                <w:tab w:val="left" w:pos="8730"/>
              </w:tabs>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A1198F" w14:paraId="3AB9C5DF"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DBE10" w14:textId="77777777" w:rsidR="00A1198F" w:rsidRDefault="00A1198F" w:rsidP="00397A60">
            <w:pPr>
              <w:tabs>
                <w:tab w:val="left" w:pos="8730"/>
              </w:tabs>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420D" w14:textId="77777777" w:rsidR="00A1198F" w:rsidRDefault="00A1198F" w:rsidP="00397A6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FEF8C" w14:textId="77777777" w:rsidR="00A1198F" w:rsidRDefault="00A1198F" w:rsidP="00397A60">
            <w:pPr>
              <w:tabs>
                <w:tab w:val="left" w:pos="8730"/>
              </w:tabs>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5AD65" w14:textId="77777777" w:rsidR="00A1198F" w:rsidRDefault="00A1198F" w:rsidP="00397A60">
            <w:pPr>
              <w:tabs>
                <w:tab w:val="left" w:pos="8730"/>
              </w:tabs>
              <w:jc w:val="both"/>
              <w:rPr>
                <w:rFonts w:ascii="Times New Roman" w:eastAsia="Times New Roman" w:hAnsi="Times New Roman" w:cs="Times New Roman"/>
                <w:b/>
                <w:sz w:val="24"/>
                <w:szCs w:val="24"/>
              </w:rPr>
            </w:pPr>
          </w:p>
        </w:tc>
      </w:tr>
    </w:tbl>
    <w:p w14:paraId="03E8CF1C" w14:textId="77777777" w:rsidR="00A1198F" w:rsidRDefault="00A1198F" w:rsidP="00A1198F">
      <w:pPr>
        <w:pStyle w:val="NoSpacing"/>
        <w:tabs>
          <w:tab w:val="left" w:pos="8730"/>
        </w:tabs>
      </w:pPr>
      <w:r>
        <w:tab/>
      </w:r>
      <w:r>
        <w:tab/>
      </w:r>
      <w:r>
        <w:tab/>
      </w:r>
      <w:r>
        <w:tab/>
      </w:r>
      <w:r>
        <w:tab/>
      </w:r>
      <w:r>
        <w:tab/>
      </w:r>
    </w:p>
    <w:p w14:paraId="155E2982" w14:textId="77777777" w:rsidR="00A1198F" w:rsidRDefault="00A1198F" w:rsidP="00A1198F">
      <w:pPr>
        <w:pStyle w:val="NoSpacing"/>
        <w:tabs>
          <w:tab w:val="left" w:pos="8730"/>
        </w:tabs>
      </w:pPr>
    </w:p>
    <w:p w14:paraId="586B2CE1" w14:textId="77777777" w:rsidR="00A1198F" w:rsidRDefault="00A1198F" w:rsidP="00A1198F">
      <w:pPr>
        <w:pStyle w:val="NoSpacing"/>
        <w:tabs>
          <w:tab w:val="left" w:pos="8730"/>
        </w:tabs>
      </w:pPr>
    </w:p>
    <w:p w14:paraId="22A5869C" w14:textId="77777777" w:rsidR="00A1198F" w:rsidRPr="002F0BAD" w:rsidRDefault="00A1198F" w:rsidP="00A1198F">
      <w:pPr>
        <w:pStyle w:val="NoSpacing"/>
        <w:tabs>
          <w:tab w:val="left" w:pos="8730"/>
        </w:tabs>
        <w:ind w:left="4320" w:firstLine="720"/>
        <w:rPr>
          <w:b/>
        </w:rPr>
      </w:pPr>
      <w:r>
        <w:rPr>
          <w:b/>
        </w:rPr>
        <w:t xml:space="preserve">                     </w:t>
      </w:r>
      <w:r w:rsidRPr="002F0BAD">
        <w:rPr>
          <w:b/>
        </w:rPr>
        <w:t xml:space="preserve"> SIGNATURE OF THE TENDERER</w:t>
      </w:r>
    </w:p>
    <w:p w14:paraId="4329E477" w14:textId="77777777" w:rsidR="00A1198F" w:rsidRDefault="00A1198F" w:rsidP="00A1198F">
      <w:pPr>
        <w:tabs>
          <w:tab w:val="left" w:pos="8730"/>
        </w:tabs>
      </w:pPr>
    </w:p>
    <w:p w14:paraId="392E823F" w14:textId="77777777" w:rsidR="00A1198F" w:rsidRDefault="00A1198F" w:rsidP="00A1198F">
      <w:pPr>
        <w:tabs>
          <w:tab w:val="left" w:pos="8730"/>
        </w:tabs>
      </w:pPr>
    </w:p>
    <w:p w14:paraId="48477CA2" w14:textId="77777777" w:rsidR="00A1198F" w:rsidRDefault="00A1198F" w:rsidP="00A1198F">
      <w:pPr>
        <w:tabs>
          <w:tab w:val="left" w:pos="8730"/>
        </w:tabs>
      </w:pPr>
    </w:p>
    <w:p w14:paraId="79853335" w14:textId="77777777" w:rsidR="00A1198F" w:rsidRDefault="00A1198F" w:rsidP="00A1198F">
      <w:pPr>
        <w:tabs>
          <w:tab w:val="left" w:pos="8730"/>
        </w:tabs>
      </w:pPr>
    </w:p>
    <w:p w14:paraId="060A68BA" w14:textId="77777777" w:rsidR="00A1198F" w:rsidRDefault="00A1198F" w:rsidP="00A1198F">
      <w:pPr>
        <w:tabs>
          <w:tab w:val="left" w:pos="8730"/>
        </w:tabs>
      </w:pPr>
    </w:p>
    <w:p w14:paraId="58604D68" w14:textId="77777777" w:rsidR="00A1198F" w:rsidRDefault="00A1198F" w:rsidP="00A1198F">
      <w:pPr>
        <w:tabs>
          <w:tab w:val="left" w:pos="8730"/>
        </w:tabs>
      </w:pPr>
    </w:p>
    <w:p w14:paraId="01868493" w14:textId="77777777" w:rsidR="00A1198F" w:rsidRDefault="00A1198F" w:rsidP="00A1198F">
      <w:pPr>
        <w:tabs>
          <w:tab w:val="left" w:pos="8730"/>
        </w:tabs>
      </w:pPr>
    </w:p>
    <w:p w14:paraId="20989D32" w14:textId="77777777" w:rsidR="00B276EE" w:rsidRPr="0035563F" w:rsidRDefault="00B276EE" w:rsidP="00B276EE">
      <w:pPr>
        <w:tabs>
          <w:tab w:val="left" w:pos="8730"/>
        </w:tabs>
        <w:jc w:val="center"/>
        <w:rPr>
          <w:b/>
          <w:sz w:val="28"/>
          <w:szCs w:val="28"/>
          <w:u w:val="single"/>
        </w:rPr>
      </w:pPr>
      <w:r w:rsidRPr="0035563F">
        <w:rPr>
          <w:b/>
          <w:sz w:val="28"/>
          <w:szCs w:val="28"/>
          <w:u w:val="single"/>
        </w:rPr>
        <w:lastRenderedPageBreak/>
        <w:t>SCHEDULE</w:t>
      </w:r>
    </w:p>
    <w:p w14:paraId="19D35DEF" w14:textId="77777777" w:rsidR="00B276EE" w:rsidRDefault="00B276EE" w:rsidP="00B276EE">
      <w:pPr>
        <w:rPr>
          <w:b/>
        </w:rPr>
      </w:pPr>
      <w:r>
        <w:rPr>
          <w:b/>
        </w:rPr>
        <w:t xml:space="preserve">                         </w:t>
      </w:r>
      <w:r w:rsidR="00353756">
        <w:rPr>
          <w:b/>
        </w:rPr>
        <w:t xml:space="preserve">                                                </w:t>
      </w:r>
      <w:r>
        <w:rPr>
          <w:b/>
        </w:rPr>
        <w:t xml:space="preserve">     </w:t>
      </w:r>
      <w:r w:rsidR="00353756" w:rsidRPr="00353756">
        <w:rPr>
          <w:rFonts w:ascii="Bookman Old Style" w:hAnsi="Bookman Old Style" w:cs="Times New Roman"/>
          <w:b/>
        </w:rPr>
        <w:t>Mist Chamber</w:t>
      </w:r>
    </w:p>
    <w:tbl>
      <w:tblPr>
        <w:tblStyle w:val="TableGrid"/>
        <w:tblpPr w:leftFromText="180" w:rightFromText="180" w:vertAnchor="page" w:horzAnchor="margin" w:tblpY="2909"/>
        <w:tblW w:w="0" w:type="auto"/>
        <w:tblLook w:val="04A0" w:firstRow="1" w:lastRow="0" w:firstColumn="1" w:lastColumn="0" w:noHBand="0" w:noVBand="1"/>
      </w:tblPr>
      <w:tblGrid>
        <w:gridCol w:w="647"/>
        <w:gridCol w:w="6481"/>
        <w:gridCol w:w="1167"/>
        <w:gridCol w:w="1281"/>
      </w:tblGrid>
      <w:tr w:rsidR="00B276EE" w14:paraId="5AE4B5F6" w14:textId="77777777" w:rsidTr="00C2050E">
        <w:tc>
          <w:tcPr>
            <w:tcW w:w="647" w:type="dxa"/>
            <w:tcBorders>
              <w:right w:val="single" w:sz="4" w:space="0" w:color="auto"/>
            </w:tcBorders>
          </w:tcPr>
          <w:p w14:paraId="5CC765D6" w14:textId="77777777" w:rsidR="00B276EE" w:rsidRDefault="00B276EE" w:rsidP="00C2050E">
            <w:r w:rsidRPr="004222FD">
              <w:rPr>
                <w:rFonts w:ascii="Calibri" w:eastAsia="Times New Roman" w:hAnsi="Calibri" w:cs="Times New Roman"/>
                <w:b/>
                <w:color w:val="000000"/>
              </w:rPr>
              <w:t>S.No</w:t>
            </w:r>
          </w:p>
        </w:tc>
        <w:tc>
          <w:tcPr>
            <w:tcW w:w="6481" w:type="dxa"/>
            <w:tcBorders>
              <w:left w:val="single" w:sz="4" w:space="0" w:color="auto"/>
              <w:right w:val="single" w:sz="4" w:space="0" w:color="auto"/>
            </w:tcBorders>
          </w:tcPr>
          <w:p w14:paraId="689ABA4A" w14:textId="77777777" w:rsidR="00B276EE" w:rsidRDefault="00B276EE" w:rsidP="00C2050E">
            <w:pPr>
              <w:rPr>
                <w:rFonts w:ascii="Times New Roman" w:hAnsi="Times New Roman" w:cs="Times New Roman"/>
                <w:b/>
              </w:rPr>
            </w:pPr>
            <w:r>
              <w:rPr>
                <w:rFonts w:ascii="Times New Roman" w:hAnsi="Times New Roman" w:cs="Times New Roman"/>
                <w:b/>
              </w:rPr>
              <w:t>Specifications</w:t>
            </w:r>
          </w:p>
        </w:tc>
        <w:tc>
          <w:tcPr>
            <w:tcW w:w="1167" w:type="dxa"/>
            <w:tcBorders>
              <w:left w:val="single" w:sz="4" w:space="0" w:color="auto"/>
              <w:right w:val="single" w:sz="4" w:space="0" w:color="auto"/>
            </w:tcBorders>
          </w:tcPr>
          <w:p w14:paraId="12E98E7D" w14:textId="77777777" w:rsidR="00B276EE" w:rsidRDefault="00B276EE" w:rsidP="00C2050E">
            <w:pPr>
              <w:rPr>
                <w:rFonts w:ascii="Times New Roman" w:hAnsi="Times New Roman" w:cs="Times New Roman"/>
                <w:b/>
              </w:rPr>
            </w:pPr>
            <w:r>
              <w:rPr>
                <w:rFonts w:ascii="Times New Roman" w:hAnsi="Times New Roman" w:cs="Times New Roman"/>
                <w:b/>
              </w:rPr>
              <w:t xml:space="preserve">       Qty</w:t>
            </w:r>
          </w:p>
        </w:tc>
        <w:tc>
          <w:tcPr>
            <w:tcW w:w="1281" w:type="dxa"/>
            <w:tcBorders>
              <w:left w:val="single" w:sz="4" w:space="0" w:color="auto"/>
            </w:tcBorders>
          </w:tcPr>
          <w:p w14:paraId="250C1094" w14:textId="77777777" w:rsidR="00B276EE" w:rsidRDefault="00B276EE" w:rsidP="00C2050E">
            <w:pPr>
              <w:rPr>
                <w:rFonts w:ascii="Times New Roman" w:hAnsi="Times New Roman" w:cs="Times New Roman"/>
                <w:b/>
              </w:rPr>
            </w:pPr>
            <w:r>
              <w:rPr>
                <w:rFonts w:ascii="Times New Roman" w:hAnsi="Times New Roman" w:cs="Times New Roman"/>
                <w:b/>
              </w:rPr>
              <w:t xml:space="preserve">Price </w:t>
            </w:r>
          </w:p>
        </w:tc>
      </w:tr>
      <w:tr w:rsidR="00B276EE" w14:paraId="2FFEE177" w14:textId="77777777" w:rsidTr="00C20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647" w:type="dxa"/>
          </w:tcPr>
          <w:p w14:paraId="1325810D" w14:textId="77777777" w:rsidR="00B276EE" w:rsidRDefault="00B276EE" w:rsidP="00C2050E">
            <w:pPr>
              <w:rPr>
                <w:b/>
                <w:sz w:val="28"/>
                <w:szCs w:val="28"/>
              </w:rPr>
            </w:pPr>
          </w:p>
        </w:tc>
        <w:tc>
          <w:tcPr>
            <w:tcW w:w="6481" w:type="dxa"/>
          </w:tcPr>
          <w:p w14:paraId="20D48BAB" w14:textId="77777777" w:rsidR="00B276EE" w:rsidRPr="004863DE" w:rsidRDefault="00B276EE" w:rsidP="00B276EE">
            <w:pPr>
              <w:pStyle w:val="ListParagraph"/>
              <w:numPr>
                <w:ilvl w:val="0"/>
                <w:numId w:val="4"/>
              </w:numPr>
              <w:rPr>
                <w:b/>
                <w:sz w:val="28"/>
                <w:szCs w:val="28"/>
              </w:rPr>
            </w:pPr>
            <w:r w:rsidRPr="00A57F34">
              <w:rPr>
                <w:rFonts w:ascii="Times New Roman" w:hAnsi="Times New Roman" w:cs="Times New Roman"/>
                <w:w w:val="105"/>
              </w:rPr>
              <w:t>Greenhouse Size</w:t>
            </w:r>
            <w:r>
              <w:rPr>
                <w:rFonts w:ascii="Times New Roman" w:hAnsi="Times New Roman" w:cs="Times New Roman"/>
                <w:w w:val="105"/>
              </w:rPr>
              <w:t>:</w:t>
            </w:r>
            <w:r w:rsidRPr="00A57F34">
              <w:rPr>
                <w:rFonts w:ascii="Times New Roman" w:hAnsi="Times New Roman" w:cs="Times New Roman"/>
                <w:w w:val="105"/>
              </w:rPr>
              <w:t>5m x 4m (L x W)</w:t>
            </w:r>
          </w:p>
          <w:p w14:paraId="14FEDE97" w14:textId="77777777" w:rsidR="00B276EE" w:rsidRPr="00A57F34" w:rsidRDefault="00B276EE" w:rsidP="00B276EE">
            <w:pPr>
              <w:pStyle w:val="TableParagraph"/>
              <w:numPr>
                <w:ilvl w:val="0"/>
                <w:numId w:val="4"/>
              </w:numPr>
              <w:contextualSpacing/>
              <w:rPr>
                <w:rFonts w:ascii="Times New Roman" w:hAnsi="Times New Roman" w:cs="Times New Roman"/>
                <w:w w:val="105"/>
              </w:rPr>
            </w:pPr>
            <w:r w:rsidRPr="00A57F34">
              <w:rPr>
                <w:rFonts w:ascii="Times New Roman" w:hAnsi="Times New Roman" w:cs="Times New Roman"/>
                <w:w w:val="105"/>
              </w:rPr>
              <w:t>Size</w:t>
            </w:r>
            <w:r>
              <w:rPr>
                <w:rFonts w:ascii="Times New Roman" w:hAnsi="Times New Roman" w:cs="Times New Roman"/>
                <w:w w:val="105"/>
              </w:rPr>
              <w:t xml:space="preserve">:  </w:t>
            </w:r>
            <w:r w:rsidRPr="00A57F34">
              <w:rPr>
                <w:rFonts w:ascii="Times New Roman" w:hAnsi="Times New Roman" w:cs="Times New Roman"/>
                <w:w w:val="105"/>
              </w:rPr>
              <w:t xml:space="preserve">5.0 m x 4.0 m x 3.25m : 2.43m </w:t>
            </w:r>
          </w:p>
          <w:p w14:paraId="10ADF491" w14:textId="77777777" w:rsidR="00B276EE" w:rsidRDefault="00B276EE" w:rsidP="00C2050E">
            <w:pPr>
              <w:pStyle w:val="ListParagraph"/>
              <w:rPr>
                <w:rFonts w:ascii="Times New Roman" w:hAnsi="Times New Roman" w:cs="Times New Roman"/>
                <w:w w:val="105"/>
              </w:rPr>
            </w:pPr>
            <w:r w:rsidRPr="00A57F34">
              <w:rPr>
                <w:rFonts w:ascii="Times New Roman" w:hAnsi="Times New Roman" w:cs="Times New Roman"/>
                <w:w w:val="105"/>
              </w:rPr>
              <w:t>(L x W x Hc : Ch</w:t>
            </w:r>
          </w:p>
          <w:p w14:paraId="7C8C0A81" w14:textId="77777777" w:rsidR="00B276EE" w:rsidRPr="004863DE" w:rsidRDefault="00B276EE" w:rsidP="00B276EE">
            <w:pPr>
              <w:pStyle w:val="ListParagraph"/>
              <w:numPr>
                <w:ilvl w:val="0"/>
                <w:numId w:val="5"/>
              </w:numPr>
              <w:rPr>
                <w:b/>
                <w:sz w:val="28"/>
                <w:szCs w:val="28"/>
              </w:rPr>
            </w:pPr>
            <w:r w:rsidRPr="00A57F34">
              <w:rPr>
                <w:rFonts w:ascii="Times New Roman" w:hAnsi="Times New Roman" w:cs="Times New Roman"/>
                <w:w w:val="105"/>
              </w:rPr>
              <w:t>Shape</w:t>
            </w:r>
            <w:r>
              <w:rPr>
                <w:rFonts w:ascii="Times New Roman" w:hAnsi="Times New Roman" w:cs="Times New Roman"/>
                <w:w w:val="105"/>
              </w:rPr>
              <w:t>:</w:t>
            </w:r>
            <w:r w:rsidRPr="00A57F34">
              <w:rPr>
                <w:rFonts w:ascii="Times New Roman" w:hAnsi="Times New Roman" w:cs="Times New Roman"/>
                <w:w w:val="105"/>
              </w:rPr>
              <w:t xml:space="preserve"> Dome</w:t>
            </w:r>
          </w:p>
          <w:p w14:paraId="237C0108" w14:textId="77777777" w:rsidR="00B276EE" w:rsidRPr="004863DE" w:rsidRDefault="00B276EE" w:rsidP="00B276EE">
            <w:pPr>
              <w:pStyle w:val="ListParagraph"/>
              <w:numPr>
                <w:ilvl w:val="0"/>
                <w:numId w:val="5"/>
              </w:numPr>
              <w:rPr>
                <w:b/>
                <w:sz w:val="28"/>
                <w:szCs w:val="28"/>
              </w:rPr>
            </w:pPr>
            <w:r w:rsidRPr="00A57F34">
              <w:rPr>
                <w:rFonts w:ascii="Times New Roman" w:hAnsi="Times New Roman" w:cs="Times New Roman"/>
                <w:w w:val="105"/>
              </w:rPr>
              <w:t>Pre Entry Room</w:t>
            </w:r>
            <w:r>
              <w:rPr>
                <w:rFonts w:ascii="Times New Roman" w:hAnsi="Times New Roman" w:cs="Times New Roman"/>
                <w:w w:val="105"/>
              </w:rPr>
              <w:t>:</w:t>
            </w:r>
            <w:r w:rsidRPr="00A57F34">
              <w:rPr>
                <w:rFonts w:ascii="Times New Roman" w:hAnsi="Times New Roman" w:cs="Times New Roman"/>
                <w:w w:val="105"/>
              </w:rPr>
              <w:t>1.2m x 1.2m x 2.12m</w:t>
            </w:r>
          </w:p>
          <w:p w14:paraId="674067A5" w14:textId="77777777" w:rsidR="00B276EE" w:rsidRPr="004863DE" w:rsidRDefault="00B276EE" w:rsidP="00B276EE">
            <w:pPr>
              <w:pStyle w:val="ListParagraph"/>
              <w:numPr>
                <w:ilvl w:val="0"/>
                <w:numId w:val="5"/>
              </w:numPr>
              <w:rPr>
                <w:b/>
                <w:sz w:val="28"/>
                <w:szCs w:val="28"/>
              </w:rPr>
            </w:pPr>
            <w:r w:rsidRPr="00A57F34">
              <w:rPr>
                <w:rFonts w:ascii="Times New Roman" w:hAnsi="Times New Roman" w:cs="Times New Roman"/>
                <w:b/>
              </w:rPr>
              <w:t>Physical Structure</w:t>
            </w:r>
          </w:p>
          <w:p w14:paraId="2CD519AE" w14:textId="77777777" w:rsidR="00B276EE" w:rsidRDefault="00B276EE" w:rsidP="00C2050E">
            <w:pPr>
              <w:contextualSpacing/>
              <w:jc w:val="both"/>
              <w:rPr>
                <w:rFonts w:ascii="Calibri" w:eastAsia="Times New Roman" w:hAnsi="Calibri" w:cs="Times New Roman"/>
                <w:color w:val="000000"/>
              </w:rPr>
            </w:pPr>
            <w:r w:rsidRPr="00A57F34">
              <w:rPr>
                <w:rFonts w:ascii="Calibri" w:eastAsia="Times New Roman" w:hAnsi="Calibri" w:cs="Times New Roman"/>
                <w:b/>
              </w:rPr>
              <w:t xml:space="preserve">Structure Steel: </w:t>
            </w:r>
            <w:r>
              <w:rPr>
                <w:rFonts w:ascii="Calibri" w:eastAsia="Times New Roman" w:hAnsi="Calibri" w:cs="Times New Roman"/>
                <w:b/>
              </w:rPr>
              <w:t xml:space="preserve"> </w:t>
            </w:r>
            <w:r w:rsidRPr="00A57F34">
              <w:rPr>
                <w:rFonts w:ascii="Calibri" w:eastAsia="Times New Roman" w:hAnsi="Calibri" w:cs="Times New Roman"/>
                <w:color w:val="000000"/>
              </w:rPr>
              <w:t xml:space="preserve">All Structures, Rafters, Perlins, Trusses </w:t>
            </w:r>
            <w:r w:rsidRPr="004222FD">
              <w:rPr>
                <w:rFonts w:ascii="Calibri" w:eastAsia="Times New Roman" w:hAnsi="Calibri" w:cs="Times New Roman"/>
                <w:color w:val="000000"/>
              </w:rPr>
              <w:t>should be</w:t>
            </w:r>
            <w:r w:rsidRPr="00A57F34">
              <w:rPr>
                <w:rFonts w:ascii="Calibri" w:eastAsia="Times New Roman" w:hAnsi="Calibri" w:cs="Times New Roman"/>
                <w:color w:val="000000"/>
              </w:rPr>
              <w:t xml:space="preserve"> hot dip galvanized and design to take a wind load up to 120 km/h.</w:t>
            </w:r>
            <w:r>
              <w:rPr>
                <w:rFonts w:ascii="Calibri" w:eastAsia="Times New Roman" w:hAnsi="Calibri" w:cs="Times New Roman"/>
                <w:color w:val="000000"/>
              </w:rPr>
              <w:t xml:space="preserve"> </w:t>
            </w:r>
            <w:r w:rsidRPr="00A57F34">
              <w:rPr>
                <w:rFonts w:ascii="Calibri" w:eastAsia="Times New Roman" w:hAnsi="Calibri" w:cs="Times New Roman"/>
                <w:color w:val="000000"/>
              </w:rPr>
              <w:t xml:space="preserve">Hot dip </w:t>
            </w:r>
          </w:p>
          <w:p w14:paraId="064701E7" w14:textId="77777777" w:rsidR="00B276EE" w:rsidRPr="00A57F34" w:rsidRDefault="00B276EE" w:rsidP="00C2050E">
            <w:pPr>
              <w:contextualSpacing/>
              <w:jc w:val="both"/>
              <w:rPr>
                <w:rFonts w:ascii="Calibri" w:eastAsia="Times New Roman" w:hAnsi="Calibri" w:cs="Times New Roman"/>
                <w:color w:val="000000"/>
              </w:rPr>
            </w:pPr>
            <w:r>
              <w:rPr>
                <w:rFonts w:ascii="Calibri" w:eastAsia="Times New Roman" w:hAnsi="Calibri" w:cs="Times New Roman"/>
                <w:b/>
                <w:color w:val="000000"/>
              </w:rPr>
              <w:t>G</w:t>
            </w:r>
            <w:r w:rsidRPr="00A57F34">
              <w:rPr>
                <w:rFonts w:ascii="Calibri" w:eastAsia="Times New Roman" w:hAnsi="Calibri" w:cs="Times New Roman"/>
                <w:b/>
                <w:color w:val="000000"/>
              </w:rPr>
              <w:t>alvanized steel structure</w:t>
            </w:r>
            <w:r w:rsidRPr="00A57F34">
              <w:rPr>
                <w:rFonts w:ascii="Calibri" w:eastAsia="Times New Roman" w:hAnsi="Calibri" w:cs="Times New Roman"/>
                <w:color w:val="000000"/>
              </w:rPr>
              <w:t xml:space="preserve">: Galavanized tubular structure. </w:t>
            </w:r>
          </w:p>
          <w:p w14:paraId="6D20BEA7" w14:textId="77777777" w:rsidR="00B276EE" w:rsidRDefault="00B276EE" w:rsidP="00B276EE">
            <w:pPr>
              <w:pStyle w:val="ListParagraph"/>
              <w:numPr>
                <w:ilvl w:val="0"/>
                <w:numId w:val="2"/>
              </w:numPr>
              <w:jc w:val="both"/>
              <w:rPr>
                <w:rFonts w:ascii="Times New Roman" w:eastAsia="Calibri" w:hAnsi="Times New Roman" w:cs="Times New Roman"/>
                <w:color w:val="000000"/>
              </w:rPr>
            </w:pPr>
            <w:r w:rsidRPr="00184D4D">
              <w:rPr>
                <w:rFonts w:ascii="Times New Roman" w:eastAsia="Calibri" w:hAnsi="Times New Roman" w:cs="Times New Roman"/>
                <w:color w:val="000000"/>
              </w:rPr>
              <w:t>All Structural Members must be of 50mm x 50mm &amp; 50mm x 25mm GI Sq. Pipe</w:t>
            </w:r>
          </w:p>
          <w:p w14:paraId="1C3EEE4D" w14:textId="77777777" w:rsidR="00B276EE" w:rsidRPr="00184D4D" w:rsidRDefault="00B276EE" w:rsidP="00B276EE">
            <w:pPr>
              <w:pStyle w:val="ListParagraph"/>
              <w:numPr>
                <w:ilvl w:val="0"/>
                <w:numId w:val="2"/>
              </w:numPr>
              <w:jc w:val="both"/>
              <w:rPr>
                <w:rFonts w:ascii="Times New Roman" w:eastAsia="Calibri" w:hAnsi="Times New Roman" w:cs="Times New Roman"/>
                <w:color w:val="000000"/>
              </w:rPr>
            </w:pPr>
            <w:r w:rsidRPr="00184D4D">
              <w:rPr>
                <w:rFonts w:ascii="Times New Roman" w:eastAsia="Calibri" w:hAnsi="Times New Roman" w:cs="Times New Roman"/>
                <w:color w:val="000000"/>
              </w:rPr>
              <w:t>Nuts and other metallic parts : Includes all the elements required for joining and water tightens, components (such as fittings, clamps, screws and nuts will be GI plated to avoid corrosion)</w:t>
            </w:r>
          </w:p>
          <w:p w14:paraId="3548CD86" w14:textId="77777777" w:rsidR="00B276EE" w:rsidRDefault="00B276EE" w:rsidP="00C2050E">
            <w:pPr>
              <w:pStyle w:val="ListParagraph"/>
              <w:rPr>
                <w:rFonts w:ascii="Times New Roman" w:hAnsi="Times New Roman" w:cs="Times New Roman"/>
                <w:w w:val="105"/>
              </w:rPr>
            </w:pPr>
            <w:r w:rsidRPr="00A57F34">
              <w:rPr>
                <w:rFonts w:ascii="Times New Roman" w:hAnsi="Times New Roman" w:cs="Times New Roman"/>
                <w:b/>
                <w:bCs/>
                <w:w w:val="105"/>
              </w:rPr>
              <w:t>Door:</w:t>
            </w:r>
            <w:r w:rsidRPr="00A57F34">
              <w:rPr>
                <w:rFonts w:ascii="Times New Roman" w:hAnsi="Times New Roman" w:cs="Times New Roman"/>
                <w:w w:val="105"/>
              </w:rPr>
              <w:t xml:space="preserve"> Anodized aluminum doors (2Nos.) of size 6ft x 3.0ft with</w:t>
            </w:r>
            <w:r w:rsidRPr="00A57F34">
              <w:rPr>
                <w:rFonts w:ascii="Times New Roman" w:hAnsi="Times New Roman" w:cs="Times New Roman"/>
                <w:spacing w:val="64"/>
                <w:w w:val="105"/>
              </w:rPr>
              <w:t xml:space="preserve"> </w:t>
            </w:r>
            <w:r w:rsidRPr="00A57F34">
              <w:rPr>
                <w:rFonts w:ascii="Times New Roman" w:hAnsi="Times New Roman" w:cs="Times New Roman"/>
                <w:w w:val="105"/>
              </w:rPr>
              <w:t>polycarbonate sheet of 6mm thick a</w:t>
            </w:r>
            <w:r>
              <w:rPr>
                <w:rFonts w:ascii="Times New Roman" w:hAnsi="Times New Roman" w:cs="Times New Roman"/>
                <w:w w:val="105"/>
              </w:rPr>
              <w:t>s cladding material with proper</w:t>
            </w:r>
            <w:r w:rsidRPr="00A57F34">
              <w:rPr>
                <w:rFonts w:ascii="Times New Roman" w:hAnsi="Times New Roman" w:cs="Times New Roman"/>
                <w:w w:val="105"/>
              </w:rPr>
              <w:t xml:space="preserve"> locking</w:t>
            </w:r>
            <w:r>
              <w:rPr>
                <w:rFonts w:ascii="Times New Roman" w:hAnsi="Times New Roman" w:cs="Times New Roman"/>
                <w:w w:val="105"/>
              </w:rPr>
              <w:t xml:space="preserve">. </w:t>
            </w:r>
            <w:r w:rsidRPr="00A57F34">
              <w:rPr>
                <w:rFonts w:ascii="Times New Roman" w:hAnsi="Times New Roman" w:cs="Times New Roman"/>
                <w:w w:val="105"/>
              </w:rPr>
              <w:t>Arrangement (cylindrical lock (Brass) door stoppers, door brush at the bottom and hydraulic door closers (Each 2 Nos.)</w:t>
            </w:r>
          </w:p>
          <w:p w14:paraId="45016772" w14:textId="77777777" w:rsidR="00B276EE" w:rsidRPr="00A57F34" w:rsidRDefault="00B276EE" w:rsidP="00B276EE">
            <w:pPr>
              <w:pStyle w:val="TableParagraph"/>
              <w:numPr>
                <w:ilvl w:val="0"/>
                <w:numId w:val="7"/>
              </w:numPr>
              <w:spacing w:line="248" w:lineRule="exact"/>
              <w:contextualSpacing/>
              <w:rPr>
                <w:rFonts w:ascii="Times New Roman" w:hAnsi="Times New Roman" w:cs="Times New Roman"/>
                <w:b/>
              </w:rPr>
            </w:pPr>
            <w:r w:rsidRPr="00A57F34">
              <w:rPr>
                <w:rFonts w:ascii="Times New Roman" w:hAnsi="Times New Roman" w:cs="Times New Roman"/>
                <w:b/>
              </w:rPr>
              <w:t>Construction</w:t>
            </w:r>
          </w:p>
          <w:p w14:paraId="61EA4B1E" w14:textId="77777777" w:rsidR="00B276EE" w:rsidRPr="005B01EF" w:rsidRDefault="00B276EE" w:rsidP="00C2050E">
            <w:pPr>
              <w:pStyle w:val="ListParagraph"/>
              <w:rPr>
                <w:b/>
                <w:sz w:val="28"/>
                <w:szCs w:val="28"/>
              </w:rPr>
            </w:pPr>
            <w:r w:rsidRPr="00A57F34">
              <w:rPr>
                <w:rFonts w:ascii="Times New Roman" w:hAnsi="Times New Roman" w:cs="Times New Roman"/>
                <w:b/>
                <w:w w:val="105"/>
              </w:rPr>
              <w:t>Curtain wall</w:t>
            </w:r>
            <w:r w:rsidRPr="00A57F34">
              <w:rPr>
                <w:rFonts w:ascii="Times New Roman" w:hAnsi="Times New Roman" w:cs="Times New Roman"/>
                <w:w w:val="105"/>
              </w:rPr>
              <w:t>: 9” thick &amp; 1” below and 1ft above the ground level with proper cement sand plaster all around the Mist Chamber.</w:t>
            </w:r>
          </w:p>
          <w:p w14:paraId="74509B68" w14:textId="77777777" w:rsidR="00B276EE" w:rsidRPr="008D297B" w:rsidRDefault="00B276EE" w:rsidP="008D297B">
            <w:pPr>
              <w:pStyle w:val="ListParagraph"/>
              <w:numPr>
                <w:ilvl w:val="0"/>
                <w:numId w:val="7"/>
              </w:numPr>
              <w:rPr>
                <w:rFonts w:ascii="Times New Roman" w:hAnsi="Times New Roman" w:cs="Times New Roman"/>
                <w:w w:val="105"/>
              </w:rPr>
            </w:pPr>
            <w:r w:rsidRPr="008D297B">
              <w:rPr>
                <w:rFonts w:ascii="Times New Roman" w:hAnsi="Times New Roman" w:cs="Times New Roman"/>
                <w:b/>
                <w:w w:val="105"/>
              </w:rPr>
              <w:t xml:space="preserve">Air Curtain: </w:t>
            </w:r>
            <w:r w:rsidRPr="008D297B">
              <w:rPr>
                <w:rFonts w:ascii="Times New Roman" w:hAnsi="Times New Roman" w:cs="Times New Roman"/>
                <w:w w:val="105"/>
              </w:rPr>
              <w:t>Size: 3' wide heavy duty, cabinets of Air curtain will be made up of cold rolled Mild Steel Sheets with ½ HP motor &amp; double blower system, with auto main ON/ OFF operation.</w:t>
            </w:r>
          </w:p>
          <w:p w14:paraId="5366D8FF" w14:textId="77777777" w:rsidR="00B276EE" w:rsidRPr="00A57F34" w:rsidRDefault="00B276EE" w:rsidP="00B276EE">
            <w:pPr>
              <w:pStyle w:val="TableParagraph"/>
              <w:numPr>
                <w:ilvl w:val="0"/>
                <w:numId w:val="6"/>
              </w:numPr>
              <w:spacing w:line="248" w:lineRule="exact"/>
              <w:contextualSpacing/>
              <w:jc w:val="both"/>
              <w:rPr>
                <w:rFonts w:ascii="Times New Roman" w:hAnsi="Times New Roman" w:cs="Times New Roman"/>
                <w:b/>
              </w:rPr>
            </w:pPr>
            <w:r w:rsidRPr="00A57F34">
              <w:rPr>
                <w:rFonts w:ascii="Times New Roman" w:hAnsi="Times New Roman" w:cs="Times New Roman"/>
                <w:b/>
                <w:w w:val="105"/>
              </w:rPr>
              <w:t>Electrification:</w:t>
            </w:r>
          </w:p>
          <w:p w14:paraId="2B9F7DFD" w14:textId="77777777" w:rsidR="00B276EE" w:rsidRPr="00A57F34" w:rsidRDefault="00B276EE" w:rsidP="00C2050E">
            <w:pPr>
              <w:pStyle w:val="TableParagraph"/>
              <w:spacing w:before="1"/>
              <w:ind w:right="95"/>
              <w:contextualSpacing/>
              <w:jc w:val="both"/>
              <w:rPr>
                <w:rFonts w:ascii="Times New Roman" w:hAnsi="Times New Roman" w:cs="Times New Roman"/>
              </w:rPr>
            </w:pPr>
            <w:r w:rsidRPr="00A57F34">
              <w:rPr>
                <w:rFonts w:ascii="Times New Roman" w:hAnsi="Times New Roman" w:cs="Times New Roman"/>
              </w:rPr>
              <w:t>High quality ISI approved fittings with copper multi strand twisted Fire Resistant Grade (ISI make) wires stds. Of safety with proper M.C.B. duly fitted in Control Panel with a 14W LED bulb in Buffer Room with appropriate electrical</w:t>
            </w:r>
            <w:r w:rsidRPr="00A57F34">
              <w:rPr>
                <w:rFonts w:ascii="Times New Roman" w:hAnsi="Times New Roman" w:cs="Times New Roman"/>
                <w:spacing w:val="-39"/>
              </w:rPr>
              <w:t xml:space="preserve"> </w:t>
            </w:r>
            <w:r w:rsidRPr="00A57F34">
              <w:rPr>
                <w:rFonts w:ascii="Times New Roman" w:hAnsi="Times New Roman" w:cs="Times New Roman"/>
              </w:rPr>
              <w:t>points</w:t>
            </w:r>
            <w:r w:rsidRPr="00A57F34">
              <w:rPr>
                <w:rFonts w:ascii="Times New Roman" w:hAnsi="Times New Roman" w:cs="Times New Roman"/>
                <w:spacing w:val="-39"/>
              </w:rPr>
              <w:t xml:space="preserve"> </w:t>
            </w:r>
            <w:r w:rsidRPr="00A57F34">
              <w:rPr>
                <w:rFonts w:ascii="Times New Roman" w:hAnsi="Times New Roman" w:cs="Times New Roman"/>
              </w:rPr>
              <w:t>of</w:t>
            </w:r>
            <w:r w:rsidRPr="00A57F34">
              <w:rPr>
                <w:rFonts w:ascii="Times New Roman" w:hAnsi="Times New Roman" w:cs="Times New Roman"/>
                <w:spacing w:val="-39"/>
              </w:rPr>
              <w:t xml:space="preserve"> </w:t>
            </w:r>
            <w:r w:rsidRPr="00A57F34">
              <w:rPr>
                <w:rFonts w:ascii="Times New Roman" w:hAnsi="Times New Roman" w:cs="Times New Roman"/>
              </w:rPr>
              <w:t>5/15</w:t>
            </w:r>
            <w:r w:rsidRPr="00A57F34">
              <w:rPr>
                <w:rFonts w:ascii="Times New Roman" w:hAnsi="Times New Roman" w:cs="Times New Roman"/>
                <w:spacing w:val="-39"/>
              </w:rPr>
              <w:t xml:space="preserve"> </w:t>
            </w:r>
            <w:r w:rsidRPr="00A57F34">
              <w:rPr>
                <w:rFonts w:ascii="Times New Roman" w:hAnsi="Times New Roman" w:cs="Times New Roman"/>
              </w:rPr>
              <w:t>amps</w:t>
            </w:r>
            <w:r w:rsidRPr="00A57F34">
              <w:rPr>
                <w:rFonts w:ascii="Times New Roman" w:hAnsi="Times New Roman" w:cs="Times New Roman"/>
                <w:spacing w:val="-39"/>
              </w:rPr>
              <w:t xml:space="preserve"> </w:t>
            </w:r>
            <w:r w:rsidRPr="00A57F34">
              <w:rPr>
                <w:rFonts w:ascii="Times New Roman" w:hAnsi="Times New Roman" w:cs="Times New Roman"/>
              </w:rPr>
              <w:t>combined</w:t>
            </w:r>
            <w:r w:rsidRPr="00A57F34">
              <w:rPr>
                <w:rFonts w:ascii="Times New Roman" w:hAnsi="Times New Roman" w:cs="Times New Roman"/>
                <w:spacing w:val="-39"/>
              </w:rPr>
              <w:t xml:space="preserve"> </w:t>
            </w:r>
            <w:r w:rsidRPr="00A57F34">
              <w:rPr>
                <w:rFonts w:ascii="Times New Roman" w:hAnsi="Times New Roman" w:cs="Times New Roman"/>
              </w:rPr>
              <w:t>switch</w:t>
            </w:r>
            <w:r w:rsidRPr="00A57F34">
              <w:rPr>
                <w:rFonts w:ascii="Times New Roman" w:hAnsi="Times New Roman" w:cs="Times New Roman"/>
                <w:spacing w:val="-39"/>
              </w:rPr>
              <w:t xml:space="preserve"> </w:t>
            </w:r>
            <w:r w:rsidRPr="00A57F34">
              <w:rPr>
                <w:rFonts w:ascii="Times New Roman" w:hAnsi="Times New Roman" w:cs="Times New Roman"/>
              </w:rPr>
              <w:t>&amp;</w:t>
            </w:r>
            <w:r w:rsidRPr="00A57F34">
              <w:rPr>
                <w:rFonts w:ascii="Times New Roman" w:hAnsi="Times New Roman" w:cs="Times New Roman"/>
                <w:spacing w:val="-39"/>
              </w:rPr>
              <w:t xml:space="preserve"> </w:t>
            </w:r>
            <w:r w:rsidRPr="00A57F34">
              <w:rPr>
                <w:rFonts w:ascii="Times New Roman" w:hAnsi="Times New Roman" w:cs="Times New Roman"/>
              </w:rPr>
              <w:t>socket</w:t>
            </w:r>
            <w:r w:rsidRPr="00A57F34">
              <w:rPr>
                <w:rFonts w:ascii="Times New Roman" w:hAnsi="Times New Roman" w:cs="Times New Roman"/>
                <w:spacing w:val="-39"/>
              </w:rPr>
              <w:t xml:space="preserve"> </w:t>
            </w:r>
            <w:r w:rsidRPr="00A57F34">
              <w:rPr>
                <w:rFonts w:ascii="Times New Roman" w:hAnsi="Times New Roman" w:cs="Times New Roman"/>
              </w:rPr>
              <w:t>completed</w:t>
            </w:r>
            <w:r w:rsidRPr="00A57F34">
              <w:rPr>
                <w:rFonts w:ascii="Times New Roman" w:hAnsi="Times New Roman" w:cs="Times New Roman"/>
                <w:spacing w:val="-39"/>
              </w:rPr>
              <w:t xml:space="preserve"> </w:t>
            </w:r>
            <w:r w:rsidRPr="00A57F34">
              <w:rPr>
                <w:rFonts w:ascii="Times New Roman" w:hAnsi="Times New Roman" w:cs="Times New Roman"/>
              </w:rPr>
              <w:t>as</w:t>
            </w:r>
            <w:r w:rsidRPr="00A57F34">
              <w:rPr>
                <w:rFonts w:ascii="Times New Roman" w:hAnsi="Times New Roman" w:cs="Times New Roman"/>
                <w:spacing w:val="-39"/>
              </w:rPr>
              <w:t xml:space="preserve"> </w:t>
            </w:r>
            <w:r w:rsidRPr="00A57F34">
              <w:rPr>
                <w:rFonts w:ascii="Times New Roman" w:hAnsi="Times New Roman" w:cs="Times New Roman"/>
              </w:rPr>
              <w:t>required.</w:t>
            </w:r>
          </w:p>
          <w:p w14:paraId="20B1141A" w14:textId="77777777" w:rsidR="00B276EE" w:rsidRPr="00A57F34" w:rsidRDefault="00B276EE" w:rsidP="00C2050E">
            <w:pPr>
              <w:pStyle w:val="TableParagraph"/>
              <w:spacing w:before="5" w:line="251" w:lineRule="exact"/>
              <w:contextualSpacing/>
              <w:jc w:val="both"/>
              <w:rPr>
                <w:rFonts w:ascii="Times New Roman" w:hAnsi="Times New Roman" w:cs="Times New Roman"/>
              </w:rPr>
            </w:pPr>
            <w:r w:rsidRPr="00A57F34">
              <w:rPr>
                <w:rFonts w:ascii="Times New Roman" w:hAnsi="Times New Roman" w:cs="Times New Roman"/>
              </w:rPr>
              <w:t>FRLS grade Copper wire : Finolex / Polycab / Havells MCB</w:t>
            </w:r>
          </w:p>
          <w:p w14:paraId="445CDDF8" w14:textId="77777777" w:rsidR="00B276EE" w:rsidRDefault="00B276EE" w:rsidP="00C2050E">
            <w:pPr>
              <w:rPr>
                <w:rFonts w:ascii="Times New Roman" w:hAnsi="Times New Roman" w:cs="Times New Roman"/>
              </w:rPr>
            </w:pPr>
            <w:r w:rsidRPr="005B01EF">
              <w:rPr>
                <w:rFonts w:ascii="Times New Roman" w:hAnsi="Times New Roman" w:cs="Times New Roman"/>
              </w:rPr>
              <w:t>/ Power Point Make  : Havells / Legrand /Schneider’s</w:t>
            </w:r>
          </w:p>
          <w:p w14:paraId="39BC5999" w14:textId="77777777" w:rsidR="00B276EE" w:rsidRPr="00A57F34" w:rsidRDefault="00B276EE" w:rsidP="00B276EE">
            <w:pPr>
              <w:pStyle w:val="TableParagraph"/>
              <w:numPr>
                <w:ilvl w:val="0"/>
                <w:numId w:val="6"/>
              </w:numPr>
              <w:spacing w:line="290" w:lineRule="auto"/>
              <w:ind w:right="101"/>
              <w:contextualSpacing/>
              <w:jc w:val="both"/>
              <w:rPr>
                <w:rFonts w:ascii="Times New Roman" w:hAnsi="Times New Roman" w:cs="Times New Roman"/>
              </w:rPr>
            </w:pPr>
            <w:r w:rsidRPr="00A57F34">
              <w:rPr>
                <w:rFonts w:ascii="Times New Roman" w:hAnsi="Times New Roman" w:cs="Times New Roman"/>
                <w:b/>
                <w:w w:val="105"/>
              </w:rPr>
              <w:t xml:space="preserve">Glazing: </w:t>
            </w:r>
            <w:r w:rsidRPr="00A57F34">
              <w:rPr>
                <w:rFonts w:ascii="Times New Roman" w:hAnsi="Times New Roman" w:cs="Times New Roman"/>
              </w:rPr>
              <w:t>Polycarbonate sheet (Double walled) 6 mm thick GE (Now Sabic) make, UV stabilized fitted with gasket and sealing agent. With light transmission more than 80%. Roof will be covered with 6 mm thick double walled clear polycarbonate sheet on all sides &amp; Partitions.</w:t>
            </w:r>
          </w:p>
          <w:p w14:paraId="09C608A5" w14:textId="77777777" w:rsidR="00B276EE" w:rsidRPr="00A57F34" w:rsidRDefault="00B276EE" w:rsidP="00C2050E">
            <w:pPr>
              <w:adjustRightInd w:val="0"/>
              <w:contextualSpacing/>
              <w:rPr>
                <w:rFonts w:ascii="Calibri" w:eastAsia="Times New Roman" w:hAnsi="Calibri" w:cs="Times New Roman"/>
                <w:b/>
              </w:rPr>
            </w:pPr>
            <w:r w:rsidRPr="00A57F34">
              <w:rPr>
                <w:rFonts w:ascii="Calibri" w:eastAsia="Times New Roman" w:hAnsi="Calibri" w:cs="Times New Roman"/>
                <w:b/>
              </w:rPr>
              <w:t>Specifications of Polycarbonate Sheet:-</w:t>
            </w:r>
          </w:p>
          <w:p w14:paraId="0D464F0D"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t>Light Transmission:  </w:t>
            </w:r>
            <w:r w:rsidRPr="00A57F34">
              <w:rPr>
                <w:rFonts w:ascii="Calibri" w:eastAsia="Times New Roman" w:hAnsi="Calibri" w:cs="Times New Roman"/>
              </w:rPr>
              <w:t>80% or more depending upon thickness and color selection.</w:t>
            </w:r>
          </w:p>
          <w:p w14:paraId="5D536689"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t xml:space="preserve">Excellent Thermal Insulation: </w:t>
            </w:r>
            <w:r w:rsidRPr="00A57F34">
              <w:rPr>
                <w:rFonts w:ascii="Calibri" w:eastAsia="Times New Roman" w:hAnsi="Calibri" w:cs="Times New Roman"/>
              </w:rPr>
              <w:t>K-Value or U-Value range 3.5 down to 2.4</w:t>
            </w:r>
          </w:p>
          <w:p w14:paraId="6391742D"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t>Multi walled</w:t>
            </w:r>
            <w:r w:rsidRPr="00A57F34">
              <w:rPr>
                <w:rFonts w:ascii="Calibri" w:eastAsia="Times New Roman" w:hAnsi="Calibri" w:cs="Times New Roman"/>
              </w:rPr>
              <w:t xml:space="preserve"> Impact resistant, Energy saving.</w:t>
            </w:r>
          </w:p>
          <w:p w14:paraId="5E22DD74"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t>Solar transmission</w:t>
            </w:r>
            <w:r w:rsidRPr="00A57F34">
              <w:rPr>
                <w:rFonts w:ascii="Calibri" w:eastAsia="Times New Roman" w:hAnsi="Calibri" w:cs="Times New Roman"/>
              </w:rPr>
              <w:t xml:space="preserve"> 80%,</w:t>
            </w:r>
          </w:p>
          <w:p w14:paraId="7A9695AF"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t>Thermal conductivity</w:t>
            </w:r>
            <w:r w:rsidRPr="00A57F34">
              <w:rPr>
                <w:rFonts w:ascii="Calibri" w:eastAsia="Times New Roman" w:hAnsi="Calibri" w:cs="Times New Roman"/>
              </w:rPr>
              <w:t xml:space="preserve"> DIN 52612 W/20C-0.21,</w:t>
            </w:r>
          </w:p>
          <w:p w14:paraId="7DF96603"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lastRenderedPageBreak/>
              <w:t xml:space="preserve">Refractive index </w:t>
            </w:r>
            <w:r w:rsidRPr="00A57F34">
              <w:rPr>
                <w:rFonts w:ascii="Calibri" w:eastAsia="Times New Roman" w:hAnsi="Calibri" w:cs="Times New Roman"/>
              </w:rPr>
              <w:t>DIN 53491 1.586</w:t>
            </w:r>
          </w:p>
          <w:p w14:paraId="63CB82A4"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b/>
                <w:bCs/>
              </w:rPr>
              <w:t xml:space="preserve">Unbreakable, </w:t>
            </w:r>
            <w:r w:rsidRPr="00A57F34">
              <w:rPr>
                <w:rFonts w:ascii="Calibri" w:eastAsia="Times New Roman" w:hAnsi="Calibri" w:cs="Times New Roman"/>
              </w:rPr>
              <w:t xml:space="preserve">(Impact resistance upto 200 times that of Glass) </w:t>
            </w:r>
            <w:r w:rsidRPr="00A57F34">
              <w:rPr>
                <w:rFonts w:ascii="Calibri" w:eastAsia="Times New Roman" w:hAnsi="Calibri" w:cs="Times New Roman"/>
                <w:iCs/>
              </w:rPr>
              <w:t>Excellent Weather Resistance:</w:t>
            </w:r>
            <w:r w:rsidRPr="00A57F34">
              <w:rPr>
                <w:rFonts w:ascii="Calibri" w:eastAsia="Times New Roman" w:hAnsi="Calibri" w:cs="Times New Roman"/>
              </w:rPr>
              <w:t>10 years warranty (Protection against the damaging effects of UV radiation in sunlight)</w:t>
            </w:r>
          </w:p>
          <w:p w14:paraId="115FA9AB"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rPr>
              <w:t xml:space="preserve">Safe Fire Performance: </w:t>
            </w:r>
            <w:r w:rsidRPr="00A57F34">
              <w:rPr>
                <w:rFonts w:ascii="Calibri" w:eastAsia="Times New Roman" w:hAnsi="Calibri" w:cs="Times New Roman"/>
                <w:b/>
                <w:bCs/>
              </w:rPr>
              <w:t>Self-extinguishing and difficult to ignite.</w:t>
            </w:r>
          </w:p>
          <w:p w14:paraId="1DFCC1AA" w14:textId="77777777" w:rsidR="00B276EE" w:rsidRPr="00A57F34" w:rsidRDefault="00B276EE" w:rsidP="00C2050E">
            <w:pPr>
              <w:adjustRightInd w:val="0"/>
              <w:contextualSpacing/>
              <w:rPr>
                <w:rFonts w:ascii="Calibri" w:eastAsia="Times New Roman" w:hAnsi="Calibri" w:cs="Times New Roman"/>
              </w:rPr>
            </w:pPr>
            <w:r w:rsidRPr="00A57F34">
              <w:rPr>
                <w:rFonts w:ascii="Calibri" w:eastAsia="Times New Roman" w:hAnsi="Calibri" w:cs="Times New Roman"/>
              </w:rPr>
              <w:t>Light Weight:</w:t>
            </w:r>
            <w:r w:rsidRPr="00A57F34">
              <w:rPr>
                <w:rFonts w:ascii="Calibri" w:eastAsia="Times New Roman" w:hAnsi="Calibri" w:cs="Times New Roman"/>
                <w:b/>
                <w:bCs/>
              </w:rPr>
              <w:t xml:space="preserve"> Weight ranging from 1.8Kgs/ Sqms for 8 mm.</w:t>
            </w:r>
          </w:p>
          <w:p w14:paraId="049E679C" w14:textId="77777777" w:rsidR="00B276EE" w:rsidRDefault="00B276EE" w:rsidP="00C2050E">
            <w:pPr>
              <w:rPr>
                <w:rFonts w:ascii="Times New Roman" w:hAnsi="Times New Roman" w:cs="Times New Roman"/>
              </w:rPr>
            </w:pPr>
            <w:r w:rsidRPr="00432D51">
              <w:rPr>
                <w:rFonts w:ascii="Times New Roman" w:hAnsi="Times New Roman" w:cs="Times New Roman"/>
                <w:b/>
                <w:bCs/>
              </w:rPr>
              <w:t>Sound Insulation as per DIN 52210 (dB) :</w:t>
            </w:r>
            <w:r w:rsidRPr="00432D51">
              <w:rPr>
                <w:rFonts w:ascii="Times New Roman" w:hAnsi="Times New Roman" w:cs="Times New Roman"/>
              </w:rPr>
              <w:t xml:space="preserve"> 18 dB</w:t>
            </w:r>
          </w:p>
          <w:p w14:paraId="4BF97EC6" w14:textId="77777777" w:rsidR="00B276EE" w:rsidRPr="00A57F34" w:rsidRDefault="00B276EE" w:rsidP="00B276EE">
            <w:pPr>
              <w:pStyle w:val="TableParagraph"/>
              <w:numPr>
                <w:ilvl w:val="0"/>
                <w:numId w:val="6"/>
              </w:numPr>
              <w:tabs>
                <w:tab w:val="left" w:pos="1968"/>
                <w:tab w:val="left" w:pos="3250"/>
                <w:tab w:val="left" w:pos="4411"/>
                <w:tab w:val="left" w:pos="5265"/>
                <w:tab w:val="left" w:pos="7073"/>
              </w:tabs>
              <w:spacing w:before="6" w:line="250" w:lineRule="exact"/>
              <w:ind w:right="105"/>
              <w:contextualSpacing/>
              <w:rPr>
                <w:rFonts w:ascii="Times New Roman" w:hAnsi="Times New Roman" w:cs="Times New Roman"/>
                <w:b/>
              </w:rPr>
            </w:pPr>
            <w:r>
              <w:rPr>
                <w:rFonts w:ascii="Times New Roman" w:hAnsi="Times New Roman" w:cs="Times New Roman"/>
                <w:b/>
              </w:rPr>
              <w:t xml:space="preserve">Evaporating cooling system (ECS) technology </w:t>
            </w:r>
            <w:r w:rsidRPr="00A57F34">
              <w:rPr>
                <w:rFonts w:ascii="Times New Roman" w:hAnsi="Times New Roman" w:cs="Times New Roman"/>
                <w:b/>
              </w:rPr>
              <w:t>for cooling</w:t>
            </w:r>
            <w:r w:rsidRPr="00A57F34">
              <w:rPr>
                <w:rFonts w:ascii="Times New Roman" w:hAnsi="Times New Roman" w:cs="Times New Roman"/>
                <w:b/>
                <w:spacing w:val="49"/>
              </w:rPr>
              <w:t xml:space="preserve"> </w:t>
            </w:r>
            <w:r w:rsidRPr="00A57F34">
              <w:rPr>
                <w:rFonts w:ascii="Times New Roman" w:hAnsi="Times New Roman" w:cs="Times New Roman"/>
                <w:b/>
              </w:rPr>
              <w:t>system</w:t>
            </w:r>
          </w:p>
          <w:p w14:paraId="3D814720" w14:textId="77777777" w:rsidR="00B276EE" w:rsidRDefault="00B276EE" w:rsidP="00C2050E">
            <w:pPr>
              <w:contextualSpacing/>
              <w:jc w:val="both"/>
              <w:rPr>
                <w:rFonts w:ascii="Calibri" w:eastAsia="Times New Roman" w:hAnsi="Calibri" w:cs="Times New Roman"/>
              </w:rPr>
            </w:pPr>
            <w:r w:rsidRPr="00A57F34">
              <w:rPr>
                <w:rFonts w:ascii="Calibri" w:eastAsia="Times New Roman" w:hAnsi="Calibri" w:cs="Times New Roman"/>
              </w:rPr>
              <w:t>Cellulose pad of thickness 4" thick, height 4’, width equipped with anodized Aluminum frame. Cooling pad complete with all necessary framing material (aluminum) as required for distribution and return, gutter, down spout cap and drip pan, plumbing kit, pump 220 Volt single phase, 50 cycle, drilled PVC piping cap, pad retainer, all suspension hardware, metal flashing required to seal pad for vent opening over flow 32 mm PVC &amp; 40 mm standard sink drain with bypass assembly.</w:t>
            </w:r>
          </w:p>
          <w:p w14:paraId="23925E42" w14:textId="77777777" w:rsidR="00B276EE" w:rsidRPr="00A57F34" w:rsidRDefault="00B276EE" w:rsidP="00C2050E">
            <w:pPr>
              <w:contextualSpacing/>
              <w:jc w:val="both"/>
              <w:rPr>
                <w:rFonts w:ascii="Calibri" w:eastAsia="Times New Roman" w:hAnsi="Calibri" w:cs="Times New Roman"/>
              </w:rPr>
            </w:pPr>
          </w:p>
          <w:p w14:paraId="4136D654" w14:textId="77777777" w:rsidR="00B276EE" w:rsidRDefault="00B276EE" w:rsidP="00C2050E">
            <w:pPr>
              <w:rPr>
                <w:rFonts w:ascii="Times New Roman" w:hAnsi="Times New Roman" w:cs="Times New Roman"/>
              </w:rPr>
            </w:pPr>
            <w:r w:rsidRPr="00432D51">
              <w:rPr>
                <w:rFonts w:ascii="Times New Roman" w:hAnsi="Times New Roman" w:cs="Times New Roman"/>
              </w:rPr>
              <w:t>Axial flow fan 36” – 01 Nos.</w:t>
            </w:r>
          </w:p>
          <w:p w14:paraId="6FC931E0" w14:textId="77777777" w:rsidR="00B276EE" w:rsidRPr="00432D51" w:rsidRDefault="00B276EE" w:rsidP="00B276EE">
            <w:pPr>
              <w:pStyle w:val="ListParagraph"/>
              <w:numPr>
                <w:ilvl w:val="0"/>
                <w:numId w:val="6"/>
              </w:numPr>
              <w:rPr>
                <w:b/>
                <w:sz w:val="28"/>
                <w:szCs w:val="28"/>
              </w:rPr>
            </w:pPr>
            <w:r w:rsidRPr="00A57F34">
              <w:rPr>
                <w:rFonts w:ascii="Times New Roman" w:eastAsia="Calibri" w:hAnsi="Times New Roman" w:cs="Times New Roman"/>
                <w:b/>
                <w:w w:val="105"/>
              </w:rPr>
              <w:t xml:space="preserve">Automatic control systems: </w:t>
            </w:r>
            <w:r w:rsidRPr="00A57F34">
              <w:rPr>
                <w:rFonts w:ascii="Times New Roman" w:eastAsia="Calibri" w:hAnsi="Times New Roman" w:cs="Times New Roman"/>
                <w:color w:val="000000"/>
                <w:w w:val="105"/>
              </w:rPr>
              <w:t xml:space="preserve">Real time microprocessor </w:t>
            </w:r>
            <w:r w:rsidRPr="00A57F34">
              <w:rPr>
                <w:rFonts w:ascii="Times New Roman" w:eastAsia="Calibri" w:hAnsi="Times New Roman" w:cs="Times New Roman"/>
                <w:color w:val="000000"/>
                <w:spacing w:val="-3"/>
                <w:w w:val="105"/>
              </w:rPr>
              <w:t xml:space="preserve">based programmable </w:t>
            </w:r>
            <w:r w:rsidRPr="00A57F34">
              <w:rPr>
                <w:rFonts w:ascii="Times New Roman" w:eastAsia="Calibri" w:hAnsi="Times New Roman" w:cs="Times New Roman"/>
                <w:color w:val="000000"/>
                <w:w w:val="105"/>
              </w:rPr>
              <w:t xml:space="preserve">control system with provision </w:t>
            </w:r>
            <w:r w:rsidRPr="00A57F34">
              <w:rPr>
                <w:rFonts w:ascii="Times New Roman" w:eastAsia="Calibri" w:hAnsi="Times New Roman" w:cs="Times New Roman"/>
                <w:color w:val="000000"/>
                <w:spacing w:val="2"/>
                <w:w w:val="105"/>
              </w:rPr>
              <w:t xml:space="preserve">of </w:t>
            </w:r>
            <w:r w:rsidRPr="00A57F34">
              <w:rPr>
                <w:rFonts w:ascii="Times New Roman" w:eastAsia="Calibri" w:hAnsi="Times New Roman" w:cs="Times New Roman"/>
                <w:color w:val="000000"/>
                <w:w w:val="105"/>
              </w:rPr>
              <w:t xml:space="preserve">sensing, regulating of </w:t>
            </w:r>
            <w:r w:rsidRPr="00A57F34">
              <w:rPr>
                <w:rFonts w:ascii="Times New Roman" w:eastAsia="Calibri" w:hAnsi="Times New Roman" w:cs="Times New Roman"/>
                <w:color w:val="000000"/>
                <w:spacing w:val="-3"/>
                <w:w w:val="105"/>
              </w:rPr>
              <w:t xml:space="preserve">temperature, </w:t>
            </w:r>
            <w:r w:rsidRPr="00A57F34">
              <w:rPr>
                <w:rFonts w:ascii="Times New Roman" w:eastAsia="Calibri" w:hAnsi="Times New Roman" w:cs="Times New Roman"/>
                <w:color w:val="000000"/>
                <w:w w:val="105"/>
              </w:rPr>
              <w:t xml:space="preserve">humidity and light in real time. Feather touch operation, </w:t>
            </w:r>
            <w:r w:rsidRPr="00A57F34">
              <w:rPr>
                <w:rFonts w:ascii="Times New Roman" w:eastAsia="Calibri" w:hAnsi="Times New Roman" w:cs="Times New Roman"/>
                <w:color w:val="000000"/>
                <w:spacing w:val="-3"/>
                <w:w w:val="105"/>
              </w:rPr>
              <w:t xml:space="preserve">indicating </w:t>
            </w:r>
            <w:r w:rsidRPr="00A57F34">
              <w:rPr>
                <w:rFonts w:ascii="Times New Roman" w:eastAsia="Calibri" w:hAnsi="Times New Roman" w:cs="Times New Roman"/>
                <w:color w:val="000000"/>
                <w:w w:val="105"/>
              </w:rPr>
              <w:t xml:space="preserve">alarm </w:t>
            </w:r>
            <w:r w:rsidRPr="00A57F34">
              <w:rPr>
                <w:rFonts w:ascii="Times New Roman" w:eastAsia="Calibri" w:hAnsi="Times New Roman" w:cs="Times New Roman"/>
                <w:color w:val="000000"/>
                <w:spacing w:val="-3"/>
                <w:w w:val="105"/>
              </w:rPr>
              <w:t xml:space="preserve">for </w:t>
            </w:r>
            <w:r w:rsidRPr="00A57F34">
              <w:rPr>
                <w:rFonts w:ascii="Times New Roman" w:eastAsia="Calibri" w:hAnsi="Times New Roman" w:cs="Times New Roman"/>
                <w:color w:val="000000"/>
                <w:w w:val="105"/>
              </w:rPr>
              <w:t xml:space="preserve">both safety devices and automatic power off </w:t>
            </w:r>
            <w:r w:rsidRPr="00A57F34">
              <w:rPr>
                <w:rFonts w:ascii="Times New Roman" w:eastAsia="Calibri" w:hAnsi="Times New Roman" w:cs="Times New Roman"/>
                <w:color w:val="000000"/>
                <w:spacing w:val="7"/>
                <w:w w:val="105"/>
              </w:rPr>
              <w:t xml:space="preserve">on  </w:t>
            </w:r>
            <w:r w:rsidRPr="00A57F34">
              <w:rPr>
                <w:rFonts w:ascii="Times New Roman" w:eastAsia="Calibri" w:hAnsi="Times New Roman" w:cs="Times New Roman"/>
                <w:color w:val="000000"/>
                <w:spacing w:val="2"/>
                <w:w w:val="105"/>
              </w:rPr>
              <w:t>reaching</w:t>
            </w:r>
            <w:r w:rsidRPr="00A57F34">
              <w:rPr>
                <w:rFonts w:ascii="Times New Roman" w:eastAsia="Calibri" w:hAnsi="Times New Roman" w:cs="Times New Roman"/>
                <w:color w:val="000000"/>
                <w:spacing w:val="-31"/>
                <w:w w:val="105"/>
              </w:rPr>
              <w:t xml:space="preserve"> </w:t>
            </w:r>
            <w:r w:rsidRPr="00A57F34">
              <w:rPr>
                <w:rFonts w:ascii="Times New Roman" w:eastAsia="Calibri" w:hAnsi="Times New Roman" w:cs="Times New Roman"/>
                <w:color w:val="000000"/>
                <w:w w:val="105"/>
              </w:rPr>
              <w:t>g</w:t>
            </w:r>
            <w:r w:rsidRPr="00A57F34">
              <w:rPr>
                <w:rFonts w:ascii="Times New Roman" w:eastAsia="Calibri" w:hAnsi="Times New Roman" w:cs="Times New Roman"/>
                <w:color w:val="000000"/>
                <w:spacing w:val="-7"/>
                <w:w w:val="105"/>
              </w:rPr>
              <w:t xml:space="preserve"> </w:t>
            </w:r>
            <w:r w:rsidRPr="00A57F34">
              <w:rPr>
                <w:rFonts w:ascii="Times New Roman" w:eastAsia="Calibri" w:hAnsi="Times New Roman" w:cs="Times New Roman"/>
                <w:color w:val="000000"/>
                <w:w w:val="105"/>
              </w:rPr>
              <w:t>limits</w:t>
            </w:r>
            <w:r w:rsidRPr="00A57F34">
              <w:rPr>
                <w:rFonts w:ascii="Times New Roman" w:eastAsia="Calibri" w:hAnsi="Times New Roman" w:cs="Times New Roman"/>
                <w:color w:val="000000"/>
                <w:spacing w:val="-9"/>
                <w:w w:val="105"/>
              </w:rPr>
              <w:t xml:space="preserve"> </w:t>
            </w:r>
            <w:r w:rsidRPr="00A57F34">
              <w:rPr>
                <w:rFonts w:ascii="Times New Roman" w:eastAsia="Calibri" w:hAnsi="Times New Roman" w:cs="Times New Roman"/>
                <w:color w:val="000000"/>
                <w:w w:val="105"/>
              </w:rPr>
              <w:t>mounted</w:t>
            </w:r>
            <w:r w:rsidRPr="00A57F34">
              <w:rPr>
                <w:rFonts w:ascii="Times New Roman" w:eastAsia="Calibri" w:hAnsi="Times New Roman" w:cs="Times New Roman"/>
                <w:color w:val="000000"/>
                <w:spacing w:val="-5"/>
                <w:w w:val="105"/>
              </w:rPr>
              <w:t xml:space="preserve"> </w:t>
            </w:r>
            <w:r w:rsidRPr="00A57F34">
              <w:rPr>
                <w:rFonts w:ascii="Times New Roman" w:eastAsia="Calibri" w:hAnsi="Times New Roman" w:cs="Times New Roman"/>
                <w:color w:val="000000"/>
                <w:w w:val="105"/>
              </w:rPr>
              <w:t>in</w:t>
            </w:r>
            <w:r w:rsidRPr="00A57F34">
              <w:rPr>
                <w:rFonts w:ascii="Times New Roman" w:eastAsia="Calibri" w:hAnsi="Times New Roman" w:cs="Times New Roman"/>
                <w:color w:val="000000"/>
                <w:spacing w:val="-16"/>
                <w:w w:val="105"/>
              </w:rPr>
              <w:t xml:space="preserve"> </w:t>
            </w:r>
            <w:r w:rsidRPr="00A57F34">
              <w:rPr>
                <w:rFonts w:ascii="Times New Roman" w:eastAsia="Calibri" w:hAnsi="Times New Roman" w:cs="Times New Roman"/>
                <w:color w:val="000000"/>
                <w:w w:val="105"/>
              </w:rPr>
              <w:t>CRC</w:t>
            </w:r>
            <w:r w:rsidRPr="00A57F34">
              <w:rPr>
                <w:rFonts w:ascii="Times New Roman" w:eastAsia="Calibri" w:hAnsi="Times New Roman" w:cs="Times New Roman"/>
                <w:color w:val="000000"/>
                <w:spacing w:val="-9"/>
                <w:w w:val="105"/>
              </w:rPr>
              <w:t xml:space="preserve"> </w:t>
            </w:r>
            <w:r w:rsidRPr="00A57F34">
              <w:rPr>
                <w:rFonts w:ascii="Times New Roman" w:eastAsia="Calibri" w:hAnsi="Times New Roman" w:cs="Times New Roman"/>
                <w:color w:val="000000"/>
                <w:spacing w:val="-3"/>
                <w:w w:val="105"/>
              </w:rPr>
              <w:t>powder</w:t>
            </w:r>
            <w:r w:rsidRPr="00A57F34">
              <w:rPr>
                <w:rFonts w:ascii="Times New Roman" w:eastAsia="Calibri" w:hAnsi="Times New Roman" w:cs="Times New Roman"/>
                <w:color w:val="000000"/>
                <w:spacing w:val="-22"/>
                <w:w w:val="105"/>
              </w:rPr>
              <w:t xml:space="preserve"> </w:t>
            </w:r>
            <w:r w:rsidRPr="00A57F34">
              <w:rPr>
                <w:rFonts w:ascii="Times New Roman" w:eastAsia="Calibri" w:hAnsi="Times New Roman" w:cs="Times New Roman"/>
                <w:color w:val="000000"/>
                <w:spacing w:val="-2"/>
                <w:w w:val="105"/>
              </w:rPr>
              <w:t>coated</w:t>
            </w:r>
            <w:r w:rsidRPr="00A57F34">
              <w:rPr>
                <w:rFonts w:ascii="Times New Roman" w:eastAsia="Calibri" w:hAnsi="Times New Roman" w:cs="Times New Roman"/>
                <w:color w:val="000000"/>
                <w:spacing w:val="2"/>
                <w:w w:val="105"/>
              </w:rPr>
              <w:t xml:space="preserve"> </w:t>
            </w:r>
            <w:r w:rsidRPr="00A57F34">
              <w:rPr>
                <w:rFonts w:ascii="Times New Roman" w:eastAsia="Calibri" w:hAnsi="Times New Roman" w:cs="Times New Roman"/>
                <w:color w:val="000000"/>
                <w:spacing w:val="-3"/>
                <w:w w:val="105"/>
              </w:rPr>
              <w:t>panel</w:t>
            </w:r>
          </w:p>
          <w:p w14:paraId="148B44A8" w14:textId="77777777" w:rsidR="00B276EE" w:rsidRPr="00432D51" w:rsidRDefault="00B276EE" w:rsidP="00B276EE">
            <w:pPr>
              <w:pStyle w:val="ListParagraph"/>
              <w:numPr>
                <w:ilvl w:val="0"/>
                <w:numId w:val="6"/>
              </w:numPr>
              <w:rPr>
                <w:b/>
                <w:sz w:val="28"/>
                <w:szCs w:val="28"/>
              </w:rPr>
            </w:pPr>
            <w:r w:rsidRPr="00A57F34">
              <w:rPr>
                <w:rFonts w:ascii="Times New Roman" w:hAnsi="Times New Roman" w:cs="Times New Roman"/>
                <w:b/>
                <w:w w:val="105"/>
              </w:rPr>
              <w:t>Lighting system</w:t>
            </w:r>
            <w:r>
              <w:rPr>
                <w:rFonts w:ascii="Times New Roman" w:hAnsi="Times New Roman" w:cs="Times New Roman"/>
                <w:b/>
                <w:w w:val="105"/>
              </w:rPr>
              <w:t xml:space="preserve">: </w:t>
            </w:r>
            <w:r w:rsidRPr="00A57F34">
              <w:rPr>
                <w:rFonts w:ascii="Times New Roman" w:hAnsi="Times New Roman" w:cs="Times New Roman"/>
                <w:w w:val="105"/>
              </w:rPr>
              <w:t>Standard illumination system with LED fixer will be provided</w:t>
            </w:r>
          </w:p>
          <w:p w14:paraId="3DD59242" w14:textId="77777777" w:rsidR="00B276EE" w:rsidRPr="00432D51" w:rsidRDefault="00B276EE" w:rsidP="00B276EE">
            <w:pPr>
              <w:pStyle w:val="ListParagraph"/>
              <w:numPr>
                <w:ilvl w:val="0"/>
                <w:numId w:val="6"/>
              </w:numPr>
              <w:rPr>
                <w:b/>
                <w:sz w:val="28"/>
                <w:szCs w:val="28"/>
              </w:rPr>
            </w:pPr>
            <w:r w:rsidRPr="00A57F34">
              <w:rPr>
                <w:rFonts w:ascii="Times New Roman" w:hAnsi="Times New Roman" w:cs="Times New Roman"/>
                <w:b/>
                <w:w w:val="110"/>
              </w:rPr>
              <w:t xml:space="preserve">External Shading: </w:t>
            </w:r>
            <w:r w:rsidRPr="00A57F34">
              <w:rPr>
                <w:rFonts w:ascii="Times New Roman" w:hAnsi="Times New Roman" w:cs="Times New Roman"/>
                <w:w w:val="110"/>
              </w:rPr>
              <w:t>50% Green Black color shading net with rolling arrangement connecting pipe etc. can be rolled when required.</w:t>
            </w:r>
          </w:p>
          <w:p w14:paraId="4558D4C7" w14:textId="77777777" w:rsidR="00B276EE" w:rsidRPr="00432D51" w:rsidRDefault="00B276EE" w:rsidP="00B276EE">
            <w:pPr>
              <w:pStyle w:val="ListParagraph"/>
              <w:numPr>
                <w:ilvl w:val="0"/>
                <w:numId w:val="6"/>
              </w:numPr>
              <w:rPr>
                <w:b/>
                <w:sz w:val="28"/>
                <w:szCs w:val="28"/>
              </w:rPr>
            </w:pPr>
            <w:r w:rsidRPr="00A57F34">
              <w:rPr>
                <w:rFonts w:ascii="Times New Roman" w:hAnsi="Times New Roman" w:cs="Times New Roman"/>
                <w:b/>
                <w:w w:val="105"/>
              </w:rPr>
              <w:t xml:space="preserve">Humidification System: </w:t>
            </w:r>
            <w:r w:rsidRPr="00A57F34">
              <w:rPr>
                <w:rFonts w:ascii="Times New Roman" w:hAnsi="Times New Roman" w:cs="Times New Roman"/>
              </w:rPr>
              <w:t xml:space="preserve"> Discharge 6.0-7.0 LPH, working pressure 4 bar with average droplet size of 50 to 100µm. adequate number to be placed to cover complete working area of the polycarbonate. Water storage tank of 500 liters for misting. Mon block Pump 1 HP (ISI mark) with accessorie</w:t>
            </w:r>
            <w:r>
              <w:rPr>
                <w:rFonts w:ascii="Times New Roman" w:hAnsi="Times New Roman" w:cs="Times New Roman"/>
              </w:rPr>
              <w:t>s.</w:t>
            </w:r>
          </w:p>
          <w:p w14:paraId="7BE7B839" w14:textId="29613A7A" w:rsidR="00B276EE" w:rsidRPr="00432D51" w:rsidRDefault="00B276EE" w:rsidP="00B276EE">
            <w:pPr>
              <w:pStyle w:val="ListParagraph"/>
              <w:numPr>
                <w:ilvl w:val="0"/>
                <w:numId w:val="6"/>
              </w:numPr>
              <w:rPr>
                <w:b/>
                <w:sz w:val="28"/>
                <w:szCs w:val="28"/>
              </w:rPr>
            </w:pPr>
            <w:r w:rsidRPr="004222FD">
              <w:rPr>
                <w:rFonts w:ascii="Times New Roman" w:hAnsi="Times New Roman" w:cs="Times New Roman"/>
                <w:b/>
                <w:color w:val="000000"/>
              </w:rPr>
              <w:t xml:space="preserve">Warranty Period: </w:t>
            </w:r>
            <w:r w:rsidR="00F26048">
              <w:rPr>
                <w:rFonts w:ascii="Times New Roman" w:hAnsi="Times New Roman" w:cs="Times New Roman"/>
                <w:b/>
                <w:color w:val="000000"/>
              </w:rPr>
              <w:t xml:space="preserve">two </w:t>
            </w:r>
            <w:r w:rsidRPr="004222FD">
              <w:rPr>
                <w:rFonts w:ascii="Times New Roman" w:hAnsi="Times New Roman" w:cs="Times New Roman"/>
                <w:b/>
                <w:color w:val="000000"/>
              </w:rPr>
              <w:t xml:space="preserve"> year</w:t>
            </w:r>
            <w:r w:rsidR="00F26048">
              <w:rPr>
                <w:rFonts w:ascii="Times New Roman" w:hAnsi="Times New Roman" w:cs="Times New Roman"/>
                <w:b/>
                <w:color w:val="000000"/>
              </w:rPr>
              <w:t>s</w:t>
            </w:r>
          </w:p>
          <w:p w14:paraId="03934C0F" w14:textId="77777777" w:rsidR="00B276EE" w:rsidRPr="00432D51" w:rsidRDefault="00B276EE" w:rsidP="00B276EE">
            <w:pPr>
              <w:pStyle w:val="ListParagraph"/>
              <w:numPr>
                <w:ilvl w:val="0"/>
                <w:numId w:val="6"/>
              </w:numPr>
              <w:rPr>
                <w:b/>
                <w:sz w:val="28"/>
                <w:szCs w:val="28"/>
              </w:rPr>
            </w:pPr>
            <w:r w:rsidRPr="004222FD">
              <w:rPr>
                <w:rFonts w:ascii="Times New Roman" w:hAnsi="Times New Roman" w:cs="Times New Roman"/>
                <w:b/>
                <w:color w:val="000000"/>
              </w:rPr>
              <w:t xml:space="preserve">Installation: </w:t>
            </w:r>
            <w:r w:rsidRPr="004222FD">
              <w:rPr>
                <w:rFonts w:ascii="Times New Roman" w:hAnsi="Times New Roman" w:cs="Times New Roman"/>
                <w:color w:val="000000"/>
              </w:rPr>
              <w:t>4 to 6 weeks</w:t>
            </w:r>
          </w:p>
          <w:p w14:paraId="44D99DE9" w14:textId="77777777" w:rsidR="00B276EE" w:rsidRPr="00432D51" w:rsidRDefault="00B276EE" w:rsidP="00B276EE">
            <w:pPr>
              <w:pStyle w:val="ListParagraph"/>
              <w:numPr>
                <w:ilvl w:val="0"/>
                <w:numId w:val="6"/>
              </w:numPr>
              <w:rPr>
                <w:b/>
                <w:sz w:val="28"/>
                <w:szCs w:val="28"/>
              </w:rPr>
            </w:pPr>
            <w:r w:rsidRPr="004222FD">
              <w:rPr>
                <w:b/>
                <w:color w:val="000000"/>
              </w:rPr>
              <w:t xml:space="preserve">Delivery: </w:t>
            </w:r>
            <w:r w:rsidRPr="004222FD">
              <w:rPr>
                <w:color w:val="000000"/>
              </w:rPr>
              <w:t>within 2 to 3 weeks in our acceptance of your technically clear purchase letter</w:t>
            </w:r>
          </w:p>
          <w:p w14:paraId="6B8BD1E7" w14:textId="77777777" w:rsidR="00B276EE" w:rsidRPr="004222FD" w:rsidRDefault="00B276EE" w:rsidP="00C2050E">
            <w:pPr>
              <w:pStyle w:val="Heading1"/>
              <w:ind w:left="0"/>
              <w:contextualSpacing/>
              <w:outlineLvl w:val="0"/>
              <w:rPr>
                <w:rFonts w:ascii="Times New Roman" w:hAnsi="Times New Roman" w:cs="Times New Roman"/>
                <w:b w:val="0"/>
                <w:color w:val="000000"/>
                <w:u w:val="none"/>
              </w:rPr>
            </w:pPr>
            <w:r w:rsidRPr="004222FD">
              <w:rPr>
                <w:rFonts w:ascii="Times New Roman" w:hAnsi="Times New Roman" w:cs="Times New Roman"/>
                <w:b w:val="0"/>
                <w:color w:val="000000"/>
                <w:u w:val="none"/>
              </w:rPr>
              <w:t>Other Terms &amp; Conditions</w:t>
            </w:r>
          </w:p>
          <w:p w14:paraId="6E007816" w14:textId="77777777" w:rsidR="00B276EE" w:rsidRPr="00432D51" w:rsidRDefault="00B276EE" w:rsidP="00B276EE">
            <w:pPr>
              <w:pStyle w:val="ListParagraph"/>
              <w:numPr>
                <w:ilvl w:val="0"/>
                <w:numId w:val="6"/>
              </w:numPr>
              <w:rPr>
                <w:b/>
                <w:sz w:val="28"/>
                <w:szCs w:val="28"/>
              </w:rPr>
            </w:pPr>
            <w:r w:rsidRPr="004222FD">
              <w:rPr>
                <w:rFonts w:ascii="Calibri" w:eastAsia="Times New Roman" w:hAnsi="Calibri" w:cs="Times New Roman"/>
                <w:color w:val="000000"/>
              </w:rPr>
              <w:t>Total cost should include Transportation, GST, Packing &amp; forwarding charges.</w:t>
            </w:r>
          </w:p>
        </w:tc>
        <w:tc>
          <w:tcPr>
            <w:tcW w:w="1167" w:type="dxa"/>
          </w:tcPr>
          <w:p w14:paraId="230BD6DC" w14:textId="77777777" w:rsidR="00B276EE" w:rsidRPr="00353756" w:rsidRDefault="00353756" w:rsidP="00C2050E">
            <w:pPr>
              <w:rPr>
                <w:b/>
                <w:sz w:val="24"/>
                <w:szCs w:val="24"/>
              </w:rPr>
            </w:pPr>
            <w:r>
              <w:rPr>
                <w:b/>
                <w:sz w:val="24"/>
                <w:szCs w:val="24"/>
              </w:rPr>
              <w:lastRenderedPageBreak/>
              <w:t xml:space="preserve">      </w:t>
            </w:r>
            <w:r w:rsidRPr="00353756">
              <w:rPr>
                <w:b/>
                <w:sz w:val="24"/>
                <w:szCs w:val="24"/>
              </w:rPr>
              <w:t>1 No</w:t>
            </w:r>
          </w:p>
        </w:tc>
        <w:tc>
          <w:tcPr>
            <w:tcW w:w="1281" w:type="dxa"/>
          </w:tcPr>
          <w:p w14:paraId="183E7AEF" w14:textId="77777777" w:rsidR="00B276EE" w:rsidRDefault="00B276EE" w:rsidP="00C2050E">
            <w:pPr>
              <w:rPr>
                <w:b/>
                <w:sz w:val="28"/>
                <w:szCs w:val="28"/>
              </w:rPr>
            </w:pPr>
          </w:p>
        </w:tc>
      </w:tr>
    </w:tbl>
    <w:p w14:paraId="601C6660" w14:textId="77777777" w:rsidR="00B276EE" w:rsidRDefault="00B276EE" w:rsidP="00B276EE">
      <w:pPr>
        <w:rPr>
          <w:rFonts w:ascii="Calibri" w:eastAsia="Times New Roman" w:hAnsi="Calibri" w:cs="Times New Roman"/>
          <w:b/>
          <w:bCs/>
        </w:rPr>
      </w:pPr>
    </w:p>
    <w:p w14:paraId="3C904A0A" w14:textId="77777777" w:rsidR="00B276EE" w:rsidRDefault="00B276EE" w:rsidP="00B276EE">
      <w:pPr>
        <w:tabs>
          <w:tab w:val="left" w:pos="8730"/>
        </w:tabs>
      </w:pPr>
    </w:p>
    <w:p w14:paraId="4A83D759" w14:textId="77777777" w:rsidR="00B276EE" w:rsidRDefault="00B276EE" w:rsidP="00B276EE">
      <w:pPr>
        <w:tabs>
          <w:tab w:val="left" w:pos="8730"/>
        </w:tabs>
      </w:pPr>
    </w:p>
    <w:p w14:paraId="3EE95CC8" w14:textId="77777777" w:rsidR="00B276EE" w:rsidRPr="0035563F" w:rsidRDefault="00B276EE" w:rsidP="00B276EE">
      <w:pPr>
        <w:tabs>
          <w:tab w:val="left" w:pos="8730"/>
        </w:tabs>
        <w:rPr>
          <w:b/>
          <w:sz w:val="24"/>
          <w:szCs w:val="24"/>
        </w:rPr>
      </w:pPr>
      <w:r>
        <w:t xml:space="preserve">                                                                                                                         </w:t>
      </w:r>
      <w:r w:rsidRPr="0035563F">
        <w:rPr>
          <w:b/>
          <w:sz w:val="24"/>
          <w:szCs w:val="24"/>
        </w:rPr>
        <w:t xml:space="preserve">   SIGNATURE OF THE TENDERER</w:t>
      </w:r>
    </w:p>
    <w:p w14:paraId="19992A44" w14:textId="77777777" w:rsidR="005B2BA0" w:rsidRDefault="005B2BA0"/>
    <w:sectPr w:rsidR="005B2BA0" w:rsidSect="00052456">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341"/>
    <w:multiLevelType w:val="hybridMultilevel"/>
    <w:tmpl w:val="C038B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83083"/>
    <w:multiLevelType w:val="hybridMultilevel"/>
    <w:tmpl w:val="982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57490"/>
    <w:multiLevelType w:val="hybridMultilevel"/>
    <w:tmpl w:val="9C76C602"/>
    <w:lvl w:ilvl="0" w:tplc="D352AA38">
      <w:start w:val="2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A4F99"/>
    <w:multiLevelType w:val="hybridMultilevel"/>
    <w:tmpl w:val="50F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C2C0F"/>
    <w:multiLevelType w:val="hybridMultilevel"/>
    <w:tmpl w:val="898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764DD"/>
    <w:multiLevelType w:val="hybridMultilevel"/>
    <w:tmpl w:val="1D2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F5243"/>
    <w:multiLevelType w:val="hybridMultilevel"/>
    <w:tmpl w:val="B70E1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1198F"/>
    <w:rsid w:val="000036D5"/>
    <w:rsid w:val="00052456"/>
    <w:rsid w:val="000B7EC3"/>
    <w:rsid w:val="00105FC0"/>
    <w:rsid w:val="00174CAF"/>
    <w:rsid w:val="001C6926"/>
    <w:rsid w:val="002E4044"/>
    <w:rsid w:val="00353756"/>
    <w:rsid w:val="00384058"/>
    <w:rsid w:val="004316DE"/>
    <w:rsid w:val="00513624"/>
    <w:rsid w:val="005938C7"/>
    <w:rsid w:val="005A6544"/>
    <w:rsid w:val="005A6B74"/>
    <w:rsid w:val="005B185C"/>
    <w:rsid w:val="005B2BA0"/>
    <w:rsid w:val="005B43E0"/>
    <w:rsid w:val="00617F19"/>
    <w:rsid w:val="0073565A"/>
    <w:rsid w:val="00825C0D"/>
    <w:rsid w:val="008732D5"/>
    <w:rsid w:val="00874E45"/>
    <w:rsid w:val="00895AA1"/>
    <w:rsid w:val="008A5761"/>
    <w:rsid w:val="008D297B"/>
    <w:rsid w:val="00922E27"/>
    <w:rsid w:val="009A7C4D"/>
    <w:rsid w:val="009C7ED0"/>
    <w:rsid w:val="009F05A5"/>
    <w:rsid w:val="00A1198F"/>
    <w:rsid w:val="00A3472B"/>
    <w:rsid w:val="00A96600"/>
    <w:rsid w:val="00B276EE"/>
    <w:rsid w:val="00CD2831"/>
    <w:rsid w:val="00CF5B28"/>
    <w:rsid w:val="00ED7714"/>
    <w:rsid w:val="00F2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B31C"/>
  <w15:docId w15:val="{EEB5AC56-4A1D-427A-B372-A19656D2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8F"/>
    <w:rPr>
      <w:rFonts w:eastAsiaTheme="minorEastAsia"/>
      <w:lang w:val="en-IN" w:eastAsia="en-IN"/>
    </w:rPr>
  </w:style>
  <w:style w:type="paragraph" w:styleId="Heading1">
    <w:name w:val="heading 1"/>
    <w:basedOn w:val="Normal"/>
    <w:link w:val="Heading1Char"/>
    <w:uiPriority w:val="1"/>
    <w:qFormat/>
    <w:rsid w:val="00A1198F"/>
    <w:pPr>
      <w:widowControl w:val="0"/>
      <w:autoSpaceDE w:val="0"/>
      <w:autoSpaceDN w:val="0"/>
      <w:spacing w:after="0" w:line="240" w:lineRule="auto"/>
      <w:ind w:left="225"/>
      <w:outlineLvl w:val="0"/>
    </w:pPr>
    <w:rPr>
      <w:rFonts w:ascii="Arial" w:eastAsia="Arial" w:hAnsi="Arial" w:cs="Arial"/>
      <w:b/>
      <w:bCs/>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198F"/>
    <w:rPr>
      <w:rFonts w:ascii="Arial" w:eastAsia="Arial" w:hAnsi="Arial" w:cs="Arial"/>
      <w:b/>
      <w:bCs/>
      <w:u w:val="single" w:color="000000"/>
    </w:rPr>
  </w:style>
  <w:style w:type="character" w:styleId="Hyperlink">
    <w:name w:val="Hyperlink"/>
    <w:basedOn w:val="DefaultParagraphFont"/>
    <w:uiPriority w:val="99"/>
    <w:unhideWhenUsed/>
    <w:rsid w:val="00A1198F"/>
    <w:rPr>
      <w:color w:val="0000FF"/>
      <w:u w:val="single"/>
    </w:rPr>
  </w:style>
  <w:style w:type="character" w:customStyle="1" w:styleId="ListParagraphChar">
    <w:name w:val="List Paragraph Char"/>
    <w:basedOn w:val="DefaultParagraphFont"/>
    <w:link w:val="ListParagraph"/>
    <w:uiPriority w:val="34"/>
    <w:locked/>
    <w:rsid w:val="00A1198F"/>
  </w:style>
  <w:style w:type="paragraph" w:styleId="ListParagraph">
    <w:name w:val="List Paragraph"/>
    <w:basedOn w:val="Normal"/>
    <w:link w:val="ListParagraphChar"/>
    <w:uiPriority w:val="34"/>
    <w:qFormat/>
    <w:rsid w:val="00A1198F"/>
    <w:pPr>
      <w:ind w:left="720"/>
      <w:contextualSpacing/>
    </w:pPr>
    <w:rPr>
      <w:rFonts w:eastAsiaTheme="minorHAnsi"/>
      <w:lang w:val="en-US" w:eastAsia="en-US"/>
    </w:rPr>
  </w:style>
  <w:style w:type="table" w:styleId="TableGrid">
    <w:name w:val="Table Grid"/>
    <w:basedOn w:val="TableNormal"/>
    <w:uiPriority w:val="59"/>
    <w:rsid w:val="00A1198F"/>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1198F"/>
    <w:pPr>
      <w:spacing w:after="0" w:line="240" w:lineRule="auto"/>
    </w:pPr>
    <w:rPr>
      <w:rFonts w:eastAsiaTheme="minorEastAsia"/>
      <w:lang w:val="en-IN" w:eastAsia="en-IN"/>
    </w:rPr>
  </w:style>
  <w:style w:type="paragraph" w:customStyle="1" w:styleId="TableParagraph">
    <w:name w:val="Table Paragraph"/>
    <w:basedOn w:val="Normal"/>
    <w:uiPriority w:val="1"/>
    <w:qFormat/>
    <w:rsid w:val="00A1198F"/>
    <w:pPr>
      <w:widowControl w:val="0"/>
      <w:autoSpaceDE w:val="0"/>
      <w:autoSpaceDN w:val="0"/>
      <w:spacing w:after="0" w:line="240" w:lineRule="auto"/>
      <w:ind w:left="-1"/>
    </w:pPr>
    <w:rPr>
      <w:rFonts w:ascii="Arial" w:eastAsia="Arial" w:hAnsi="Arial" w:cs="Arial"/>
      <w:lang w:val="en-US" w:eastAsia="en-US"/>
    </w:rPr>
  </w:style>
  <w:style w:type="paragraph" w:styleId="BodyText">
    <w:name w:val="Body Text"/>
    <w:basedOn w:val="Normal"/>
    <w:link w:val="BodyTextChar"/>
    <w:uiPriority w:val="99"/>
    <w:semiHidden/>
    <w:unhideWhenUsed/>
    <w:rsid w:val="00A1198F"/>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A119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2110</Words>
  <Characters>12032</Characters>
  <Application>Microsoft Office Word</Application>
  <DocSecurity>0</DocSecurity>
  <Lines>100</Lines>
  <Paragraphs>28</Paragraphs>
  <ScaleCrop>false</ScaleCrop>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65</cp:revision>
  <cp:lastPrinted>2021-10-11T03:16:00Z</cp:lastPrinted>
  <dcterms:created xsi:type="dcterms:W3CDTF">2021-10-28T04:55:00Z</dcterms:created>
  <dcterms:modified xsi:type="dcterms:W3CDTF">2021-11-10T05:18:00Z</dcterms:modified>
</cp:coreProperties>
</file>