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73" w:rsidRDefault="00403E73" w:rsidP="00403E73">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rsidR="00403E73" w:rsidRDefault="00403E73" w:rsidP="00403E73">
      <w:pPr>
        <w:spacing w:after="0" w:line="240" w:lineRule="auto"/>
        <w:jc w:val="center"/>
        <w:rPr>
          <w:rFonts w:ascii="Times New Roman" w:hAnsi="Times New Roman" w:cs="Times New Roman"/>
          <w:b/>
          <w:u w:val="single"/>
        </w:rPr>
      </w:pPr>
      <w:r>
        <w:rPr>
          <w:rFonts w:ascii="Times New Roman" w:hAnsi="Times New Roman" w:cs="Times New Roman"/>
          <w:b/>
          <w:u w:val="single"/>
        </w:rPr>
        <w:t>TENDER NOTICE</w:t>
      </w:r>
    </w:p>
    <w:p w:rsidR="00403E73" w:rsidRDefault="00403E73" w:rsidP="00403E73">
      <w:pPr>
        <w:spacing w:after="0" w:line="240" w:lineRule="auto"/>
        <w:jc w:val="center"/>
        <w:rPr>
          <w:rFonts w:ascii="Times New Roman" w:hAnsi="Times New Roman" w:cs="Times New Roman"/>
          <w:b/>
          <w:u w:val="single"/>
        </w:rPr>
      </w:pPr>
    </w:p>
    <w:p w:rsidR="00403E73" w:rsidRDefault="00403E73" w:rsidP="00403E73">
      <w:pPr>
        <w:spacing w:after="0" w:line="240" w:lineRule="auto"/>
        <w:jc w:val="center"/>
        <w:rPr>
          <w:rFonts w:ascii="Times New Roman" w:hAnsi="Times New Roman" w:cs="Times New Roman"/>
          <w:b/>
          <w:u w:val="single"/>
        </w:rPr>
      </w:pPr>
    </w:p>
    <w:p w:rsidR="00403E73" w:rsidRDefault="00403E73" w:rsidP="00403E73">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/Biotech  /TANSCHE /666 / 2021    </w:t>
      </w:r>
      <w:r>
        <w:rPr>
          <w:rFonts w:ascii="Times New Roman" w:hAnsi="Times New Roman" w:cs="Times New Roman"/>
          <w:b/>
          <w:sz w:val="24"/>
          <w:szCs w:val="24"/>
          <w:lang w:val="pt-BR"/>
        </w:rPr>
        <w:tab/>
        <w:t xml:space="preserve">  </w:t>
      </w:r>
      <w:r w:rsidR="002F0BAD">
        <w:rPr>
          <w:rFonts w:ascii="Times New Roman" w:hAnsi="Times New Roman" w:cs="Times New Roman"/>
          <w:b/>
          <w:sz w:val="24"/>
          <w:szCs w:val="24"/>
          <w:lang w:val="pt-BR"/>
        </w:rPr>
        <w:t xml:space="preserve">                       </w:t>
      </w:r>
      <w:r>
        <w:rPr>
          <w:rFonts w:ascii="Times New Roman" w:hAnsi="Times New Roman" w:cs="Times New Roman"/>
          <w:b/>
          <w:sz w:val="24"/>
          <w:szCs w:val="24"/>
          <w:lang w:val="pt-BR"/>
        </w:rPr>
        <w:t xml:space="preserve">          Date: 08.10.2021</w:t>
      </w:r>
    </w:p>
    <w:p w:rsidR="00403E73" w:rsidRDefault="00403E73" w:rsidP="00403E73">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p>
    <w:p w:rsidR="00403E73" w:rsidRDefault="00403E73" w:rsidP="00403E73">
      <w:pPr>
        <w:spacing w:after="0" w:line="240" w:lineRule="auto"/>
        <w:ind w:right="-187"/>
        <w:rPr>
          <w:rFonts w:ascii="Times New Roman" w:hAnsi="Times New Roman" w:cs="Times New Roman"/>
          <w:sz w:val="24"/>
          <w:szCs w:val="24"/>
          <w:lang w:val="pt-BR"/>
        </w:rPr>
      </w:pPr>
    </w:p>
    <w:p w:rsidR="00403E73" w:rsidRDefault="00403E73" w:rsidP="00403E73">
      <w:pPr>
        <w:spacing w:after="0" w:line="240" w:lineRule="auto"/>
        <w:ind w:right="26" w:firstLine="720"/>
        <w:jc w:val="both"/>
        <w:rPr>
          <w:rFonts w:ascii="Bookman Old Style" w:hAnsi="Bookman Old Style" w:cs="Times New Roman"/>
          <w:b/>
          <w:bCs/>
        </w:rPr>
      </w:pPr>
      <w:r>
        <w:rPr>
          <w:rFonts w:ascii="Bookman Old Style" w:hAnsi="Bookman Old Style" w:cs="Times New Roman"/>
        </w:rPr>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up to 3.00 P.M on  </w:t>
      </w:r>
      <w:r>
        <w:rPr>
          <w:rFonts w:ascii="Bookman Old Style" w:hAnsi="Bookman Old Style" w:cs="Times New Roman"/>
          <w:b/>
          <w:bCs/>
        </w:rPr>
        <w:t>25.10.2021</w:t>
      </w:r>
      <w:r>
        <w:rPr>
          <w:rFonts w:ascii="Bookman Old Style" w:hAnsi="Bookman Old Style" w:cs="Times New Roman"/>
        </w:rPr>
        <w:t xml:space="preserve">  from the reputed firms for the supply of  </w:t>
      </w:r>
      <w:r w:rsidRPr="0089148A">
        <w:rPr>
          <w:rFonts w:ascii="Bookman Old Style" w:hAnsi="Bookman Old Style" w:cs="Times New Roman"/>
          <w:b/>
        </w:rPr>
        <w:t>CO2 Incubator</w:t>
      </w:r>
      <w:r>
        <w:rPr>
          <w:rFonts w:ascii="Bookman Old Style" w:hAnsi="Bookman Old Style" w:cs="Times New Roman"/>
          <w:b/>
          <w:bCs/>
        </w:rPr>
        <w:t xml:space="preserve">  </w:t>
      </w:r>
      <w:r>
        <w:rPr>
          <w:rFonts w:ascii="Bookman Old Style" w:hAnsi="Bookman Old Style" w:cs="Times New Roman"/>
        </w:rPr>
        <w:t xml:space="preserve">to the  </w:t>
      </w:r>
      <w:r>
        <w:rPr>
          <w:rFonts w:ascii="Bookman Old Style" w:hAnsi="Bookman Old Style" w:cs="Times New Roman"/>
          <w:b/>
          <w:bCs/>
        </w:rPr>
        <w:t xml:space="preserve">TANSCHE 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Biotechnology .</w:t>
      </w:r>
    </w:p>
    <w:p w:rsidR="00403E73" w:rsidRDefault="00403E73" w:rsidP="00403E73">
      <w:pPr>
        <w:spacing w:after="0" w:line="240" w:lineRule="auto"/>
        <w:ind w:right="26" w:firstLine="720"/>
        <w:jc w:val="both"/>
        <w:rPr>
          <w:rFonts w:ascii="Bookman Old Style" w:hAnsi="Bookman Old Style" w:cs="Times New Roman"/>
          <w:b/>
          <w:bCs/>
        </w:rPr>
      </w:pPr>
    </w:p>
    <w:p w:rsidR="00403E73" w:rsidRDefault="00403E73" w:rsidP="00403E73">
      <w:pPr>
        <w:spacing w:after="0" w:line="240" w:lineRule="auto"/>
        <w:ind w:right="-187"/>
        <w:jc w:val="both"/>
        <w:rPr>
          <w:rStyle w:val="Hyperlink"/>
          <w:color w:val="auto"/>
          <w:u w:val="none"/>
        </w:rPr>
      </w:pPr>
      <w:r>
        <w:rPr>
          <w:rFonts w:ascii="Bookman Old Style" w:hAnsi="Bookman Old Style" w:cs="Times New Roman"/>
          <w:bCs/>
        </w:rPr>
        <w:t xml:space="preserve">               Tender documents can be downloaded from our website </w:t>
      </w:r>
      <w:hyperlink r:id="rId5" w:history="1">
        <w:r>
          <w:rPr>
            <w:rStyle w:val="Hyperlink"/>
            <w:rFonts w:ascii="Bookman Old Style" w:hAnsi="Bookman Old Style" w:cs="Times New Roman"/>
            <w:bCs/>
          </w:rPr>
          <w:t>www.b-u.ac.in</w:t>
        </w:r>
      </w:hyperlink>
      <w:r>
        <w:t xml:space="preserve"> </w:t>
      </w:r>
      <w:proofErr w:type="gramStart"/>
      <w:r>
        <w:rPr>
          <w:rStyle w:val="Hyperlink"/>
          <w:rFonts w:ascii="Bookman Old Style" w:hAnsi="Bookman Old Style" w:cs="Times New Roman"/>
          <w:b/>
          <w:color w:val="auto"/>
          <w:u w:val="none"/>
        </w:rPr>
        <w:t>from  08.10.2021</w:t>
      </w:r>
      <w:proofErr w:type="gramEnd"/>
      <w:r>
        <w:rPr>
          <w:rStyle w:val="Hyperlink"/>
          <w:rFonts w:ascii="Bookman Old Style" w:hAnsi="Bookman Old Style" w:cs="Times New Roman"/>
          <w:b/>
          <w:color w:val="auto"/>
          <w:u w:val="none"/>
        </w:rPr>
        <w:t xml:space="preserve"> to  25.10.2021  . The tenders shall be submitted along with the tender cost of Rs. 788/- and EMD of Rs.5,000/- in  the form of DD drawn in favour of the Registrar,  </w:t>
      </w:r>
      <w:proofErr w:type="spellStart"/>
      <w:r>
        <w:rPr>
          <w:rStyle w:val="Hyperlink"/>
          <w:rFonts w:ascii="Bookman Old Style" w:hAnsi="Bookman Old Style" w:cs="Times New Roman"/>
          <w:b/>
          <w:color w:val="auto"/>
          <w:u w:val="none"/>
        </w:rPr>
        <w:t>Bharathiar</w:t>
      </w:r>
      <w:proofErr w:type="spellEnd"/>
      <w:r>
        <w:rPr>
          <w:rStyle w:val="Hyperlink"/>
          <w:rFonts w:ascii="Bookman Old Style" w:hAnsi="Bookman Old Style" w:cs="Times New Roman"/>
          <w:b/>
          <w:color w:val="auto"/>
          <w:u w:val="none"/>
        </w:rPr>
        <w:t xml:space="preserve"> University payable at Coimbatore</w:t>
      </w:r>
    </w:p>
    <w:p w:rsidR="00403E73" w:rsidRDefault="00403E73" w:rsidP="00403E73">
      <w:pPr>
        <w:spacing w:after="0" w:line="240" w:lineRule="auto"/>
        <w:ind w:right="-187"/>
        <w:rPr>
          <w:rFonts w:ascii="Times New Roman" w:hAnsi="Times New Roman"/>
          <w:sz w:val="24"/>
          <w:szCs w:val="24"/>
        </w:rPr>
      </w:pPr>
    </w:p>
    <w:p w:rsidR="00403E73" w:rsidRDefault="00403E73" w:rsidP="00403E73">
      <w:pPr>
        <w:spacing w:after="0" w:line="240" w:lineRule="auto"/>
        <w:ind w:right="-187"/>
        <w:rPr>
          <w:rFonts w:ascii="Times New Roman" w:hAnsi="Times New Roman" w:cs="Times New Roman"/>
          <w:sz w:val="24"/>
          <w:szCs w:val="24"/>
        </w:rPr>
      </w:pPr>
    </w:p>
    <w:p w:rsidR="00403E73" w:rsidRDefault="00403E73" w:rsidP="00403E73">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REGISTRAR </w:t>
      </w:r>
      <w:proofErr w:type="spellStart"/>
      <w:r>
        <w:rPr>
          <w:rFonts w:ascii="Times New Roman" w:hAnsi="Times New Roman" w:cs="Times New Roman"/>
          <w:b/>
          <w:bCs/>
          <w:sz w:val="24"/>
          <w:szCs w:val="24"/>
        </w:rPr>
        <w:t>i/c</w:t>
      </w:r>
      <w:proofErr w:type="spellEnd"/>
    </w:p>
    <w:p w:rsidR="00403E73" w:rsidRDefault="00403E73" w:rsidP="00403E73">
      <w:pPr>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r>
      <w:proofErr w:type="gramStart"/>
      <w:r>
        <w:rPr>
          <w:rFonts w:ascii="Times New Roman" w:hAnsi="Times New Roman" w:cs="Times New Roman"/>
          <w:b/>
          <w:bCs/>
          <w:sz w:val="24"/>
          <w:szCs w:val="24"/>
        </w:rPr>
        <w:t>BHARATHIAR  UNIVERSITY</w:t>
      </w:r>
      <w:proofErr w:type="gramEnd"/>
    </w:p>
    <w:p w:rsidR="00403E73" w:rsidRDefault="00403E73" w:rsidP="00403E73">
      <w:pPr>
        <w:spacing w:after="0" w:line="240" w:lineRule="auto"/>
        <w:ind w:left="4320"/>
        <w:rPr>
          <w:rFonts w:ascii="Times New Roman" w:hAnsi="Times New Roman" w:cs="Times New Roman"/>
          <w:b/>
          <w:bCs/>
          <w:sz w:val="24"/>
          <w:szCs w:val="24"/>
        </w:rPr>
      </w:pPr>
    </w:p>
    <w:p w:rsidR="00403E73" w:rsidRDefault="00403E73" w:rsidP="00403E73">
      <w:pPr>
        <w:spacing w:after="0" w:line="240" w:lineRule="auto"/>
        <w:jc w:val="center"/>
        <w:rPr>
          <w:rFonts w:ascii="Times New Roman" w:hAnsi="Times New Roman" w:cs="Times New Roman"/>
          <w:b/>
          <w:sz w:val="24"/>
          <w:szCs w:val="24"/>
          <w:u w:val="single"/>
        </w:rPr>
      </w:pPr>
    </w:p>
    <w:p w:rsidR="00403E73" w:rsidRDefault="00403E73" w:rsidP="00403E73">
      <w:pPr>
        <w:spacing w:after="0" w:line="240" w:lineRule="auto"/>
        <w:jc w:val="center"/>
        <w:rPr>
          <w:rFonts w:ascii="Times New Roman" w:hAnsi="Times New Roman" w:cs="Times New Roman"/>
          <w:b/>
          <w:sz w:val="24"/>
          <w:szCs w:val="24"/>
          <w:u w:val="single"/>
        </w:rPr>
      </w:pPr>
    </w:p>
    <w:p w:rsidR="00403E73" w:rsidRDefault="00403E73" w:rsidP="00403E73">
      <w:pPr>
        <w:spacing w:after="0" w:line="240" w:lineRule="auto"/>
        <w:jc w:val="center"/>
        <w:rPr>
          <w:rFonts w:ascii="Times New Roman" w:hAnsi="Times New Roman" w:cs="Times New Roman"/>
          <w:b/>
          <w:sz w:val="24"/>
          <w:szCs w:val="24"/>
        </w:rPr>
      </w:pPr>
    </w:p>
    <w:p w:rsidR="000F0B24" w:rsidRDefault="000F0B24" w:rsidP="00403E73">
      <w:pPr>
        <w:spacing w:after="0" w:line="240" w:lineRule="auto"/>
        <w:ind w:left="60"/>
        <w:rPr>
          <w:rFonts w:ascii="Times New Roman" w:hAnsi="Times New Roman" w:cs="Times New Roman"/>
          <w:b/>
          <w:sz w:val="24"/>
          <w:szCs w:val="24"/>
        </w:rPr>
      </w:pPr>
    </w:p>
    <w:p w:rsidR="000F0B24" w:rsidRDefault="000F0B24" w:rsidP="00403E73">
      <w:pPr>
        <w:spacing w:after="0" w:line="240" w:lineRule="auto"/>
        <w:ind w:left="60"/>
        <w:rPr>
          <w:rFonts w:ascii="Times New Roman" w:hAnsi="Times New Roman" w:cs="Times New Roman"/>
          <w:b/>
          <w:sz w:val="24"/>
          <w:szCs w:val="24"/>
        </w:rPr>
      </w:pPr>
    </w:p>
    <w:p w:rsidR="000F0B24" w:rsidRDefault="000F0B24" w:rsidP="00403E73">
      <w:pPr>
        <w:spacing w:after="0" w:line="240" w:lineRule="auto"/>
        <w:ind w:left="60"/>
        <w:rPr>
          <w:rFonts w:ascii="Times New Roman" w:hAnsi="Times New Roman" w:cs="Times New Roman"/>
          <w:b/>
          <w:sz w:val="24"/>
          <w:szCs w:val="24"/>
        </w:rPr>
      </w:pPr>
    </w:p>
    <w:p w:rsidR="000F0B24" w:rsidRDefault="000F0B24" w:rsidP="00403E73">
      <w:pPr>
        <w:spacing w:after="0" w:line="240" w:lineRule="auto"/>
        <w:ind w:left="60"/>
        <w:rPr>
          <w:rFonts w:ascii="Times New Roman" w:hAnsi="Times New Roman" w:cs="Times New Roman"/>
          <w:b/>
          <w:sz w:val="24"/>
          <w:szCs w:val="24"/>
        </w:rPr>
      </w:pPr>
    </w:p>
    <w:p w:rsidR="000F0B24" w:rsidRDefault="000F0B24" w:rsidP="00403E73">
      <w:pPr>
        <w:spacing w:after="0" w:line="240" w:lineRule="auto"/>
        <w:ind w:left="60"/>
        <w:rPr>
          <w:rFonts w:ascii="Times New Roman" w:hAnsi="Times New Roman" w:cs="Times New Roman"/>
          <w:b/>
          <w:sz w:val="24"/>
          <w:szCs w:val="24"/>
        </w:rPr>
      </w:pPr>
    </w:p>
    <w:p w:rsidR="00403E73" w:rsidRDefault="00403E73" w:rsidP="00403E73">
      <w:pPr>
        <w:spacing w:after="0" w:line="240" w:lineRule="auto"/>
        <w:ind w:left="60"/>
        <w:rPr>
          <w:rFonts w:ascii="Times New Roman" w:hAnsi="Times New Roman" w:cs="Times New Roman"/>
          <w:b/>
          <w:sz w:val="24"/>
          <w:szCs w:val="24"/>
        </w:rPr>
      </w:pPr>
      <w:r>
        <w:rPr>
          <w:rFonts w:ascii="Times New Roman" w:hAnsi="Times New Roman" w:cs="Times New Roman"/>
          <w:b/>
          <w:sz w:val="24"/>
          <w:szCs w:val="24"/>
        </w:rPr>
        <w:t xml:space="preserve">                        </w:t>
      </w:r>
    </w:p>
    <w:p w:rsidR="00403E73" w:rsidRDefault="00403E73" w:rsidP="00403E73">
      <w:pPr>
        <w:spacing w:after="0" w:line="240" w:lineRule="auto"/>
        <w:rPr>
          <w:rFonts w:ascii="Times New Roman" w:hAnsi="Times New Roman" w:cs="Times New Roman"/>
          <w:b/>
          <w:sz w:val="24"/>
          <w:szCs w:val="24"/>
        </w:rPr>
      </w:pPr>
    </w:p>
    <w:p w:rsidR="00403E73" w:rsidRDefault="00403E73" w:rsidP="00403E73">
      <w:pPr>
        <w:spacing w:after="0" w:line="240" w:lineRule="auto"/>
        <w:jc w:val="center"/>
        <w:rPr>
          <w:rFonts w:ascii="Times New Roman" w:hAnsi="Times New Roman" w:cs="Times New Roman"/>
          <w:b/>
          <w:sz w:val="24"/>
          <w:szCs w:val="24"/>
        </w:rPr>
      </w:pPr>
    </w:p>
    <w:p w:rsidR="00403E73" w:rsidRDefault="00403E73" w:rsidP="00403E73">
      <w:pPr>
        <w:spacing w:after="0" w:line="240" w:lineRule="auto"/>
        <w:jc w:val="center"/>
        <w:rPr>
          <w:rFonts w:ascii="Times New Roman" w:hAnsi="Times New Roman" w:cs="Times New Roman"/>
          <w:b/>
          <w:sz w:val="24"/>
          <w:szCs w:val="24"/>
        </w:rPr>
      </w:pPr>
    </w:p>
    <w:p w:rsidR="00403E73" w:rsidRDefault="00403E73" w:rsidP="00403E73">
      <w:pPr>
        <w:spacing w:after="0" w:line="240" w:lineRule="auto"/>
        <w:jc w:val="center"/>
        <w:rPr>
          <w:rFonts w:ascii="Times New Roman" w:hAnsi="Times New Roman" w:cs="Times New Roman"/>
          <w:b/>
          <w:sz w:val="24"/>
          <w:szCs w:val="24"/>
          <w:u w:val="single"/>
        </w:rPr>
      </w:pPr>
    </w:p>
    <w:p w:rsidR="00403E73" w:rsidRDefault="00403E73" w:rsidP="00403E73">
      <w:pPr>
        <w:spacing w:after="0" w:line="240" w:lineRule="auto"/>
        <w:jc w:val="center"/>
        <w:rPr>
          <w:rFonts w:ascii="Times New Roman" w:hAnsi="Times New Roman" w:cs="Times New Roman"/>
          <w:b/>
          <w:sz w:val="24"/>
          <w:szCs w:val="24"/>
          <w:u w:val="single"/>
        </w:rPr>
      </w:pPr>
    </w:p>
    <w:p w:rsidR="00403E73" w:rsidRDefault="00403E73" w:rsidP="00403E73">
      <w:pPr>
        <w:spacing w:after="0" w:line="240" w:lineRule="auto"/>
        <w:jc w:val="center"/>
        <w:rPr>
          <w:rFonts w:ascii="Times New Roman" w:hAnsi="Times New Roman" w:cs="Times New Roman"/>
          <w:b/>
          <w:sz w:val="24"/>
          <w:szCs w:val="24"/>
          <w:u w:val="single"/>
        </w:rPr>
      </w:pPr>
    </w:p>
    <w:p w:rsidR="00403E73" w:rsidRDefault="00403E73" w:rsidP="00403E73">
      <w:pPr>
        <w:spacing w:after="0" w:line="240" w:lineRule="auto"/>
        <w:jc w:val="center"/>
        <w:rPr>
          <w:rFonts w:ascii="Times New Roman" w:hAnsi="Times New Roman" w:cs="Times New Roman"/>
          <w:b/>
          <w:sz w:val="24"/>
          <w:szCs w:val="24"/>
          <w:u w:val="single"/>
        </w:rPr>
      </w:pPr>
    </w:p>
    <w:p w:rsidR="00403E73" w:rsidRDefault="00403E73" w:rsidP="00403E73">
      <w:pPr>
        <w:spacing w:after="0" w:line="240" w:lineRule="auto"/>
        <w:jc w:val="center"/>
        <w:rPr>
          <w:rFonts w:ascii="Times New Roman" w:hAnsi="Times New Roman" w:cs="Times New Roman"/>
          <w:b/>
          <w:sz w:val="24"/>
          <w:szCs w:val="24"/>
          <w:u w:val="single"/>
        </w:rPr>
      </w:pPr>
    </w:p>
    <w:p w:rsidR="00403E73" w:rsidRDefault="00403E73" w:rsidP="00403E73">
      <w:pPr>
        <w:spacing w:after="0" w:line="240" w:lineRule="auto"/>
        <w:jc w:val="center"/>
        <w:rPr>
          <w:rFonts w:ascii="Times New Roman" w:hAnsi="Times New Roman" w:cs="Times New Roman"/>
          <w:b/>
          <w:sz w:val="24"/>
          <w:szCs w:val="24"/>
          <w:u w:val="single"/>
        </w:rPr>
      </w:pPr>
    </w:p>
    <w:p w:rsidR="00403E73" w:rsidRDefault="00403E73" w:rsidP="00403E73">
      <w:pPr>
        <w:spacing w:after="0" w:line="240" w:lineRule="auto"/>
        <w:jc w:val="center"/>
        <w:rPr>
          <w:rFonts w:ascii="Times New Roman" w:hAnsi="Times New Roman" w:cs="Times New Roman"/>
          <w:b/>
          <w:sz w:val="24"/>
          <w:szCs w:val="24"/>
          <w:u w:val="single"/>
        </w:rPr>
      </w:pPr>
    </w:p>
    <w:p w:rsidR="00403E73" w:rsidRDefault="00403E73" w:rsidP="00403E73">
      <w:pPr>
        <w:spacing w:after="0" w:line="240" w:lineRule="auto"/>
        <w:jc w:val="center"/>
        <w:rPr>
          <w:rFonts w:ascii="Times New Roman" w:hAnsi="Times New Roman" w:cs="Times New Roman"/>
          <w:b/>
          <w:sz w:val="24"/>
          <w:szCs w:val="24"/>
          <w:u w:val="single"/>
        </w:rPr>
      </w:pPr>
    </w:p>
    <w:p w:rsidR="00403E73" w:rsidRDefault="00403E73" w:rsidP="00403E73">
      <w:pPr>
        <w:spacing w:after="0" w:line="240" w:lineRule="auto"/>
        <w:jc w:val="center"/>
        <w:rPr>
          <w:rFonts w:ascii="Times New Roman" w:hAnsi="Times New Roman" w:cs="Times New Roman"/>
          <w:b/>
          <w:sz w:val="24"/>
          <w:szCs w:val="24"/>
          <w:u w:val="single"/>
        </w:rPr>
      </w:pPr>
    </w:p>
    <w:p w:rsidR="00403E73" w:rsidRDefault="00403E73" w:rsidP="00403E73">
      <w:pPr>
        <w:spacing w:after="0" w:line="240" w:lineRule="auto"/>
        <w:jc w:val="center"/>
        <w:rPr>
          <w:rFonts w:ascii="Times New Roman" w:hAnsi="Times New Roman" w:cs="Times New Roman"/>
          <w:b/>
          <w:sz w:val="24"/>
          <w:szCs w:val="24"/>
          <w:u w:val="single"/>
        </w:rPr>
      </w:pPr>
    </w:p>
    <w:p w:rsidR="00403E73" w:rsidRDefault="00403E73" w:rsidP="00403E73">
      <w:pPr>
        <w:spacing w:after="0" w:line="240" w:lineRule="auto"/>
        <w:jc w:val="center"/>
        <w:rPr>
          <w:rFonts w:ascii="Times New Roman" w:hAnsi="Times New Roman" w:cs="Times New Roman"/>
          <w:b/>
          <w:sz w:val="24"/>
          <w:szCs w:val="24"/>
          <w:u w:val="single"/>
        </w:rPr>
      </w:pPr>
    </w:p>
    <w:p w:rsidR="00403E73" w:rsidRDefault="00403E73" w:rsidP="00403E73">
      <w:pPr>
        <w:spacing w:after="0" w:line="240" w:lineRule="auto"/>
        <w:jc w:val="center"/>
        <w:rPr>
          <w:rFonts w:ascii="Times New Roman" w:hAnsi="Times New Roman" w:cs="Times New Roman"/>
          <w:b/>
          <w:sz w:val="24"/>
          <w:szCs w:val="24"/>
          <w:u w:val="single"/>
        </w:rPr>
      </w:pPr>
    </w:p>
    <w:p w:rsidR="00403E73" w:rsidRDefault="00403E73" w:rsidP="00403E73">
      <w:pPr>
        <w:spacing w:after="0" w:line="240" w:lineRule="auto"/>
        <w:rPr>
          <w:rFonts w:ascii="Times New Roman" w:hAnsi="Times New Roman" w:cs="Times New Roman"/>
          <w:b/>
          <w:sz w:val="24"/>
          <w:szCs w:val="24"/>
          <w:u w:val="single"/>
        </w:rPr>
      </w:pPr>
    </w:p>
    <w:p w:rsidR="000844CA" w:rsidRDefault="000844CA" w:rsidP="00403E73">
      <w:pPr>
        <w:spacing w:after="0" w:line="240" w:lineRule="auto"/>
        <w:rPr>
          <w:rFonts w:ascii="Times New Roman" w:hAnsi="Times New Roman" w:cs="Times New Roman"/>
          <w:b/>
          <w:sz w:val="24"/>
          <w:szCs w:val="24"/>
        </w:rPr>
      </w:pPr>
    </w:p>
    <w:p w:rsidR="00403E73" w:rsidRDefault="00403E73" w:rsidP="00403E73">
      <w:pPr>
        <w:spacing w:after="0" w:line="240" w:lineRule="auto"/>
        <w:rPr>
          <w:rFonts w:ascii="Times New Roman" w:hAnsi="Times New Roman" w:cs="Times New Roman"/>
          <w:b/>
          <w:sz w:val="24"/>
          <w:szCs w:val="24"/>
        </w:rPr>
      </w:pPr>
    </w:p>
    <w:p w:rsidR="000844CA" w:rsidRDefault="000844CA" w:rsidP="00403E73">
      <w:pPr>
        <w:spacing w:after="0" w:line="240" w:lineRule="auto"/>
        <w:jc w:val="center"/>
        <w:rPr>
          <w:rFonts w:ascii="Times New Roman" w:hAnsi="Times New Roman" w:cs="Times New Roman"/>
          <w:b/>
          <w:sz w:val="24"/>
          <w:szCs w:val="24"/>
          <w:u w:val="single"/>
        </w:rPr>
      </w:pPr>
    </w:p>
    <w:p w:rsidR="000844CA" w:rsidRDefault="000844CA" w:rsidP="00403E73">
      <w:pPr>
        <w:spacing w:after="0" w:line="240" w:lineRule="auto"/>
        <w:jc w:val="center"/>
        <w:rPr>
          <w:rFonts w:ascii="Times New Roman" w:hAnsi="Times New Roman" w:cs="Times New Roman"/>
          <w:b/>
          <w:sz w:val="24"/>
          <w:szCs w:val="24"/>
          <w:u w:val="single"/>
        </w:rPr>
      </w:pPr>
    </w:p>
    <w:p w:rsidR="000844CA" w:rsidRDefault="000844CA" w:rsidP="00403E73">
      <w:pPr>
        <w:spacing w:after="0" w:line="240" w:lineRule="auto"/>
        <w:jc w:val="center"/>
        <w:rPr>
          <w:rFonts w:ascii="Times New Roman" w:hAnsi="Times New Roman" w:cs="Times New Roman"/>
          <w:b/>
          <w:sz w:val="24"/>
          <w:szCs w:val="24"/>
          <w:u w:val="single"/>
        </w:rPr>
      </w:pPr>
    </w:p>
    <w:p w:rsidR="000844CA" w:rsidRDefault="000844CA" w:rsidP="00403E73">
      <w:pPr>
        <w:spacing w:after="0" w:line="240" w:lineRule="auto"/>
        <w:jc w:val="center"/>
        <w:rPr>
          <w:rFonts w:ascii="Times New Roman" w:hAnsi="Times New Roman" w:cs="Times New Roman"/>
          <w:b/>
          <w:sz w:val="24"/>
          <w:szCs w:val="24"/>
          <w:u w:val="single"/>
        </w:rPr>
      </w:pPr>
    </w:p>
    <w:p w:rsidR="000844CA" w:rsidRDefault="000844CA" w:rsidP="00403E73">
      <w:pPr>
        <w:spacing w:after="0" w:line="240" w:lineRule="auto"/>
        <w:jc w:val="center"/>
        <w:rPr>
          <w:rFonts w:ascii="Times New Roman" w:hAnsi="Times New Roman" w:cs="Times New Roman"/>
          <w:b/>
          <w:sz w:val="24"/>
          <w:szCs w:val="24"/>
          <w:u w:val="single"/>
        </w:rPr>
      </w:pPr>
    </w:p>
    <w:p w:rsidR="000844CA" w:rsidRDefault="000844CA" w:rsidP="00403E73">
      <w:pPr>
        <w:spacing w:after="0" w:line="240" w:lineRule="auto"/>
        <w:jc w:val="center"/>
        <w:rPr>
          <w:rFonts w:ascii="Times New Roman" w:hAnsi="Times New Roman" w:cs="Times New Roman"/>
          <w:b/>
          <w:sz w:val="24"/>
          <w:szCs w:val="24"/>
          <w:u w:val="single"/>
        </w:rPr>
      </w:pPr>
    </w:p>
    <w:p w:rsidR="00403E73" w:rsidRDefault="00403E73" w:rsidP="00403E7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rsidR="00403E73" w:rsidRDefault="00403E73" w:rsidP="00403E73">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rsidR="00403E73" w:rsidRDefault="00403E73" w:rsidP="00403E73">
      <w:pPr>
        <w:pStyle w:val="ListParagraph"/>
        <w:numPr>
          <w:ilvl w:val="0"/>
          <w:numId w:val="2"/>
        </w:numPr>
        <w:spacing w:after="0" w:line="240" w:lineRule="auto"/>
        <w:ind w:right="-900"/>
        <w:jc w:val="both"/>
        <w:rPr>
          <w:rFonts w:ascii="Times New Roman" w:hAnsi="Times New Roman" w:cs="Times New Roman"/>
          <w:b/>
          <w:sz w:val="24"/>
          <w:szCs w:val="24"/>
        </w:rPr>
      </w:pPr>
      <w:r>
        <w:rPr>
          <w:rFonts w:ascii="Times New Roman" w:hAnsi="Times New Roman" w:cs="Times New Roman"/>
          <w:sz w:val="24"/>
          <w:szCs w:val="24"/>
        </w:rPr>
        <w:t xml:space="preserve">Sealed Tenders will be received by the </w:t>
      </w:r>
      <w:r>
        <w:rPr>
          <w:rFonts w:ascii="Times New Roman" w:hAnsi="Times New Roman" w:cs="Times New Roman"/>
          <w:b/>
          <w:sz w:val="24"/>
          <w:szCs w:val="24"/>
        </w:rPr>
        <w:t xml:space="preserve">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from the reputed  firm </w:t>
      </w:r>
      <w:r>
        <w:rPr>
          <w:rFonts w:ascii="Times New Roman" w:hAnsi="Times New Roman" w:cs="Times New Roman"/>
          <w:sz w:val="24"/>
          <w:szCs w:val="24"/>
        </w:rPr>
        <w:t xml:space="preserve">up to </w:t>
      </w:r>
      <w:r>
        <w:rPr>
          <w:rFonts w:ascii="Times New Roman" w:hAnsi="Times New Roman" w:cs="Times New Roman"/>
          <w:b/>
          <w:sz w:val="24"/>
          <w:szCs w:val="24"/>
        </w:rPr>
        <w:t>3.00 p.m. on  25.10.2021</w:t>
      </w:r>
      <w:r>
        <w:rPr>
          <w:rFonts w:ascii="Times New Roman" w:hAnsi="Times New Roman" w:cs="Times New Roman"/>
          <w:sz w:val="24"/>
          <w:szCs w:val="24"/>
        </w:rPr>
        <w:t xml:space="preserve">  for the </w:t>
      </w:r>
      <w:r>
        <w:rPr>
          <w:rFonts w:ascii="Times New Roman" w:hAnsi="Times New Roman" w:cs="Times New Roman"/>
          <w:b/>
          <w:sz w:val="24"/>
          <w:szCs w:val="24"/>
        </w:rPr>
        <w:t xml:space="preserve">supply and installation of  CO2 Incubator  </w:t>
      </w:r>
      <w:r>
        <w:rPr>
          <w:rFonts w:ascii="Bookman Old Style" w:hAnsi="Bookman Old Style" w:cs="Times New Roman"/>
        </w:rPr>
        <w:t xml:space="preserve">for the </w:t>
      </w:r>
      <w:r>
        <w:rPr>
          <w:rFonts w:ascii="Bookman Old Style" w:hAnsi="Bookman Old Style" w:cs="Times New Roman"/>
          <w:b/>
          <w:bCs/>
        </w:rPr>
        <w:t xml:space="preserve">TANSCHE 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Biotechnology  </w:t>
      </w:r>
      <w:r>
        <w:rPr>
          <w:rFonts w:ascii="Times New Roman" w:hAnsi="Times New Roman" w:cs="Times New Roman"/>
          <w:b/>
          <w:sz w:val="24"/>
          <w:szCs w:val="24"/>
        </w:rPr>
        <w:t xml:space="preserve">as  specified in the schedule </w:t>
      </w:r>
    </w:p>
    <w:p w:rsidR="00403E73" w:rsidRDefault="00403E73" w:rsidP="00403E73">
      <w:pPr>
        <w:spacing w:after="0" w:line="240" w:lineRule="auto"/>
        <w:ind w:left="90" w:right="-900"/>
        <w:jc w:val="both"/>
        <w:rPr>
          <w:rFonts w:ascii="Times New Roman" w:hAnsi="Times New Roman" w:cs="Times New Roman"/>
          <w:sz w:val="24"/>
          <w:szCs w:val="24"/>
        </w:rPr>
      </w:pPr>
    </w:p>
    <w:p w:rsidR="00403E73" w:rsidRDefault="00403E73" w:rsidP="00403E73">
      <w:pPr>
        <w:pStyle w:val="ListParagraph"/>
        <w:numPr>
          <w:ilvl w:val="0"/>
          <w:numId w:val="2"/>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Tender should be addressed to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and should be only in sealed covers by Registered post/ or in person. Tenders received in ordinary covers without seal will not be considered.</w:t>
      </w:r>
    </w:p>
    <w:p w:rsidR="00403E73" w:rsidRDefault="00403E73" w:rsidP="00403E73">
      <w:pPr>
        <w:pStyle w:val="ListParagraph"/>
        <w:numPr>
          <w:ilvl w:val="0"/>
          <w:numId w:val="2"/>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with </w:t>
      </w:r>
      <w:proofErr w:type="spellStart"/>
      <w:r>
        <w:rPr>
          <w:rFonts w:ascii="Times New Roman" w:hAnsi="Times New Roman" w:cs="Times New Roman"/>
          <w:b/>
          <w:sz w:val="24"/>
          <w:szCs w:val="24"/>
        </w:rPr>
        <w:t>Ref.No</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should</w:t>
      </w:r>
      <w:proofErr w:type="gramEnd"/>
      <w:r>
        <w:rPr>
          <w:rFonts w:ascii="Times New Roman" w:hAnsi="Times New Roman" w:cs="Times New Roman"/>
          <w:b/>
          <w:sz w:val="24"/>
          <w:szCs w:val="24"/>
        </w:rPr>
        <w:t xml:space="preserve"> be </w:t>
      </w:r>
      <w:proofErr w:type="spellStart"/>
      <w:r>
        <w:rPr>
          <w:rFonts w:ascii="Times New Roman" w:hAnsi="Times New Roman" w:cs="Times New Roman"/>
          <w:b/>
          <w:sz w:val="24"/>
          <w:szCs w:val="24"/>
        </w:rPr>
        <w:t>superscribed</w:t>
      </w:r>
      <w:proofErr w:type="spellEnd"/>
      <w:r>
        <w:rPr>
          <w:rFonts w:ascii="Times New Roman" w:hAnsi="Times New Roman" w:cs="Times New Roman"/>
          <w:b/>
          <w:sz w:val="24"/>
          <w:szCs w:val="24"/>
        </w:rPr>
        <w:t xml:space="preserve"> as “Tender for the  supply of  CO2 Incubator  , TANSCHE  </w:t>
      </w:r>
      <w:r>
        <w:rPr>
          <w:rFonts w:ascii="Bookman Old Style" w:hAnsi="Bookman Old Style" w:cs="Times New Roman"/>
          <w:b/>
          <w:bCs/>
        </w:rPr>
        <w:t xml:space="preserve">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Biotechnology </w:t>
      </w:r>
      <w:r>
        <w:rPr>
          <w:rFonts w:ascii="Times New Roman" w:hAnsi="Times New Roman" w:cs="Times New Roman"/>
          <w:b/>
          <w:sz w:val="24"/>
          <w:szCs w:val="24"/>
        </w:rPr>
        <w:t xml:space="preserve">Due on 25.10.2021 </w:t>
      </w:r>
      <w:r>
        <w:rPr>
          <w:rFonts w:ascii="Times New Roman" w:hAnsi="Times New Roman" w:cs="Times New Roman"/>
          <w:sz w:val="24"/>
          <w:szCs w:val="24"/>
        </w:rPr>
        <w:t xml:space="preserve">. The covers received without such superscription will be rejected summarily. </w:t>
      </w:r>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sz w:val="24"/>
          <w:szCs w:val="24"/>
        </w:rPr>
      </w:pPr>
      <w:proofErr w:type="gramStart"/>
      <w:r>
        <w:rPr>
          <w:rFonts w:ascii="Times New Roman" w:hAnsi="Times New Roman" w:cs="Times New Roman"/>
          <w:sz w:val="24"/>
          <w:szCs w:val="24"/>
        </w:rPr>
        <w:t>Tender  shall</w:t>
      </w:r>
      <w:proofErr w:type="gramEnd"/>
      <w:r>
        <w:rPr>
          <w:rFonts w:ascii="Times New Roman" w:hAnsi="Times New Roman" w:cs="Times New Roman"/>
          <w:sz w:val="24"/>
          <w:szCs w:val="24"/>
        </w:rPr>
        <w:t xml:space="preserve"> be accompanied with the</w:t>
      </w:r>
      <w:r>
        <w:rPr>
          <w:rFonts w:ascii="Times New Roman" w:hAnsi="Times New Roman" w:cs="Times New Roman"/>
          <w:b/>
          <w:sz w:val="24"/>
          <w:szCs w:val="24"/>
        </w:rPr>
        <w:t xml:space="preserve"> requisite tender cost of Rs. 788/- and EMD Rs.5,000/-    in the form of  DD drawn in one of the </w:t>
      </w:r>
      <w:proofErr w:type="spellStart"/>
      <w:r>
        <w:rPr>
          <w:rFonts w:ascii="Times New Roman" w:hAnsi="Times New Roman" w:cs="Times New Roman"/>
          <w:b/>
          <w:sz w:val="24"/>
          <w:szCs w:val="24"/>
          <w:u w:val="single"/>
        </w:rPr>
        <w:t>Nationalised</w:t>
      </w:r>
      <w:proofErr w:type="spellEnd"/>
      <w:r>
        <w:rPr>
          <w:rFonts w:ascii="Times New Roman" w:hAnsi="Times New Roman" w:cs="Times New Roman"/>
          <w:b/>
          <w:sz w:val="24"/>
          <w:szCs w:val="24"/>
          <w:u w:val="single"/>
        </w:rPr>
        <w:t xml:space="preserve"> Banks</w:t>
      </w:r>
      <w:r>
        <w:rPr>
          <w:rFonts w:ascii="Times New Roman" w:hAnsi="Times New Roman" w:cs="Times New Roman"/>
          <w:b/>
          <w:sz w:val="24"/>
          <w:szCs w:val="24"/>
        </w:rPr>
        <w:t xml:space="preserve"> in the name of “Registrar</w:t>
      </w:r>
      <w:r>
        <w:rPr>
          <w:rFonts w:ascii="Times New Roman" w:hAnsi="Times New Roman" w:cs="Times New Roman"/>
          <w:sz w:val="24"/>
          <w:szCs w:val="24"/>
        </w:rPr>
        <w:t xml:space="preserve">,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payable at Coimbatore</w:t>
      </w:r>
      <w:r>
        <w:rPr>
          <w:rFonts w:ascii="Times New Roman" w:hAnsi="Times New Roman" w:cs="Times New Roman"/>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Cheques</w:t>
      </w:r>
      <w:proofErr w:type="spellEnd"/>
      <w:r>
        <w:rPr>
          <w:rFonts w:ascii="Times New Roman" w:hAnsi="Times New Roman" w:cs="Times New Roman"/>
          <w:b/>
          <w:sz w:val="24"/>
          <w:szCs w:val="24"/>
        </w:rPr>
        <w:t xml:space="preserve"> and Bank Guarantee will not be accepted</w:t>
      </w:r>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Tenders without EMD shall be summarily rejected. EMD will not carry any interest.  If </w:t>
      </w:r>
      <w:proofErr w:type="spellStart"/>
      <w:r>
        <w:rPr>
          <w:rFonts w:ascii="Times New Roman" w:hAnsi="Times New Roman" w:cs="Times New Roman"/>
          <w:sz w:val="24"/>
          <w:szCs w:val="24"/>
        </w:rPr>
        <w:t>tenderers</w:t>
      </w:r>
      <w:proofErr w:type="spellEnd"/>
      <w:r>
        <w:rPr>
          <w:rFonts w:ascii="Times New Roman" w:hAnsi="Times New Roman" w:cs="Times New Roman"/>
          <w:sz w:val="24"/>
          <w:szCs w:val="24"/>
        </w:rPr>
        <w:t xml:space="preserve"> specifically exempted by the Government from the payment of earnest money deposit /tender cost  necessary certificate should be enclosed  for exemption    otherwise it will  be liable for rejection</w:t>
      </w:r>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rPr>
      </w:pPr>
      <w:r>
        <w:rPr>
          <w:rFonts w:ascii="Times New Roman" w:hAnsi="Times New Roman" w:cs="Times New Roman"/>
          <w:b/>
        </w:rPr>
        <w:t xml:space="preserve">The </w:t>
      </w:r>
      <w:proofErr w:type="gramStart"/>
      <w:r>
        <w:rPr>
          <w:rFonts w:ascii="Times New Roman" w:hAnsi="Times New Roman" w:cs="Times New Roman"/>
          <w:b/>
        </w:rPr>
        <w:t>tenders  will</w:t>
      </w:r>
      <w:proofErr w:type="gramEnd"/>
      <w:r>
        <w:rPr>
          <w:rFonts w:ascii="Times New Roman" w:hAnsi="Times New Roman" w:cs="Times New Roman"/>
          <w:b/>
        </w:rPr>
        <w:t xml:space="preserve"> be opened on  25.10.2021   at 4.00 p.m. by the Registrar or his/her nominee in the  presence of the </w:t>
      </w:r>
      <w:proofErr w:type="spellStart"/>
      <w:r>
        <w:rPr>
          <w:rFonts w:ascii="Times New Roman" w:hAnsi="Times New Roman" w:cs="Times New Roman"/>
          <w:b/>
        </w:rPr>
        <w:t>tenderers</w:t>
      </w:r>
      <w:proofErr w:type="spellEnd"/>
      <w:r>
        <w:rPr>
          <w:rFonts w:ascii="Times New Roman" w:hAnsi="Times New Roman" w:cs="Times New Roman"/>
          <w:b/>
        </w:rPr>
        <w:t xml:space="preserve"> </w:t>
      </w:r>
      <w:r>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Pr>
          <w:rFonts w:ascii="Times New Roman" w:hAnsi="Times New Roman" w:cs="Times New Roman"/>
          <w:b/>
        </w:rPr>
        <w:t>a letter of authorization</w:t>
      </w:r>
      <w:r>
        <w:rPr>
          <w:rFonts w:ascii="Times New Roman" w:hAnsi="Times New Roman" w:cs="Times New Roman"/>
        </w:rPr>
        <w:t xml:space="preserve"> from the tendering firms, which they represent to identify their </w:t>
      </w:r>
      <w:proofErr w:type="spellStart"/>
      <w:r>
        <w:rPr>
          <w:rFonts w:ascii="Times New Roman" w:hAnsi="Times New Roman" w:cs="Times New Roman"/>
        </w:rPr>
        <w:t>bonafied</w:t>
      </w:r>
      <w:proofErr w:type="spellEnd"/>
    </w:p>
    <w:p w:rsidR="00403E73" w:rsidRDefault="00403E73" w:rsidP="00403E73">
      <w:pPr>
        <w:pStyle w:val="ListParagraph"/>
        <w:spacing w:after="0" w:line="240" w:lineRule="auto"/>
        <w:ind w:left="90" w:right="-900" w:firstLine="390"/>
        <w:jc w:val="both"/>
        <w:rPr>
          <w:rFonts w:ascii="Times New Roman" w:hAnsi="Times New Roman" w:cs="Times New Roman"/>
        </w:rPr>
      </w:pPr>
    </w:p>
    <w:p w:rsidR="00403E73" w:rsidRDefault="00403E73" w:rsidP="00403E73">
      <w:pPr>
        <w:pStyle w:val="ListParagraph"/>
        <w:spacing w:after="0" w:line="240" w:lineRule="auto"/>
        <w:ind w:left="810" w:right="-900"/>
        <w:jc w:val="both"/>
        <w:rPr>
          <w:rFonts w:ascii="Times New Roman" w:hAnsi="Times New Roman" w:cs="Times New Roman"/>
          <w:sz w:val="24"/>
          <w:szCs w:val="24"/>
        </w:rPr>
      </w:pPr>
      <w:r>
        <w:rPr>
          <w:rFonts w:ascii="Times New Roman" w:hAnsi="Times New Roman" w:cs="Times New Roman"/>
          <w:sz w:val="24"/>
          <w:szCs w:val="24"/>
        </w:rPr>
        <w:t xml:space="preserve">If the </w:t>
      </w:r>
      <w:proofErr w:type="spellStart"/>
      <w:r>
        <w:rPr>
          <w:rFonts w:ascii="Times New Roman" w:hAnsi="Times New Roman" w:cs="Times New Roman"/>
          <w:sz w:val="24"/>
          <w:szCs w:val="24"/>
        </w:rPr>
        <w:t>tenderers</w:t>
      </w:r>
      <w:proofErr w:type="spellEnd"/>
      <w:r>
        <w:rPr>
          <w:rFonts w:ascii="Times New Roman" w:hAnsi="Times New Roman" w:cs="Times New Roman"/>
          <w:sz w:val="24"/>
          <w:szCs w:val="24"/>
        </w:rPr>
        <w:t xml:space="preserve"> are unable to participate at the time of tender opening kindly be informed to the  </w:t>
      </w:r>
    </w:p>
    <w:p w:rsidR="00403E73" w:rsidRDefault="00403E73" w:rsidP="00403E73">
      <w:pPr>
        <w:pStyle w:val="ListParagraph"/>
        <w:spacing w:after="0" w:line="240" w:lineRule="auto"/>
        <w:ind w:left="810" w:right="-900"/>
        <w:jc w:val="both"/>
        <w:rPr>
          <w:rFonts w:ascii="Times New Roman" w:hAnsi="Times New Roman" w:cs="Times New Roman"/>
          <w:sz w:val="24"/>
          <w:szCs w:val="24"/>
        </w:rPr>
      </w:pPr>
      <w:proofErr w:type="gramStart"/>
      <w:r>
        <w:rPr>
          <w:rFonts w:ascii="Times New Roman" w:hAnsi="Times New Roman" w:cs="Times New Roman"/>
          <w:sz w:val="24"/>
          <w:szCs w:val="24"/>
        </w:rPr>
        <w:t>Registrar  through</w:t>
      </w:r>
      <w:proofErr w:type="gramEnd"/>
      <w:r>
        <w:rPr>
          <w:rFonts w:ascii="Times New Roman" w:hAnsi="Times New Roman" w:cs="Times New Roman"/>
          <w:sz w:val="24"/>
          <w:szCs w:val="24"/>
        </w:rPr>
        <w:t xml:space="preserve"> mail  </w:t>
      </w:r>
      <w:r>
        <w:rPr>
          <w:rFonts w:ascii="Times New Roman" w:hAnsi="Times New Roman" w:cs="Times New Roman"/>
          <w:b/>
          <w:bCs/>
          <w:sz w:val="24"/>
          <w:szCs w:val="24"/>
        </w:rPr>
        <w:t>purchasesection4@gmail.com</w:t>
      </w:r>
    </w:p>
    <w:p w:rsidR="00403E73" w:rsidRDefault="00403E73" w:rsidP="00403E73">
      <w:pPr>
        <w:pStyle w:val="ListParagraph"/>
        <w:spacing w:after="0" w:line="240" w:lineRule="auto"/>
        <w:ind w:left="90" w:right="-900"/>
        <w:jc w:val="both"/>
        <w:rPr>
          <w:rFonts w:ascii="Times New Roman" w:hAnsi="Times New Roman" w:cs="Times New Roman"/>
          <w:sz w:val="24"/>
          <w:szCs w:val="24"/>
        </w:rPr>
      </w:pPr>
    </w:p>
    <w:p w:rsidR="00403E73" w:rsidRDefault="00403E73" w:rsidP="00403E73">
      <w:pPr>
        <w:tabs>
          <w:tab w:val="left" w:pos="4074"/>
        </w:tabs>
        <w:spacing w:after="0"/>
        <w:ind w:left="450" w:right="-900"/>
        <w:jc w:val="both"/>
        <w:rPr>
          <w:rFonts w:ascii="Times New Roman" w:hAnsi="Times New Roman" w:cs="Times New Roman"/>
          <w:sz w:val="24"/>
          <w:szCs w:val="24"/>
        </w:rPr>
      </w:pPr>
      <w:r>
        <w:rPr>
          <w:rFonts w:ascii="Times New Roman" w:hAnsi="Times New Roman" w:cs="Times New Roman"/>
          <w:sz w:val="24"/>
          <w:szCs w:val="24"/>
        </w:rPr>
        <w:t xml:space="preserve">     Tenders received late i.e. after 3.00 p.m. on due </w:t>
      </w:r>
      <w:proofErr w:type="gramStart"/>
      <w:r>
        <w:rPr>
          <w:rFonts w:ascii="Times New Roman" w:hAnsi="Times New Roman" w:cs="Times New Roman"/>
          <w:sz w:val="24"/>
          <w:szCs w:val="24"/>
        </w:rPr>
        <w:t>date  will</w:t>
      </w:r>
      <w:proofErr w:type="gramEnd"/>
      <w:r>
        <w:rPr>
          <w:rFonts w:ascii="Times New Roman" w:hAnsi="Times New Roman" w:cs="Times New Roman"/>
          <w:sz w:val="24"/>
          <w:szCs w:val="24"/>
        </w:rPr>
        <w:t xml:space="preserve"> be returned to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w:t>
      </w:r>
    </w:p>
    <w:p w:rsidR="00403E73" w:rsidRDefault="00403E73" w:rsidP="00403E73">
      <w:pPr>
        <w:tabs>
          <w:tab w:val="left" w:pos="4074"/>
        </w:tabs>
        <w:spacing w:after="0"/>
        <w:ind w:left="450"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unopened</w:t>
      </w:r>
      <w:proofErr w:type="gramEnd"/>
      <w:r>
        <w:rPr>
          <w:rFonts w:ascii="Times New Roman" w:hAnsi="Times New Roman" w:cs="Times New Roman"/>
          <w:sz w:val="24"/>
          <w:szCs w:val="24"/>
        </w:rPr>
        <w:t>.</w:t>
      </w:r>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sz w:val="24"/>
          <w:szCs w:val="24"/>
        </w:rPr>
      </w:pP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tender shall be valid for a maximum period of 180 days from the date of opening of the tender   in acceptance .</w:t>
      </w:r>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tender validity is less than 180 days the tender will be rejected as non-responsive tender.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should not withdraw his tender after the tenders are opened. In case the tender is withdrawn after it opened, the EMD will be forfeited and black listed.</w:t>
      </w:r>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rate should be quoted for item with specification and model if applicable and should be indicated clearly both in words and figures.  Any scoring of overwriting should be attested by the </w:t>
      </w:r>
      <w:proofErr w:type="spellStart"/>
      <w:r>
        <w:rPr>
          <w:rFonts w:ascii="Times New Roman" w:hAnsi="Times New Roman" w:cs="Times New Roman"/>
          <w:sz w:val="24"/>
          <w:szCs w:val="24"/>
        </w:rPr>
        <w:t>tenderers</w:t>
      </w:r>
      <w:proofErr w:type="spellEnd"/>
      <w:r>
        <w:rPr>
          <w:rFonts w:ascii="Times New Roman" w:hAnsi="Times New Roman" w:cs="Times New Roman"/>
          <w:sz w:val="24"/>
          <w:szCs w:val="24"/>
        </w:rPr>
        <w:t xml:space="preserve"> with full signature. The rate quoted should be firm and should not subject to any variation clauses.</w:t>
      </w:r>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are </w:t>
      </w:r>
    </w:p>
    <w:p w:rsidR="00403E73" w:rsidRDefault="00403E73" w:rsidP="00403E73">
      <w:pPr>
        <w:tabs>
          <w:tab w:val="left" w:pos="4074"/>
        </w:tabs>
        <w:spacing w:after="0"/>
        <w:ind w:left="450"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disposed</w:t>
      </w:r>
      <w:proofErr w:type="gramEnd"/>
      <w:r>
        <w:rPr>
          <w:rFonts w:ascii="Times New Roman" w:hAnsi="Times New Roman" w:cs="Times New Roman"/>
          <w:sz w:val="24"/>
          <w:szCs w:val="24"/>
        </w:rPr>
        <w:t xml:space="preserve"> of by the competent authority.</w:t>
      </w:r>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Successful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shall execute an </w:t>
      </w:r>
      <w:proofErr w:type="gramStart"/>
      <w:r>
        <w:rPr>
          <w:rFonts w:ascii="Times New Roman" w:hAnsi="Times New Roman" w:cs="Times New Roman"/>
          <w:sz w:val="24"/>
          <w:szCs w:val="24"/>
        </w:rPr>
        <w:t>agreement  for</w:t>
      </w:r>
      <w:proofErr w:type="gramEnd"/>
      <w:r>
        <w:rPr>
          <w:rFonts w:ascii="Times New Roman" w:hAnsi="Times New Roman" w:cs="Times New Roman"/>
          <w:sz w:val="24"/>
          <w:szCs w:val="24"/>
        </w:rPr>
        <w:t xml:space="preserve"> the fulfillment of contract in the  Rs.100/- stamp paper of </w:t>
      </w:r>
      <w:proofErr w:type="spellStart"/>
      <w:r>
        <w:rPr>
          <w:rFonts w:ascii="Times New Roman" w:hAnsi="Times New Roman" w:cs="Times New Roman"/>
          <w:sz w:val="24"/>
          <w:szCs w:val="24"/>
        </w:rPr>
        <w:t>TamilNadu</w:t>
      </w:r>
      <w:proofErr w:type="spellEnd"/>
      <w:r>
        <w:rPr>
          <w:rFonts w:ascii="Times New Roman" w:hAnsi="Times New Roman" w:cs="Times New Roman"/>
          <w:sz w:val="24"/>
          <w:szCs w:val="24"/>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Pr>
          <w:rFonts w:ascii="Times New Roman" w:hAnsi="Times New Roman" w:cs="Times New Roman"/>
          <w:sz w:val="24"/>
          <w:szCs w:val="24"/>
        </w:rPr>
        <w:t>tenderer</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If failed to provide the agreement, then the EMD and Security deposit will be forfeited </w:t>
      </w:r>
    </w:p>
    <w:p w:rsidR="000844CA" w:rsidRPr="000844CA" w:rsidRDefault="000844CA" w:rsidP="000844CA">
      <w:pPr>
        <w:tabs>
          <w:tab w:val="left" w:pos="4074"/>
        </w:tabs>
        <w:spacing w:after="0"/>
        <w:ind w:right="-900"/>
        <w:jc w:val="both"/>
        <w:rPr>
          <w:rFonts w:ascii="Times New Roman" w:hAnsi="Times New Roman" w:cs="Times New Roman"/>
          <w:sz w:val="24"/>
          <w:szCs w:val="24"/>
        </w:rPr>
      </w:pPr>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 xml:space="preserve">Successful </w:t>
      </w:r>
      <w:proofErr w:type="spellStart"/>
      <w:r>
        <w:rPr>
          <w:rFonts w:ascii="Times New Roman" w:hAnsi="Times New Roman" w:cs="Times New Roman"/>
          <w:b/>
          <w:sz w:val="24"/>
          <w:szCs w:val="24"/>
        </w:rPr>
        <w:t>tenderer</w:t>
      </w:r>
      <w:proofErr w:type="spellEnd"/>
      <w:r>
        <w:rPr>
          <w:rFonts w:ascii="Times New Roman" w:hAnsi="Times New Roman" w:cs="Times New Roman"/>
          <w:b/>
          <w:sz w:val="24"/>
          <w:szCs w:val="24"/>
        </w:rPr>
        <w:t xml:space="preserve"> shall remit a Security </w:t>
      </w:r>
      <w:proofErr w:type="gramStart"/>
      <w:r>
        <w:rPr>
          <w:rFonts w:ascii="Times New Roman" w:hAnsi="Times New Roman" w:cs="Times New Roman"/>
          <w:b/>
          <w:sz w:val="24"/>
          <w:szCs w:val="24"/>
        </w:rPr>
        <w:t>deposit  5</w:t>
      </w:r>
      <w:proofErr w:type="gramEnd"/>
      <w:r>
        <w:rPr>
          <w:rFonts w:ascii="Times New Roman" w:hAnsi="Times New Roman" w:cs="Times New Roman"/>
          <w:b/>
          <w:sz w:val="24"/>
          <w:szCs w:val="24"/>
        </w:rPr>
        <w:t>% to  the order value</w:t>
      </w:r>
      <w:r>
        <w:rPr>
          <w:rFonts w:ascii="Times New Roman" w:hAnsi="Times New Roman" w:cs="Times New Roman"/>
          <w:sz w:val="24"/>
          <w:szCs w:val="24"/>
        </w:rPr>
        <w:t xml:space="preserve">. The EMD will be refunded to the successful firm after remittance of security </w:t>
      </w:r>
      <w:proofErr w:type="gramStart"/>
      <w:r>
        <w:rPr>
          <w:rFonts w:ascii="Times New Roman" w:hAnsi="Times New Roman" w:cs="Times New Roman"/>
          <w:sz w:val="24"/>
          <w:szCs w:val="24"/>
        </w:rPr>
        <w:t>deposit  or</w:t>
      </w:r>
      <w:proofErr w:type="gramEnd"/>
      <w:r>
        <w:rPr>
          <w:rFonts w:ascii="Times New Roman" w:hAnsi="Times New Roman" w:cs="Times New Roman"/>
          <w:sz w:val="24"/>
          <w:szCs w:val="24"/>
        </w:rPr>
        <w:t xml:space="preserve"> it  may be adjusted towards Security deposit.  Security Deposit will be refunded at the end </w:t>
      </w:r>
      <w:proofErr w:type="gramStart"/>
      <w:r>
        <w:rPr>
          <w:rFonts w:ascii="Times New Roman" w:hAnsi="Times New Roman" w:cs="Times New Roman"/>
          <w:sz w:val="24"/>
          <w:szCs w:val="24"/>
        </w:rPr>
        <w:t>of  warranty</w:t>
      </w:r>
      <w:proofErr w:type="gramEnd"/>
      <w:r>
        <w:rPr>
          <w:rFonts w:ascii="Times New Roman" w:hAnsi="Times New Roman" w:cs="Times New Roman"/>
          <w:sz w:val="24"/>
          <w:szCs w:val="24"/>
        </w:rPr>
        <w:t xml:space="preserve"> period  as per the purchase order subject to the satisfaction of the  University. </w:t>
      </w:r>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If the Successful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failed to act up to the tender or backs out when his  tender  accepted  the EMD will be forfeited </w:t>
      </w:r>
    </w:p>
    <w:p w:rsidR="00403E73" w:rsidRDefault="00403E73" w:rsidP="00403E73">
      <w:pPr>
        <w:pStyle w:val="ListParagraph"/>
        <w:tabs>
          <w:tab w:val="left" w:pos="4074"/>
        </w:tabs>
        <w:spacing w:after="0"/>
        <w:ind w:left="810" w:right="-900"/>
        <w:jc w:val="both"/>
        <w:rPr>
          <w:rFonts w:ascii="Times New Roman" w:hAnsi="Times New Roman" w:cs="Times New Roman"/>
          <w:sz w:val="24"/>
          <w:szCs w:val="24"/>
        </w:rPr>
      </w:pPr>
      <w:r>
        <w:rPr>
          <w:rFonts w:ascii="Times New Roman" w:hAnsi="Times New Roman" w:cs="Times New Roman"/>
          <w:sz w:val="24"/>
          <w:szCs w:val="24"/>
        </w:rPr>
        <w:t xml:space="preserve">The material should be supplied strictly in accordance with the specifications given in the Schedule and should fulfill the successful tests carried out by the Competent Authority of the University. The supply and installation should be made as per the delivery schedule to be sent by the </w:t>
      </w:r>
      <w:proofErr w:type="gramStart"/>
      <w:r>
        <w:rPr>
          <w:rFonts w:ascii="Times New Roman" w:hAnsi="Times New Roman" w:cs="Times New Roman"/>
          <w:sz w:val="24"/>
          <w:szCs w:val="24"/>
        </w:rPr>
        <w:t>Registrar  along</w:t>
      </w:r>
      <w:proofErr w:type="gramEnd"/>
      <w:r>
        <w:rPr>
          <w:rFonts w:ascii="Times New Roman" w:hAnsi="Times New Roman" w:cs="Times New Roman"/>
          <w:sz w:val="24"/>
          <w:szCs w:val="24"/>
        </w:rPr>
        <w:t xml:space="preserve"> with the exact location of the work. The guarantee period shall take effect from the date of </w:t>
      </w:r>
      <w:proofErr w:type="gramStart"/>
      <w:r>
        <w:rPr>
          <w:rFonts w:ascii="Times New Roman" w:hAnsi="Times New Roman" w:cs="Times New Roman"/>
          <w:sz w:val="24"/>
          <w:szCs w:val="24"/>
        </w:rPr>
        <w:t>installation .</w:t>
      </w:r>
      <w:proofErr w:type="gramEnd"/>
      <w:r>
        <w:rPr>
          <w:rFonts w:ascii="Times New Roman" w:hAnsi="Times New Roman" w:cs="Times New Roman"/>
          <w:sz w:val="24"/>
          <w:szCs w:val="24"/>
        </w:rPr>
        <w:t xml:space="preserve"> Successful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shall be liable to change any defective part during the warranty period. In either case the damaged or defective items will have to be taken back at supplier’s cost and risk.</w:t>
      </w:r>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installation should be completed within the stipulated period mentioned in the supply order. If the supply is not made within the period, the supply order will be cancelled and the EMD &amp; Security deposit will be forfeited.</w:t>
      </w:r>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materials are to be </w:t>
      </w:r>
      <w:proofErr w:type="gramStart"/>
      <w:r>
        <w:rPr>
          <w:rFonts w:ascii="Times New Roman" w:hAnsi="Times New Roman" w:cs="Times New Roman"/>
          <w:sz w:val="24"/>
          <w:szCs w:val="24"/>
        </w:rPr>
        <w:t>guaranteed  as</w:t>
      </w:r>
      <w:proofErr w:type="gramEnd"/>
      <w:r>
        <w:rPr>
          <w:rFonts w:ascii="Times New Roman" w:hAnsi="Times New Roman" w:cs="Times New Roman"/>
          <w:sz w:val="24"/>
          <w:szCs w:val="24"/>
        </w:rPr>
        <w:t xml:space="preserve"> per the required warranty period  . The warranty period specified will commence from the date of </w:t>
      </w:r>
      <w:proofErr w:type="gramStart"/>
      <w:r>
        <w:rPr>
          <w:rFonts w:ascii="Times New Roman" w:hAnsi="Times New Roman" w:cs="Times New Roman"/>
          <w:sz w:val="24"/>
          <w:szCs w:val="24"/>
        </w:rPr>
        <w:t>installation .</w:t>
      </w:r>
      <w:proofErr w:type="gramEnd"/>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to ISI standard. The </w:t>
      </w:r>
      <w:proofErr w:type="spellStart"/>
      <w:r>
        <w:rPr>
          <w:rFonts w:ascii="Times New Roman" w:hAnsi="Times New Roman" w:cs="Times New Roman"/>
          <w:sz w:val="24"/>
          <w:szCs w:val="24"/>
        </w:rPr>
        <w:t>make</w:t>
      </w:r>
      <w:proofErr w:type="spellEnd"/>
      <w:r>
        <w:rPr>
          <w:rFonts w:ascii="Times New Roman" w:hAnsi="Times New Roman" w:cs="Times New Roman"/>
          <w:sz w:val="24"/>
          <w:szCs w:val="24"/>
        </w:rPr>
        <w:t xml:space="preserve"> of the materials shall be mentioned in the tender.</w:t>
      </w:r>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Registrar shall be final.</w:t>
      </w:r>
    </w:p>
    <w:p w:rsidR="00403E73" w:rsidRDefault="00403E73" w:rsidP="00403E73">
      <w:pPr>
        <w:pStyle w:val="ListParagraph"/>
        <w:tabs>
          <w:tab w:val="left" w:pos="4074"/>
        </w:tabs>
        <w:spacing w:after="0"/>
        <w:ind w:left="810" w:right="-900"/>
        <w:jc w:val="both"/>
        <w:rPr>
          <w:rFonts w:ascii="Times New Roman" w:hAnsi="Times New Roman" w:cs="Times New Roman"/>
          <w:sz w:val="24"/>
          <w:szCs w:val="24"/>
        </w:rPr>
      </w:pPr>
      <w:r>
        <w:rPr>
          <w:rFonts w:ascii="Times New Roman" w:hAnsi="Times New Roman" w:cs="Times New Roman"/>
          <w:sz w:val="24"/>
          <w:szCs w:val="24"/>
        </w:rPr>
        <w:t>. Price:</w:t>
      </w:r>
    </w:p>
    <w:p w:rsidR="00403E73" w:rsidRDefault="00403E73" w:rsidP="00403E73">
      <w:pPr>
        <w:pStyle w:val="ListParagraph"/>
        <w:numPr>
          <w:ilvl w:val="0"/>
          <w:numId w:val="2"/>
        </w:numPr>
        <w:tabs>
          <w:tab w:val="left" w:pos="709"/>
          <w:tab w:val="left" w:pos="4074"/>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 xml:space="preserve">For Imported: </w:t>
      </w:r>
      <w:r>
        <w:rPr>
          <w:rFonts w:ascii="Times New Roman" w:hAnsi="Times New Roman" w:cs="Times New Roman"/>
          <w:sz w:val="24"/>
          <w:szCs w:val="24"/>
        </w:rPr>
        <w:t xml:space="preserve"> The Price shall be quoted in Currency for CIF Chennai /CIP </w:t>
      </w:r>
      <w:proofErr w:type="gramStart"/>
      <w:r>
        <w:rPr>
          <w:rFonts w:ascii="Times New Roman" w:hAnsi="Times New Roman" w:cs="Times New Roman"/>
          <w:sz w:val="24"/>
          <w:szCs w:val="24"/>
        </w:rPr>
        <w:t>Chennai  /</w:t>
      </w:r>
      <w:proofErr w:type="gramEnd"/>
      <w:r>
        <w:rPr>
          <w:rFonts w:ascii="Times New Roman" w:hAnsi="Times New Roman" w:cs="Times New Roman"/>
          <w:sz w:val="24"/>
          <w:szCs w:val="24"/>
        </w:rPr>
        <w:t xml:space="preserve"> FOR Coimbatore..     </w:t>
      </w:r>
    </w:p>
    <w:p w:rsidR="00403E73" w:rsidRDefault="00403E73" w:rsidP="00403E73">
      <w:pPr>
        <w:pStyle w:val="ListParagraph"/>
        <w:numPr>
          <w:ilvl w:val="0"/>
          <w:numId w:val="2"/>
        </w:numPr>
        <w:tabs>
          <w:tab w:val="left" w:pos="709"/>
          <w:tab w:val="left" w:pos="4074"/>
        </w:tabs>
        <w:spacing w:after="0"/>
        <w:ind w:right="-900"/>
        <w:jc w:val="both"/>
        <w:rPr>
          <w:rFonts w:ascii="Times New Roman" w:hAnsi="Times New Roman" w:cs="Times New Roman"/>
          <w:sz w:val="24"/>
          <w:szCs w:val="24"/>
        </w:rPr>
      </w:pPr>
      <w:proofErr w:type="gramStart"/>
      <w:r>
        <w:rPr>
          <w:rFonts w:ascii="Times New Roman" w:hAnsi="Times New Roman" w:cs="Times New Roman"/>
          <w:b/>
          <w:sz w:val="24"/>
          <w:szCs w:val="24"/>
        </w:rPr>
        <w:t>b)</w:t>
      </w:r>
      <w:r>
        <w:rPr>
          <w:rFonts w:ascii="Times New Roman" w:hAnsi="Times New Roman" w:cs="Times New Roman"/>
          <w:b/>
          <w:sz w:val="24"/>
          <w:szCs w:val="24"/>
          <w:u w:val="single"/>
        </w:rPr>
        <w:t>For</w:t>
      </w:r>
      <w:proofErr w:type="gramEnd"/>
      <w:r>
        <w:rPr>
          <w:rFonts w:ascii="Times New Roman" w:hAnsi="Times New Roman" w:cs="Times New Roman"/>
          <w:b/>
          <w:sz w:val="24"/>
          <w:szCs w:val="24"/>
          <w:u w:val="single"/>
        </w:rPr>
        <w:t xml:space="preserve"> Indigenous</w:t>
      </w:r>
      <w:r>
        <w:rPr>
          <w:rFonts w:ascii="Times New Roman" w:hAnsi="Times New Roman" w:cs="Times New Roman"/>
          <w:sz w:val="24"/>
          <w:szCs w:val="24"/>
        </w:rPr>
        <w:t xml:space="preserve"> : Quote  the  price in INR inclusive of GST  , packing , transportation and  warranty.  Separate charges for warranty will not be considered at any cost ,</w:t>
      </w:r>
    </w:p>
    <w:p w:rsidR="00403E73" w:rsidRPr="002F0BAD" w:rsidRDefault="00403E73" w:rsidP="002F0BAD">
      <w:pPr>
        <w:pStyle w:val="ListParagraph"/>
        <w:numPr>
          <w:ilvl w:val="0"/>
          <w:numId w:val="2"/>
        </w:numPr>
        <w:tabs>
          <w:tab w:val="left" w:pos="4074"/>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University is registered with DSIR </w:t>
      </w:r>
      <w:proofErr w:type="gramStart"/>
      <w:r>
        <w:rPr>
          <w:rFonts w:ascii="Times New Roman" w:hAnsi="Times New Roman" w:cs="Times New Roman"/>
          <w:sz w:val="24"/>
          <w:szCs w:val="24"/>
        </w:rPr>
        <w:t>and  eligible</w:t>
      </w:r>
      <w:proofErr w:type="gramEnd"/>
      <w:r>
        <w:rPr>
          <w:rFonts w:ascii="Times New Roman" w:hAnsi="Times New Roman" w:cs="Times New Roman"/>
          <w:sz w:val="24"/>
          <w:szCs w:val="24"/>
        </w:rPr>
        <w:t xml:space="preserve"> for exemption towards customs duty as per the Government Notification No: 51/ 96 Customs Dt.23.7.1996.and  Central excise duty as per Government Notification No.10/97 Central Excise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1.3.1997. Central Excise </w:t>
      </w:r>
      <w:proofErr w:type="spellStart"/>
      <w:proofErr w:type="gramStart"/>
      <w:r>
        <w:rPr>
          <w:rFonts w:ascii="Times New Roman" w:hAnsi="Times New Roman" w:cs="Times New Roman"/>
          <w:sz w:val="24"/>
          <w:szCs w:val="24"/>
        </w:rPr>
        <w:t>Dt</w:t>
      </w:r>
      <w:proofErr w:type="spellEnd"/>
      <w:proofErr w:type="gramEnd"/>
      <w:r>
        <w:rPr>
          <w:rFonts w:ascii="Times New Roman" w:hAnsi="Times New Roman" w:cs="Times New Roman"/>
          <w:sz w:val="24"/>
          <w:szCs w:val="24"/>
        </w:rPr>
        <w:t xml:space="preserve">: 1.3.1997. The GST and IGST will be </w:t>
      </w:r>
      <w:proofErr w:type="gramStart"/>
      <w:r>
        <w:rPr>
          <w:rFonts w:ascii="Times New Roman" w:hAnsi="Times New Roman" w:cs="Times New Roman"/>
          <w:sz w:val="24"/>
          <w:szCs w:val="24"/>
        </w:rPr>
        <w:t>paid  as</w:t>
      </w:r>
      <w:proofErr w:type="gramEnd"/>
      <w:r>
        <w:rPr>
          <w:rFonts w:ascii="Times New Roman" w:hAnsi="Times New Roman" w:cs="Times New Roman"/>
          <w:sz w:val="24"/>
          <w:szCs w:val="24"/>
        </w:rPr>
        <w:t xml:space="preserve"> per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Notification  No.45/2017 –Central Tax (Rate) &amp;47/2017-Integrated Tax(Rate) dated 14.11.2017 : NO. 9/2018-Central </w:t>
      </w:r>
      <w:proofErr w:type="gramStart"/>
      <w:r>
        <w:rPr>
          <w:rFonts w:ascii="Times New Roman" w:hAnsi="Times New Roman" w:cs="Times New Roman"/>
          <w:sz w:val="24"/>
          <w:szCs w:val="24"/>
        </w:rPr>
        <w:t>Tax(</w:t>
      </w:r>
      <w:proofErr w:type="gramEnd"/>
      <w:r>
        <w:rPr>
          <w:rFonts w:ascii="Times New Roman" w:hAnsi="Times New Roman" w:cs="Times New Roman"/>
          <w:sz w:val="24"/>
          <w:szCs w:val="24"/>
        </w:rPr>
        <w:t xml:space="preserve">Rate), No.09/2018- Union Territory Tax(Rate)  &amp; No.10/2018 – Integrated Tax(Rate) dated 25.01.2018: and State Tax(Rate). </w:t>
      </w:r>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customs duty  after providing duty exemption certificate (DSIR)  if applicable as per customs tariff  for the said equipment shall be paid by the local supplier /Clearing agent  at the time of Customs clearance which will be reimbursed subject to the condition on submission of original customs bills to the University after delivering the equipment to the department concerned..  </w:t>
      </w:r>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Customs </w:t>
      </w:r>
      <w:proofErr w:type="gramStart"/>
      <w:r>
        <w:rPr>
          <w:rFonts w:ascii="Times New Roman" w:hAnsi="Times New Roman" w:cs="Times New Roman"/>
          <w:sz w:val="24"/>
          <w:szCs w:val="24"/>
        </w:rPr>
        <w:t>clearance ,</w:t>
      </w:r>
      <w:proofErr w:type="gramEnd"/>
      <w:r>
        <w:rPr>
          <w:rFonts w:ascii="Times New Roman" w:hAnsi="Times New Roman" w:cs="Times New Roman"/>
          <w:sz w:val="24"/>
          <w:szCs w:val="24"/>
        </w:rPr>
        <w:t xml:space="preserve"> transportation and delivery charges  up to the University     have  to   be borne  by the firm. Necessary documents will be provided after receipt of original invoice/Cargo Arrival/Shipment notice  from the Principal Supplier</w:t>
      </w:r>
    </w:p>
    <w:p w:rsidR="00403E73" w:rsidRDefault="00403E73" w:rsidP="00403E73">
      <w:pPr>
        <w:tabs>
          <w:tab w:val="left" w:pos="4074"/>
        </w:tabs>
        <w:spacing w:after="0"/>
        <w:ind w:left="90" w:right="-900" w:firstLine="60"/>
        <w:jc w:val="both"/>
        <w:rPr>
          <w:rFonts w:ascii="Times New Roman" w:hAnsi="Times New Roman" w:cs="Times New Roman"/>
          <w:sz w:val="24"/>
          <w:szCs w:val="24"/>
        </w:rPr>
      </w:pPr>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PAYMENT</w:t>
      </w:r>
      <w:r>
        <w:rPr>
          <w:rFonts w:ascii="Times New Roman" w:hAnsi="Times New Roman" w:cs="Times New Roman"/>
          <w:sz w:val="24"/>
          <w:szCs w:val="24"/>
          <w:u w:val="single"/>
        </w:rPr>
        <w:t xml:space="preserve"> :</w:t>
      </w:r>
    </w:p>
    <w:p w:rsidR="00403E73" w:rsidRDefault="00403E73" w:rsidP="00403E73">
      <w:pPr>
        <w:pStyle w:val="ListParagraph"/>
        <w:tabs>
          <w:tab w:val="left" w:pos="4074"/>
        </w:tabs>
        <w:spacing w:after="0"/>
        <w:ind w:left="810" w:right="-90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If the quoted price in currency . The payment will be made by irrevocable Letter of Credit (LC)  (OR)   Currency wire transfer in favor of the Principal Supplier (only after supply )  Advance Currency Wire transfer is not applicable  </w:t>
      </w:r>
    </w:p>
    <w:p w:rsidR="00403E73" w:rsidRDefault="00403E73" w:rsidP="00403E73">
      <w:pPr>
        <w:tabs>
          <w:tab w:val="left" w:pos="4074"/>
        </w:tabs>
        <w:spacing w:after="0"/>
        <w:ind w:right="-900"/>
        <w:jc w:val="both"/>
        <w:rPr>
          <w:rFonts w:ascii="Times New Roman" w:hAnsi="Times New Roman" w:cs="Times New Roman"/>
          <w:sz w:val="24"/>
          <w:szCs w:val="24"/>
        </w:rPr>
      </w:pPr>
      <w:proofErr w:type="gramStart"/>
      <w:r>
        <w:rPr>
          <w:rFonts w:ascii="Times New Roman" w:hAnsi="Times New Roman" w:cs="Times New Roman"/>
          <w:b/>
          <w:sz w:val="24"/>
          <w:szCs w:val="24"/>
        </w:rPr>
        <w:t>b)</w:t>
      </w:r>
      <w:r>
        <w:rPr>
          <w:rFonts w:ascii="Times New Roman" w:hAnsi="Times New Roman" w:cs="Times New Roman"/>
          <w:sz w:val="24"/>
          <w:szCs w:val="24"/>
        </w:rPr>
        <w:t>If</w:t>
      </w:r>
      <w:proofErr w:type="gramEnd"/>
      <w:r>
        <w:rPr>
          <w:rFonts w:ascii="Times New Roman" w:hAnsi="Times New Roman" w:cs="Times New Roman"/>
          <w:sz w:val="24"/>
          <w:szCs w:val="24"/>
        </w:rPr>
        <w:t xml:space="preserve">  the quoted  price in INR, the payment will be made after supply and installation. No </w:t>
      </w:r>
    </w:p>
    <w:p w:rsidR="00403E73" w:rsidRDefault="00403E73" w:rsidP="00403E73">
      <w:p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advance</w:t>
      </w:r>
      <w:proofErr w:type="gramEnd"/>
      <w:r>
        <w:rPr>
          <w:rFonts w:ascii="Times New Roman" w:hAnsi="Times New Roman" w:cs="Times New Roman"/>
          <w:sz w:val="24"/>
          <w:szCs w:val="24"/>
        </w:rPr>
        <w:t xml:space="preserve"> payment will be made .</w:t>
      </w:r>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b/>
          <w:sz w:val="24"/>
          <w:szCs w:val="24"/>
          <w:u w:val="single"/>
        </w:rPr>
        <w:t xml:space="preserve">Additional Documents required </w:t>
      </w:r>
    </w:p>
    <w:p w:rsidR="00403E73" w:rsidRDefault="00403E73" w:rsidP="00403E73">
      <w:pPr>
        <w:pStyle w:val="ListParagraph"/>
        <w:numPr>
          <w:ilvl w:val="1"/>
          <w:numId w:val="3"/>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GST Number along with the copy of the registration Certificate</w:t>
      </w:r>
    </w:p>
    <w:p w:rsidR="00403E73" w:rsidRDefault="00403E73" w:rsidP="00403E73">
      <w:pPr>
        <w:pStyle w:val="ListParagraph"/>
        <w:numPr>
          <w:ilvl w:val="1"/>
          <w:numId w:val="3"/>
        </w:numPr>
        <w:tabs>
          <w:tab w:val="num" w:pos="1800"/>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PAN Number along with the copy of PAN </w:t>
      </w:r>
    </w:p>
    <w:p w:rsidR="00403E73" w:rsidRDefault="00403E73" w:rsidP="00403E73">
      <w:pPr>
        <w:pStyle w:val="ListParagraph"/>
        <w:numPr>
          <w:ilvl w:val="1"/>
          <w:numId w:val="3"/>
        </w:numPr>
        <w:tabs>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Company Profile.</w:t>
      </w:r>
    </w:p>
    <w:p w:rsidR="00403E73" w:rsidRDefault="00403E73" w:rsidP="00403E73">
      <w:pPr>
        <w:pStyle w:val="ListParagraph"/>
        <w:numPr>
          <w:ilvl w:val="1"/>
          <w:numId w:val="3"/>
        </w:numPr>
        <w:tabs>
          <w:tab w:val="num" w:pos="1440"/>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 xml:space="preserve">Copy of the supply order and installation record  at reputed institutions / </w:t>
      </w:r>
    </w:p>
    <w:p w:rsidR="00403E73" w:rsidRDefault="00403E73" w:rsidP="00403E73">
      <w:pPr>
        <w:pStyle w:val="ListParagraph"/>
        <w:tabs>
          <w:tab w:val="left" w:pos="4074"/>
        </w:tabs>
        <w:spacing w:after="0" w:line="240" w:lineRule="auto"/>
        <w:ind w:left="1440" w:right="-900"/>
        <w:jc w:val="both"/>
        <w:rPr>
          <w:rFonts w:ascii="Times New Roman" w:hAnsi="Times New Roman" w:cs="Times New Roman"/>
          <w:sz w:val="24"/>
          <w:szCs w:val="24"/>
        </w:rPr>
      </w:pPr>
      <w:proofErr w:type="gramStart"/>
      <w:r>
        <w:rPr>
          <w:rFonts w:ascii="Times New Roman" w:hAnsi="Times New Roman" w:cs="Times New Roman"/>
          <w:sz w:val="24"/>
          <w:szCs w:val="24"/>
        </w:rPr>
        <w:t>organizations</w:t>
      </w:r>
      <w:proofErr w:type="gramEnd"/>
      <w:r>
        <w:rPr>
          <w:rFonts w:ascii="Times New Roman" w:hAnsi="Times New Roman" w:cs="Times New Roman"/>
          <w:sz w:val="24"/>
          <w:szCs w:val="24"/>
        </w:rPr>
        <w:t xml:space="preserve"> and sufficient service back-up in Tamil Nadu </w:t>
      </w:r>
    </w:p>
    <w:p w:rsidR="00403E73" w:rsidRDefault="00403E73" w:rsidP="00403E73">
      <w:pPr>
        <w:pStyle w:val="ListParagraph"/>
        <w:numPr>
          <w:ilvl w:val="1"/>
          <w:numId w:val="3"/>
        </w:numPr>
        <w:tabs>
          <w:tab w:val="num" w:pos="1440"/>
          <w:tab w:val="left" w:pos="4074"/>
        </w:tabs>
        <w:spacing w:after="0" w:line="240" w:lineRule="auto"/>
        <w:ind w:right="-900"/>
        <w:jc w:val="both"/>
        <w:rPr>
          <w:rFonts w:ascii="Times New Roman" w:hAnsi="Times New Roman" w:cs="Times New Roman"/>
          <w:sz w:val="24"/>
          <w:szCs w:val="24"/>
        </w:rPr>
      </w:pPr>
      <w:r>
        <w:rPr>
          <w:rFonts w:ascii="Times New Roman" w:hAnsi="Times New Roman" w:cs="Times New Roman"/>
          <w:sz w:val="24"/>
          <w:szCs w:val="24"/>
        </w:rPr>
        <w:t>Any other relevant details in support of the item specified.</w:t>
      </w:r>
    </w:p>
    <w:p w:rsidR="00403E73" w:rsidRDefault="00403E73" w:rsidP="00403E73">
      <w:pPr>
        <w:pStyle w:val="ListParagraph"/>
        <w:numPr>
          <w:ilvl w:val="1"/>
          <w:numId w:val="3"/>
        </w:numPr>
        <w:tabs>
          <w:tab w:val="num" w:pos="1440"/>
          <w:tab w:val="left" w:pos="4074"/>
        </w:tabs>
        <w:spacing w:after="0" w:line="240" w:lineRule="auto"/>
        <w:ind w:right="-900"/>
        <w:jc w:val="both"/>
        <w:rPr>
          <w:rFonts w:ascii="Times New Roman" w:eastAsia="Times New Roman" w:hAnsi="Times New Roman" w:cs="Times New Roman"/>
          <w:sz w:val="24"/>
          <w:szCs w:val="24"/>
        </w:rPr>
      </w:pPr>
      <w:r>
        <w:rPr>
          <w:rFonts w:ascii="Times New Roman" w:hAnsi="Times New Roman" w:cs="Times New Roman"/>
          <w:sz w:val="24"/>
          <w:szCs w:val="24"/>
        </w:rPr>
        <w:t xml:space="preserve">Full descriptive particulars and manual of the equipment </w:t>
      </w:r>
    </w:p>
    <w:p w:rsidR="00403E73" w:rsidRDefault="00403E73" w:rsidP="00403E73">
      <w:pPr>
        <w:pStyle w:val="ListParagraph"/>
        <w:numPr>
          <w:ilvl w:val="0"/>
          <w:numId w:val="2"/>
        </w:numPr>
        <w:tabs>
          <w:tab w:val="left" w:pos="4074"/>
        </w:tabs>
        <w:spacing w:after="0" w:line="240" w:lineRule="auto"/>
        <w:ind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University will not  offer any explanation to those </w:t>
      </w:r>
      <w:proofErr w:type="spellStart"/>
      <w:r>
        <w:rPr>
          <w:rFonts w:ascii="Times New Roman" w:eastAsia="Times New Roman" w:hAnsi="Times New Roman" w:cs="Times New Roman"/>
          <w:sz w:val="24"/>
          <w:szCs w:val="24"/>
        </w:rPr>
        <w:t>tenderers</w:t>
      </w:r>
      <w:proofErr w:type="spellEnd"/>
      <w:r>
        <w:rPr>
          <w:rFonts w:ascii="Times New Roman" w:eastAsia="Times New Roman" w:hAnsi="Times New Roman" w:cs="Times New Roman"/>
          <w:sz w:val="24"/>
          <w:szCs w:val="24"/>
        </w:rPr>
        <w:t xml:space="preserve"> whose  bid has not been </w:t>
      </w:r>
    </w:p>
    <w:p w:rsidR="00403E73" w:rsidRDefault="00403E73" w:rsidP="00403E73">
      <w:pPr>
        <w:tabs>
          <w:tab w:val="left" w:pos="4074"/>
        </w:tabs>
        <w:spacing w:after="0"/>
        <w:ind w:left="450"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found</w:t>
      </w:r>
      <w:proofErr w:type="gramEnd"/>
      <w:r>
        <w:rPr>
          <w:rFonts w:ascii="Times New Roman" w:eastAsia="Times New Roman" w:hAnsi="Times New Roman" w:cs="Times New Roman"/>
          <w:sz w:val="24"/>
          <w:szCs w:val="24"/>
        </w:rPr>
        <w:t xml:space="preserve"> acceptable by the  competent authority</w:t>
      </w:r>
    </w:p>
    <w:p w:rsidR="00403E73" w:rsidRDefault="00403E73" w:rsidP="00403E73">
      <w:pPr>
        <w:pStyle w:val="ListParagraph"/>
        <w:numPr>
          <w:ilvl w:val="0"/>
          <w:numId w:val="2"/>
        </w:numPr>
        <w:tabs>
          <w:tab w:val="left" w:pos="4074"/>
        </w:tabs>
        <w:spacing w:after="0"/>
        <w:ind w:right="-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w:t>
      </w:r>
    </w:p>
    <w:p w:rsidR="00403E73" w:rsidRDefault="00403E73" w:rsidP="00403E73">
      <w:pPr>
        <w:tabs>
          <w:tab w:val="left" w:pos="4074"/>
        </w:tabs>
        <w:spacing w:after="0"/>
        <w:ind w:left="450" w:right="-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purchase also.</w:t>
      </w:r>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No communications from any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adding to/adhering or explaining any   terms of   </w:t>
      </w:r>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the tender will be considered prior to the submission or after  opening of the tenders by the    </w:t>
      </w:r>
    </w:p>
    <w:p w:rsidR="00403E73" w:rsidRDefault="00403E73" w:rsidP="00403E73">
      <w:pPr>
        <w:pStyle w:val="ListParagraph"/>
        <w:tabs>
          <w:tab w:val="left" w:pos="4074"/>
        </w:tabs>
        <w:spacing w:after="0"/>
        <w:ind w:left="810" w:right="-900"/>
        <w:jc w:val="both"/>
        <w:rPr>
          <w:rFonts w:ascii="Times New Roman" w:hAnsi="Times New Roman" w:cs="Times New Roman"/>
          <w:sz w:val="24"/>
          <w:szCs w:val="24"/>
        </w:rPr>
      </w:pPr>
      <w:proofErr w:type="gramStart"/>
      <w:r>
        <w:rPr>
          <w:rFonts w:ascii="Times New Roman" w:hAnsi="Times New Roman" w:cs="Times New Roman"/>
          <w:sz w:val="24"/>
          <w:szCs w:val="24"/>
        </w:rPr>
        <w:t>competent</w:t>
      </w:r>
      <w:proofErr w:type="gramEnd"/>
      <w:r>
        <w:rPr>
          <w:rFonts w:ascii="Times New Roman" w:hAnsi="Times New Roman" w:cs="Times New Roman"/>
          <w:sz w:val="24"/>
          <w:szCs w:val="24"/>
        </w:rPr>
        <w:t xml:space="preserve"> authority </w:t>
      </w:r>
    </w:p>
    <w:p w:rsidR="00403E73" w:rsidRDefault="00403E73" w:rsidP="00403E73">
      <w:pPr>
        <w:pStyle w:val="ListParagraph"/>
        <w:numPr>
          <w:ilvl w:val="0"/>
          <w:numId w:val="2"/>
        </w:numPr>
        <w:tabs>
          <w:tab w:val="left" w:pos="4074"/>
        </w:tabs>
        <w:spacing w:after="0"/>
        <w:ind w:right="-900"/>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403E73" w:rsidRPr="000844CA" w:rsidRDefault="00403E73" w:rsidP="00403E73">
      <w:pPr>
        <w:pStyle w:val="ListParagraph"/>
        <w:numPr>
          <w:ilvl w:val="0"/>
          <w:numId w:val="2"/>
        </w:numPr>
        <w:tabs>
          <w:tab w:val="left" w:pos="4074"/>
        </w:tabs>
        <w:spacing w:after="0"/>
        <w:ind w:right="-900"/>
        <w:jc w:val="both"/>
        <w:rPr>
          <w:rFonts w:ascii="Times New Roman" w:hAnsi="Times New Roman" w:cs="Times New Roman"/>
          <w:b/>
          <w:sz w:val="24"/>
          <w:szCs w:val="24"/>
        </w:rPr>
      </w:pPr>
      <w:r>
        <w:rPr>
          <w:rFonts w:ascii="Times New Roman" w:hAnsi="Times New Roman" w:cs="Times New Roman"/>
          <w:sz w:val="24"/>
          <w:szCs w:val="24"/>
        </w:rPr>
        <w:t xml:space="preserve">The tender shall </w:t>
      </w:r>
      <w:proofErr w:type="gramStart"/>
      <w:r>
        <w:rPr>
          <w:rFonts w:ascii="Times New Roman" w:hAnsi="Times New Roman" w:cs="Times New Roman"/>
          <w:sz w:val="24"/>
          <w:szCs w:val="24"/>
        </w:rPr>
        <w:t>be  submitted</w:t>
      </w:r>
      <w:proofErr w:type="gramEnd"/>
      <w:r>
        <w:rPr>
          <w:rFonts w:ascii="Times New Roman" w:hAnsi="Times New Roman" w:cs="Times New Roman"/>
          <w:sz w:val="24"/>
          <w:szCs w:val="24"/>
        </w:rPr>
        <w:t xml:space="preserve"> along with the  downloaded tender documents subject to and agreeing the above conditions duly   attested and certified. </w:t>
      </w:r>
    </w:p>
    <w:p w:rsidR="000844CA" w:rsidRDefault="000844CA" w:rsidP="000844CA">
      <w:pPr>
        <w:pStyle w:val="ListParagraph"/>
        <w:tabs>
          <w:tab w:val="left" w:pos="4074"/>
        </w:tabs>
        <w:spacing w:after="0"/>
        <w:ind w:left="810" w:right="-900"/>
        <w:jc w:val="both"/>
        <w:rPr>
          <w:rFonts w:ascii="Times New Roman" w:hAnsi="Times New Roman" w:cs="Times New Roman"/>
          <w:b/>
          <w:sz w:val="24"/>
          <w:szCs w:val="24"/>
        </w:rPr>
      </w:pPr>
    </w:p>
    <w:p w:rsidR="000844CA" w:rsidRDefault="000844CA" w:rsidP="000844CA">
      <w:pPr>
        <w:pStyle w:val="ListParagraph"/>
        <w:tabs>
          <w:tab w:val="left" w:pos="4074"/>
        </w:tabs>
        <w:spacing w:after="0"/>
        <w:ind w:left="810" w:right="-900"/>
        <w:jc w:val="both"/>
        <w:rPr>
          <w:rFonts w:ascii="Times New Roman" w:hAnsi="Times New Roman" w:cs="Times New Roman"/>
          <w:b/>
          <w:sz w:val="24"/>
          <w:szCs w:val="24"/>
        </w:rPr>
      </w:pPr>
    </w:p>
    <w:p w:rsidR="002F0BAD" w:rsidRDefault="002F0BAD" w:rsidP="000844CA">
      <w:pPr>
        <w:pStyle w:val="ListParagraph"/>
        <w:tabs>
          <w:tab w:val="left" w:pos="4074"/>
        </w:tabs>
        <w:spacing w:after="0"/>
        <w:ind w:left="810" w:right="-900"/>
        <w:jc w:val="both"/>
        <w:rPr>
          <w:rFonts w:ascii="Times New Roman" w:hAnsi="Times New Roman" w:cs="Times New Roman"/>
          <w:b/>
          <w:sz w:val="24"/>
          <w:szCs w:val="24"/>
        </w:rPr>
      </w:pPr>
    </w:p>
    <w:p w:rsidR="000844CA" w:rsidRDefault="000844CA" w:rsidP="000844CA">
      <w:pPr>
        <w:spacing w:after="0"/>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tblPr>
      <w:tblGrid>
        <w:gridCol w:w="2130"/>
        <w:gridCol w:w="2130"/>
        <w:gridCol w:w="2131"/>
        <w:gridCol w:w="2131"/>
      </w:tblGrid>
      <w:tr w:rsidR="000844CA" w:rsidTr="00531C73">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4CA" w:rsidRDefault="000844CA" w:rsidP="00531C73">
            <w:pPr>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4CA" w:rsidRDefault="000844CA" w:rsidP="00531C73">
            <w:pPr>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0844CA" w:rsidTr="00531C73">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4CA" w:rsidRDefault="000844CA" w:rsidP="00531C73">
            <w:pPr>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4CA" w:rsidRDefault="000844CA" w:rsidP="00531C73">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4CA" w:rsidRDefault="000844CA" w:rsidP="00531C73">
            <w:pPr>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4CA" w:rsidRDefault="000844CA" w:rsidP="00531C73">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0844CA" w:rsidTr="00531C73">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4CA" w:rsidRDefault="000844CA" w:rsidP="00531C73">
            <w:pPr>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4CA" w:rsidRDefault="000844CA" w:rsidP="00531C73">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4CA" w:rsidRDefault="000844CA" w:rsidP="00531C73">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4CA" w:rsidRDefault="000844CA" w:rsidP="00531C73">
            <w:pPr>
              <w:jc w:val="both"/>
              <w:rPr>
                <w:rFonts w:ascii="Times New Roman" w:eastAsia="Times New Roman" w:hAnsi="Times New Roman" w:cs="Times New Roman"/>
                <w:b/>
                <w:sz w:val="24"/>
                <w:szCs w:val="24"/>
              </w:rPr>
            </w:pPr>
          </w:p>
        </w:tc>
      </w:tr>
    </w:tbl>
    <w:p w:rsidR="002F0BAD" w:rsidRDefault="000844CA" w:rsidP="000844CA">
      <w:pPr>
        <w:pStyle w:val="NoSpacing"/>
      </w:pPr>
      <w:r>
        <w:tab/>
      </w:r>
      <w:r>
        <w:tab/>
      </w:r>
      <w:r>
        <w:tab/>
      </w:r>
      <w:r>
        <w:tab/>
      </w:r>
      <w:r>
        <w:tab/>
      </w:r>
      <w:r>
        <w:tab/>
      </w:r>
      <w:r>
        <w:tab/>
      </w:r>
    </w:p>
    <w:p w:rsidR="002F0BAD" w:rsidRDefault="002F0BAD" w:rsidP="000844CA">
      <w:pPr>
        <w:pStyle w:val="NoSpacing"/>
      </w:pPr>
    </w:p>
    <w:p w:rsidR="000844CA" w:rsidRDefault="000844CA" w:rsidP="000844CA">
      <w:pPr>
        <w:pStyle w:val="NoSpacing"/>
      </w:pPr>
      <w:r>
        <w:tab/>
      </w:r>
      <w:r>
        <w:tab/>
      </w:r>
      <w:r>
        <w:tab/>
      </w:r>
    </w:p>
    <w:p w:rsidR="000844CA" w:rsidRPr="002F0BAD" w:rsidRDefault="002F0BAD" w:rsidP="000844CA">
      <w:pPr>
        <w:pStyle w:val="NoSpacing"/>
        <w:ind w:left="4320" w:firstLine="720"/>
        <w:rPr>
          <w:b/>
        </w:rPr>
      </w:pPr>
      <w:r>
        <w:rPr>
          <w:b/>
        </w:rPr>
        <w:t xml:space="preserve">                     </w:t>
      </w:r>
      <w:r w:rsidR="000844CA" w:rsidRPr="002F0BAD">
        <w:rPr>
          <w:b/>
        </w:rPr>
        <w:t xml:space="preserve"> SIGNATURE OF THE TENDERER</w:t>
      </w:r>
    </w:p>
    <w:p w:rsidR="000844CA" w:rsidRDefault="000844CA" w:rsidP="000844CA">
      <w:pPr>
        <w:jc w:val="center"/>
        <w:rPr>
          <w:rFonts w:ascii="Times New Roman" w:hAnsi="Times New Roman" w:cs="Times New Roman"/>
          <w:b/>
          <w:sz w:val="24"/>
          <w:szCs w:val="24"/>
          <w:u w:val="single"/>
        </w:rPr>
      </w:pPr>
    </w:p>
    <w:p w:rsidR="00403E73" w:rsidRDefault="00403E73" w:rsidP="00403E73">
      <w:pPr>
        <w:tabs>
          <w:tab w:val="left" w:pos="4074"/>
        </w:tabs>
        <w:spacing w:after="0"/>
        <w:ind w:left="90" w:right="-900" w:firstLine="6390"/>
        <w:jc w:val="both"/>
        <w:rPr>
          <w:rFonts w:ascii="Times New Roman" w:hAnsi="Times New Roman" w:cs="Times New Roman"/>
          <w:b/>
          <w:sz w:val="24"/>
          <w:szCs w:val="24"/>
        </w:rPr>
      </w:pPr>
    </w:p>
    <w:p w:rsidR="00403E73" w:rsidRDefault="00403E73" w:rsidP="00403E73">
      <w:pPr>
        <w:tabs>
          <w:tab w:val="left" w:pos="4074"/>
        </w:tabs>
        <w:spacing w:after="0"/>
        <w:ind w:left="90" w:right="-900" w:firstLine="6390"/>
        <w:jc w:val="both"/>
        <w:rPr>
          <w:rFonts w:ascii="Times New Roman" w:hAnsi="Times New Roman" w:cs="Times New Roman"/>
          <w:b/>
          <w:sz w:val="24"/>
          <w:szCs w:val="24"/>
        </w:rPr>
      </w:pPr>
    </w:p>
    <w:p w:rsidR="00D44E7D" w:rsidRDefault="00D44E7D" w:rsidP="00403E73">
      <w:pPr>
        <w:tabs>
          <w:tab w:val="left" w:pos="4074"/>
        </w:tabs>
        <w:spacing w:after="0"/>
        <w:ind w:left="90" w:right="-900" w:firstLine="6390"/>
        <w:jc w:val="both"/>
        <w:rPr>
          <w:rFonts w:ascii="Times New Roman" w:hAnsi="Times New Roman" w:cs="Times New Roman"/>
          <w:b/>
          <w:sz w:val="24"/>
          <w:szCs w:val="24"/>
        </w:rPr>
      </w:pPr>
    </w:p>
    <w:p w:rsidR="00D44E7D" w:rsidRDefault="00D44E7D" w:rsidP="00403E73">
      <w:pPr>
        <w:tabs>
          <w:tab w:val="left" w:pos="4074"/>
        </w:tabs>
        <w:spacing w:after="0"/>
        <w:ind w:left="90" w:right="-900" w:firstLine="6390"/>
        <w:jc w:val="both"/>
        <w:rPr>
          <w:rFonts w:ascii="Times New Roman" w:hAnsi="Times New Roman" w:cs="Times New Roman"/>
          <w:b/>
          <w:sz w:val="24"/>
          <w:szCs w:val="24"/>
        </w:rPr>
      </w:pPr>
    </w:p>
    <w:p w:rsidR="002F0BAD" w:rsidRDefault="002F0BAD" w:rsidP="00403E73">
      <w:pPr>
        <w:tabs>
          <w:tab w:val="left" w:pos="4074"/>
        </w:tabs>
        <w:spacing w:after="0"/>
        <w:ind w:left="90" w:right="-900" w:firstLine="6390"/>
        <w:jc w:val="both"/>
        <w:rPr>
          <w:rFonts w:ascii="Times New Roman" w:hAnsi="Times New Roman" w:cs="Times New Roman"/>
          <w:b/>
          <w:sz w:val="24"/>
          <w:szCs w:val="24"/>
        </w:rPr>
      </w:pPr>
    </w:p>
    <w:p w:rsidR="004956B6" w:rsidRDefault="004956B6" w:rsidP="002C5C99">
      <w:pPr>
        <w:tabs>
          <w:tab w:val="left" w:pos="4074"/>
        </w:tabs>
        <w:spacing w:after="0"/>
        <w:ind w:right="-900"/>
        <w:jc w:val="both"/>
        <w:rPr>
          <w:rFonts w:ascii="Times New Roman" w:hAnsi="Times New Roman" w:cs="Times New Roman"/>
          <w:b/>
          <w:sz w:val="24"/>
          <w:szCs w:val="24"/>
        </w:rPr>
      </w:pPr>
    </w:p>
    <w:p w:rsidR="00D44E7D" w:rsidRPr="004956B6" w:rsidRDefault="004956B6" w:rsidP="004956B6">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SCHEDULE</w:t>
      </w:r>
    </w:p>
    <w:p w:rsidR="00D44E7D" w:rsidRDefault="00D44E7D" w:rsidP="00403E73">
      <w:pPr>
        <w:tabs>
          <w:tab w:val="left" w:pos="4074"/>
        </w:tabs>
        <w:spacing w:after="0"/>
        <w:ind w:left="90" w:right="-900" w:firstLine="6390"/>
        <w:jc w:val="both"/>
        <w:rPr>
          <w:rFonts w:ascii="Times New Roman" w:hAnsi="Times New Roman" w:cs="Times New Roman"/>
          <w:b/>
          <w:sz w:val="24"/>
          <w:szCs w:val="24"/>
        </w:rPr>
      </w:pPr>
    </w:p>
    <w:tbl>
      <w:tblPr>
        <w:tblStyle w:val="TableGrid"/>
        <w:tblW w:w="9322" w:type="dxa"/>
        <w:tblLook w:val="04A0"/>
      </w:tblPr>
      <w:tblGrid>
        <w:gridCol w:w="959"/>
        <w:gridCol w:w="5516"/>
        <w:gridCol w:w="1146"/>
        <w:gridCol w:w="1701"/>
      </w:tblGrid>
      <w:tr w:rsidR="00B0418D" w:rsidTr="00531C7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18D" w:rsidRDefault="00B0418D" w:rsidP="00531C73">
            <w:pPr>
              <w:rPr>
                <w:rFonts w:ascii="Times New Roman" w:hAnsi="Times New Roman" w:cs="Times New Roman"/>
                <w:b/>
              </w:rPr>
            </w:pPr>
            <w:proofErr w:type="spellStart"/>
            <w:r>
              <w:rPr>
                <w:rFonts w:ascii="Times New Roman" w:hAnsi="Times New Roman" w:cs="Times New Roman"/>
                <w:b/>
              </w:rPr>
              <w:t>S.No</w:t>
            </w:r>
            <w:proofErr w:type="spellEnd"/>
            <w:r>
              <w:rPr>
                <w:rFonts w:ascii="Times New Roman" w:hAnsi="Times New Roman" w:cs="Times New Roman"/>
                <w:b/>
              </w:rPr>
              <w:t>.</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18D" w:rsidRDefault="00B0418D" w:rsidP="00531C73">
            <w:pPr>
              <w:rPr>
                <w:rFonts w:ascii="Times New Roman" w:hAnsi="Times New Roman" w:cs="Times New Roman"/>
                <w:b/>
              </w:rPr>
            </w:pPr>
            <w:r>
              <w:rPr>
                <w:rFonts w:ascii="Times New Roman" w:hAnsi="Times New Roman" w:cs="Times New Roman"/>
                <w:b/>
              </w:rPr>
              <w:t>Specifications</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18D" w:rsidRDefault="00B0418D" w:rsidP="00531C73">
            <w:pPr>
              <w:rPr>
                <w:rFonts w:ascii="Times New Roman" w:hAnsi="Times New Roman" w:cs="Times New Roman"/>
                <w:b/>
              </w:rPr>
            </w:pPr>
            <w:r>
              <w:rPr>
                <w:rFonts w:ascii="Times New Roman" w:hAnsi="Times New Roman" w:cs="Times New Roman"/>
                <w:b/>
              </w:rPr>
              <w:t>Qty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18D" w:rsidRDefault="00B0418D" w:rsidP="00531C73">
            <w:pPr>
              <w:rPr>
                <w:rFonts w:ascii="Times New Roman" w:hAnsi="Times New Roman" w:cs="Times New Roman"/>
                <w:b/>
              </w:rPr>
            </w:pPr>
            <w:r>
              <w:rPr>
                <w:rFonts w:ascii="Times New Roman" w:hAnsi="Times New Roman" w:cs="Times New Roman"/>
                <w:b/>
              </w:rPr>
              <w:t xml:space="preserve">Price </w:t>
            </w:r>
          </w:p>
        </w:tc>
      </w:tr>
      <w:tr w:rsidR="00B0418D" w:rsidTr="00531C7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18D" w:rsidRDefault="00B0418D" w:rsidP="00531C73">
            <w:pPr>
              <w:rPr>
                <w:rFonts w:ascii="Times New Roman" w:hAnsi="Times New Roman" w:cs="Times New Roman"/>
                <w:b/>
              </w:rPr>
            </w:pPr>
            <w:r>
              <w:rPr>
                <w:rFonts w:ascii="Times New Roman" w:hAnsi="Times New Roman" w:cs="Times New Roman"/>
                <w:b/>
              </w:rPr>
              <w:t>1</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18D" w:rsidRDefault="00B0418D" w:rsidP="00B0418D">
            <w:pPr>
              <w:pStyle w:val="ListParagraph"/>
              <w:ind w:left="571"/>
              <w:rPr>
                <w:rFonts w:ascii="Times New Roman" w:hAnsi="Times New Roman" w:cs="Times New Roman"/>
                <w:b/>
                <w:iCs/>
                <w:sz w:val="24"/>
                <w:szCs w:val="24"/>
                <w:lang w:val="en-IN"/>
              </w:rPr>
            </w:pPr>
            <w:r>
              <w:rPr>
                <w:rFonts w:ascii="Times New Roman" w:hAnsi="Times New Roman" w:cs="Times New Roman"/>
                <w:b/>
                <w:iCs/>
                <w:sz w:val="24"/>
                <w:szCs w:val="24"/>
                <w:lang w:val="en-IN"/>
              </w:rPr>
              <w:t xml:space="preserve">CO2 Incubator </w:t>
            </w:r>
          </w:p>
          <w:p w:rsidR="00B0418D" w:rsidRPr="00A169BF" w:rsidRDefault="00B0418D" w:rsidP="00B0418D">
            <w:pPr>
              <w:pStyle w:val="ListParagraph"/>
              <w:numPr>
                <w:ilvl w:val="0"/>
                <w:numId w:val="4"/>
              </w:numPr>
              <w:spacing w:after="60" w:line="254" w:lineRule="auto"/>
              <w:ind w:left="241"/>
              <w:rPr>
                <w:rFonts w:ascii="Times New Roman" w:hAnsi="Times New Roman" w:cs="Times New Roman"/>
                <w:sz w:val="24"/>
              </w:rPr>
            </w:pPr>
            <w:r>
              <w:rPr>
                <w:rFonts w:ascii="Times New Roman" w:hAnsi="Times New Roman" w:cs="Times New Roman"/>
                <w:sz w:val="24"/>
              </w:rPr>
              <w:t>Large interior chamber capacity of 6.5 cu, ft. 180-190 liters and interior should be made of SS 304.</w:t>
            </w:r>
          </w:p>
          <w:p w:rsidR="00B0418D" w:rsidRPr="00A169BF" w:rsidRDefault="00B0418D" w:rsidP="00B0418D">
            <w:pPr>
              <w:pStyle w:val="ListParagraph"/>
              <w:numPr>
                <w:ilvl w:val="0"/>
                <w:numId w:val="4"/>
              </w:numPr>
              <w:ind w:left="241"/>
              <w:rPr>
                <w:rFonts w:ascii="Times New Roman" w:hAnsi="Times New Roman" w:cs="Times New Roman"/>
                <w:sz w:val="24"/>
              </w:rPr>
            </w:pPr>
            <w:r w:rsidRPr="004631E9">
              <w:rPr>
                <w:rFonts w:ascii="Times New Roman" w:hAnsi="Times New Roman" w:cs="Times New Roman"/>
                <w:sz w:val="24"/>
                <w:szCs w:val="24"/>
              </w:rPr>
              <w:t>Incubator features sturdy modular stainless-steel shelving and supports which can be readily assembled and removed without use of tools</w:t>
            </w:r>
            <w:r>
              <w:rPr>
                <w:rFonts w:ascii="Times New Roman" w:hAnsi="Times New Roman" w:cs="Times New Roman"/>
                <w:b/>
                <w:sz w:val="24"/>
                <w:szCs w:val="24"/>
              </w:rPr>
              <w:t>.</w:t>
            </w:r>
          </w:p>
          <w:p w:rsidR="00B0418D" w:rsidRPr="0007399D" w:rsidRDefault="00B0418D" w:rsidP="00B0418D">
            <w:pPr>
              <w:pStyle w:val="ListParagraph"/>
              <w:numPr>
                <w:ilvl w:val="0"/>
                <w:numId w:val="4"/>
              </w:numPr>
              <w:ind w:left="241"/>
              <w:rPr>
                <w:rFonts w:ascii="Times New Roman" w:hAnsi="Times New Roman" w:cs="Times New Roman"/>
                <w:sz w:val="24"/>
              </w:rPr>
            </w:pPr>
            <w:r>
              <w:rPr>
                <w:rFonts w:ascii="Times New Roman" w:hAnsi="Times New Roman" w:cs="Times New Roman"/>
                <w:sz w:val="24"/>
                <w:szCs w:val="24"/>
              </w:rPr>
              <w:t xml:space="preserve">Temperature range of +5°C above ambient to 50° C with </w:t>
            </w:r>
          </w:p>
          <w:p w:rsidR="00B0418D" w:rsidRDefault="00B0418D" w:rsidP="00B0418D">
            <w:pPr>
              <w:pStyle w:val="ListParagraph"/>
              <w:ind w:left="241"/>
              <w:rPr>
                <w:rFonts w:ascii="Times New Roman" w:hAnsi="Times New Roman" w:cs="Times New Roman"/>
                <w:sz w:val="24"/>
                <w:szCs w:val="24"/>
              </w:rPr>
            </w:pPr>
            <w:r>
              <w:rPr>
                <w:rFonts w:ascii="Times New Roman" w:hAnsi="Times New Roman" w:cs="Times New Roman"/>
                <w:sz w:val="24"/>
              </w:rPr>
              <w:t xml:space="preserve">± </w:t>
            </w:r>
            <w:r w:rsidRPr="0007399D">
              <w:rPr>
                <w:rFonts w:ascii="Times New Roman" w:hAnsi="Times New Roman" w:cs="Times New Roman"/>
                <w:sz w:val="24"/>
                <w:szCs w:val="24"/>
              </w:rPr>
              <w:t xml:space="preserve">0.1° C Microprocessor PID Control and uniformity of </w:t>
            </w:r>
          </w:p>
          <w:p w:rsidR="00B0418D" w:rsidRPr="0007399D" w:rsidRDefault="00B0418D" w:rsidP="00B0418D">
            <w:pPr>
              <w:pStyle w:val="ListParagraph"/>
              <w:ind w:left="241"/>
              <w:rPr>
                <w:rFonts w:ascii="Times New Roman" w:hAnsi="Times New Roman" w:cs="Times New Roman"/>
                <w:sz w:val="24"/>
              </w:rPr>
            </w:pPr>
            <w:r w:rsidRPr="0007399D">
              <w:rPr>
                <w:rFonts w:ascii="Times New Roman" w:hAnsi="Times New Roman" w:cs="Times New Roman"/>
                <w:sz w:val="24"/>
              </w:rPr>
              <w:t>±</w:t>
            </w:r>
            <w:r w:rsidRPr="0007399D">
              <w:rPr>
                <w:rFonts w:ascii="Times New Roman" w:hAnsi="Times New Roman" w:cs="Times New Roman"/>
                <w:sz w:val="24"/>
                <w:szCs w:val="24"/>
              </w:rPr>
              <w:t xml:space="preserve"> 0.2</w:t>
            </w:r>
            <w:proofErr w:type="gramStart"/>
            <w:r w:rsidRPr="0007399D">
              <w:rPr>
                <w:rFonts w:ascii="Times New Roman" w:hAnsi="Times New Roman" w:cs="Times New Roman"/>
                <w:sz w:val="24"/>
                <w:szCs w:val="24"/>
              </w:rPr>
              <w:t>°  C</w:t>
            </w:r>
            <w:proofErr w:type="gramEnd"/>
            <w:r w:rsidRPr="0007399D">
              <w:rPr>
                <w:rFonts w:ascii="Times New Roman" w:hAnsi="Times New Roman" w:cs="Times New Roman"/>
                <w:sz w:val="24"/>
                <w:szCs w:val="24"/>
              </w:rPr>
              <w:t xml:space="preserve"> @ + 37 °C.  </w:t>
            </w:r>
          </w:p>
          <w:p w:rsidR="00B0418D" w:rsidRPr="00A169BF" w:rsidRDefault="00B0418D" w:rsidP="00B0418D">
            <w:pPr>
              <w:pStyle w:val="ListParagraph"/>
              <w:numPr>
                <w:ilvl w:val="0"/>
                <w:numId w:val="4"/>
              </w:numPr>
              <w:ind w:left="241"/>
              <w:rPr>
                <w:rFonts w:ascii="Times New Roman" w:hAnsi="Times New Roman" w:cs="Times New Roman"/>
                <w:sz w:val="24"/>
              </w:rPr>
            </w:pPr>
            <w:r>
              <w:rPr>
                <w:rFonts w:ascii="Times New Roman" w:hAnsi="Times New Roman" w:cs="Times New Roman"/>
                <w:sz w:val="24"/>
                <w:szCs w:val="24"/>
              </w:rPr>
              <w:t>TC sensor included</w:t>
            </w:r>
            <w:r w:rsidRPr="00A169BF">
              <w:rPr>
                <w:rFonts w:ascii="Times New Roman" w:hAnsi="Times New Roman" w:cs="Times New Roman"/>
                <w:sz w:val="24"/>
                <w:szCs w:val="24"/>
              </w:rPr>
              <w:t>.</w:t>
            </w:r>
          </w:p>
          <w:p w:rsidR="00B0418D" w:rsidRPr="00A169BF" w:rsidRDefault="00B0418D" w:rsidP="00B0418D">
            <w:pPr>
              <w:pStyle w:val="ListParagraph"/>
              <w:numPr>
                <w:ilvl w:val="0"/>
                <w:numId w:val="4"/>
              </w:numPr>
              <w:ind w:left="241"/>
              <w:rPr>
                <w:rFonts w:ascii="Times New Roman" w:hAnsi="Times New Roman" w:cs="Times New Roman"/>
                <w:sz w:val="24"/>
              </w:rPr>
            </w:pPr>
            <w:r>
              <w:rPr>
                <w:rFonts w:ascii="Times New Roman" w:hAnsi="Times New Roman" w:cs="Times New Roman"/>
                <w:sz w:val="24"/>
              </w:rPr>
              <w:t>A heated outer door design facilitates quicker recovery</w:t>
            </w:r>
            <w:proofErr w:type="gramStart"/>
            <w:r>
              <w:rPr>
                <w:rFonts w:ascii="Times New Roman" w:hAnsi="Times New Roman" w:cs="Times New Roman"/>
                <w:sz w:val="24"/>
              </w:rPr>
              <w:t>.</w:t>
            </w:r>
            <w:r w:rsidRPr="00A169BF">
              <w:rPr>
                <w:rFonts w:ascii="Times New Roman" w:hAnsi="Times New Roman" w:cs="Times New Roman"/>
                <w:sz w:val="24"/>
              </w:rPr>
              <w:t>.</w:t>
            </w:r>
            <w:proofErr w:type="gramEnd"/>
          </w:p>
          <w:p w:rsidR="00B0418D" w:rsidRPr="00A169BF" w:rsidRDefault="00B0418D" w:rsidP="00B0418D">
            <w:pPr>
              <w:pStyle w:val="ListParagraph"/>
              <w:numPr>
                <w:ilvl w:val="0"/>
                <w:numId w:val="4"/>
              </w:numPr>
              <w:ind w:left="241"/>
              <w:rPr>
                <w:rFonts w:ascii="Times New Roman" w:hAnsi="Times New Roman" w:cs="Times New Roman"/>
                <w:sz w:val="24"/>
              </w:rPr>
            </w:pPr>
            <w:r>
              <w:rPr>
                <w:rFonts w:ascii="Times New Roman" w:hAnsi="Times New Roman" w:cs="Times New Roman"/>
                <w:sz w:val="24"/>
              </w:rPr>
              <w:t>Four standard shelves with 22-25 kg per shelves loading capacity.</w:t>
            </w:r>
          </w:p>
          <w:p w:rsidR="00B0418D" w:rsidRPr="00A169BF" w:rsidRDefault="00B0418D" w:rsidP="00B0418D">
            <w:pPr>
              <w:pStyle w:val="ListParagraph"/>
              <w:numPr>
                <w:ilvl w:val="0"/>
                <w:numId w:val="4"/>
              </w:numPr>
              <w:ind w:left="241"/>
              <w:rPr>
                <w:rFonts w:ascii="Times New Roman" w:hAnsi="Times New Roman" w:cs="Times New Roman"/>
                <w:sz w:val="24"/>
              </w:rPr>
            </w:pPr>
            <w:r>
              <w:rPr>
                <w:rFonts w:ascii="Times New Roman" w:hAnsi="Times New Roman" w:cs="Times New Roman"/>
                <w:sz w:val="24"/>
              </w:rPr>
              <w:t>The unit should incorporate high quality microbiological filters on all gas inlets, outlets and samples ports.</w:t>
            </w:r>
          </w:p>
          <w:p w:rsidR="00B0418D" w:rsidRPr="0007399D" w:rsidRDefault="00B0418D" w:rsidP="00B0418D">
            <w:pPr>
              <w:pStyle w:val="ListParagraph"/>
              <w:numPr>
                <w:ilvl w:val="0"/>
                <w:numId w:val="4"/>
              </w:numPr>
              <w:ind w:left="241"/>
              <w:rPr>
                <w:rFonts w:ascii="Times New Roman" w:hAnsi="Times New Roman" w:cs="Times New Roman"/>
                <w:sz w:val="24"/>
              </w:rPr>
            </w:pPr>
            <w:r>
              <w:rPr>
                <w:rFonts w:ascii="Times New Roman" w:hAnsi="Times New Roman" w:cs="Times New Roman"/>
                <w:b/>
                <w:sz w:val="24"/>
              </w:rPr>
              <w:t xml:space="preserve">CO2 control range form 0-20% with control accuracy of </w:t>
            </w:r>
          </w:p>
          <w:p w:rsidR="00B0418D" w:rsidRPr="00A169BF" w:rsidRDefault="00B0418D" w:rsidP="00B0418D">
            <w:pPr>
              <w:pStyle w:val="ListParagraph"/>
              <w:ind w:left="241"/>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b/>
                <w:sz w:val="24"/>
              </w:rPr>
              <w:t xml:space="preserve"> 0.1%, readability of 0.1%</w:t>
            </w:r>
          </w:p>
          <w:p w:rsidR="00B0418D" w:rsidRPr="00A169BF" w:rsidRDefault="00B0418D" w:rsidP="00B0418D">
            <w:pPr>
              <w:pStyle w:val="ListParagraph"/>
              <w:numPr>
                <w:ilvl w:val="0"/>
                <w:numId w:val="4"/>
              </w:numPr>
              <w:ind w:left="241"/>
              <w:rPr>
                <w:rFonts w:ascii="Times New Roman" w:hAnsi="Times New Roman" w:cs="Times New Roman"/>
                <w:sz w:val="24"/>
              </w:rPr>
            </w:pPr>
            <w:r>
              <w:rPr>
                <w:rFonts w:ascii="Times New Roman" w:hAnsi="Times New Roman" w:cs="Times New Roman"/>
                <w:b/>
                <w:sz w:val="24"/>
              </w:rPr>
              <w:t>Unit should incorporate an advanced microprocessor-based control and individual display for temperature and C02.</w:t>
            </w:r>
          </w:p>
          <w:p w:rsidR="00B0418D" w:rsidRPr="00A169BF" w:rsidRDefault="00B0418D" w:rsidP="00B0418D">
            <w:pPr>
              <w:pStyle w:val="ListParagraph"/>
              <w:numPr>
                <w:ilvl w:val="0"/>
                <w:numId w:val="4"/>
              </w:numPr>
              <w:ind w:left="241"/>
              <w:rPr>
                <w:rFonts w:ascii="Times New Roman" w:hAnsi="Times New Roman" w:cs="Times New Roman"/>
                <w:sz w:val="24"/>
              </w:rPr>
            </w:pPr>
            <w:r>
              <w:rPr>
                <w:rFonts w:ascii="Times New Roman" w:hAnsi="Times New Roman" w:cs="Times New Roman"/>
                <w:sz w:val="24"/>
              </w:rPr>
              <w:t xml:space="preserve">All control and measurement probes and sensors are located directly inside the culture chamber. </w:t>
            </w:r>
          </w:p>
          <w:p w:rsidR="00B0418D" w:rsidRPr="00A169BF" w:rsidRDefault="00B0418D" w:rsidP="00B0418D">
            <w:pPr>
              <w:pStyle w:val="ListParagraph"/>
              <w:numPr>
                <w:ilvl w:val="0"/>
                <w:numId w:val="4"/>
              </w:numPr>
              <w:ind w:left="241"/>
              <w:rPr>
                <w:rFonts w:ascii="Times New Roman" w:hAnsi="Times New Roman" w:cs="Times New Roman"/>
                <w:sz w:val="24"/>
              </w:rPr>
            </w:pPr>
            <w:r>
              <w:rPr>
                <w:rFonts w:ascii="Times New Roman" w:hAnsi="Times New Roman" w:cs="Times New Roman"/>
                <w:b/>
                <w:sz w:val="24"/>
              </w:rPr>
              <w:t>Incubator should provide field reversible inner and outer</w:t>
            </w:r>
          </w:p>
          <w:p w:rsidR="00B0418D" w:rsidRPr="00A169BF" w:rsidRDefault="00B0418D" w:rsidP="00B0418D">
            <w:pPr>
              <w:pStyle w:val="ListParagraph"/>
              <w:widowControl w:val="0"/>
              <w:autoSpaceDE w:val="0"/>
              <w:autoSpaceDN w:val="0"/>
              <w:ind w:left="241"/>
              <w:rPr>
                <w:rFonts w:ascii="Times New Roman" w:hAnsi="Times New Roman" w:cs="Times New Roman"/>
                <w:sz w:val="24"/>
              </w:rPr>
            </w:pPr>
            <w:r>
              <w:rPr>
                <w:rFonts w:ascii="Times New Roman" w:hAnsi="Times New Roman" w:cs="Times New Roman"/>
                <w:b/>
                <w:sz w:val="24"/>
              </w:rPr>
              <w:t xml:space="preserve">Doors, simplifying choice of preferred configuration for use is </w:t>
            </w:r>
            <w:proofErr w:type="gramStart"/>
            <w:r>
              <w:rPr>
                <w:rFonts w:ascii="Times New Roman" w:hAnsi="Times New Roman" w:cs="Times New Roman"/>
                <w:b/>
                <w:sz w:val="24"/>
              </w:rPr>
              <w:t>any  laboratory</w:t>
            </w:r>
            <w:proofErr w:type="gramEnd"/>
            <w:r>
              <w:rPr>
                <w:rFonts w:ascii="Times New Roman" w:hAnsi="Times New Roman" w:cs="Times New Roman"/>
                <w:b/>
                <w:sz w:val="24"/>
              </w:rPr>
              <w:t xml:space="preserve"> environment. </w:t>
            </w:r>
          </w:p>
          <w:p w:rsidR="00B0418D" w:rsidRPr="000329DC" w:rsidRDefault="00B0418D" w:rsidP="00B0418D">
            <w:pPr>
              <w:pStyle w:val="ListParagraph"/>
              <w:widowControl w:val="0"/>
              <w:numPr>
                <w:ilvl w:val="0"/>
                <w:numId w:val="4"/>
              </w:numPr>
              <w:autoSpaceDE w:val="0"/>
              <w:autoSpaceDN w:val="0"/>
              <w:ind w:left="241"/>
              <w:rPr>
                <w:rFonts w:ascii="Times New Roman" w:hAnsi="Times New Roman" w:cs="Times New Roman"/>
                <w:sz w:val="24"/>
              </w:rPr>
            </w:pPr>
            <w:r>
              <w:rPr>
                <w:rFonts w:ascii="Times New Roman" w:hAnsi="Times New Roman" w:cs="Times New Roman"/>
                <w:b/>
                <w:sz w:val="24"/>
              </w:rPr>
              <w:t>Incubator is equipped with programmable tracking alarms for critical temperature and CO2 control parameters.</w:t>
            </w:r>
          </w:p>
          <w:p w:rsidR="00B0418D" w:rsidRPr="000329DC" w:rsidRDefault="00B0418D" w:rsidP="00B0418D">
            <w:pPr>
              <w:pStyle w:val="ListParagraph"/>
              <w:widowControl w:val="0"/>
              <w:numPr>
                <w:ilvl w:val="0"/>
                <w:numId w:val="4"/>
              </w:numPr>
              <w:autoSpaceDE w:val="0"/>
              <w:autoSpaceDN w:val="0"/>
              <w:ind w:left="241"/>
              <w:rPr>
                <w:rFonts w:ascii="Times New Roman" w:hAnsi="Times New Roman" w:cs="Times New Roman"/>
                <w:sz w:val="24"/>
              </w:rPr>
            </w:pPr>
            <w:r>
              <w:rPr>
                <w:rFonts w:ascii="Times New Roman" w:hAnsi="Times New Roman" w:cs="Times New Roman"/>
                <w:b/>
                <w:sz w:val="24"/>
              </w:rPr>
              <w:t>Humidity with pan of 3.2 L capacity for ambient to 95% RH at 37</w:t>
            </w:r>
            <w:r>
              <w:rPr>
                <w:rFonts w:ascii="Times New Roman" w:hAnsi="Times New Roman" w:cs="Times New Roman"/>
                <w:sz w:val="24"/>
                <w:szCs w:val="24"/>
              </w:rPr>
              <w:t xml:space="preserve"> ° </w:t>
            </w:r>
            <w:r>
              <w:rPr>
                <w:rFonts w:ascii="Times New Roman" w:hAnsi="Times New Roman" w:cs="Times New Roman"/>
                <w:b/>
                <w:sz w:val="24"/>
              </w:rPr>
              <w:t xml:space="preserve"> C</w:t>
            </w:r>
          </w:p>
          <w:p w:rsidR="00B0418D" w:rsidRPr="00A169BF" w:rsidRDefault="00B0418D" w:rsidP="00B0418D">
            <w:pPr>
              <w:pStyle w:val="ListParagraph"/>
              <w:widowControl w:val="0"/>
              <w:numPr>
                <w:ilvl w:val="0"/>
                <w:numId w:val="4"/>
              </w:numPr>
              <w:autoSpaceDE w:val="0"/>
              <w:autoSpaceDN w:val="0"/>
              <w:ind w:left="241"/>
              <w:rPr>
                <w:rFonts w:ascii="Times New Roman" w:hAnsi="Times New Roman" w:cs="Times New Roman"/>
                <w:sz w:val="24"/>
              </w:rPr>
            </w:pPr>
            <w:r>
              <w:rPr>
                <w:rFonts w:ascii="Times New Roman" w:hAnsi="Times New Roman" w:cs="Times New Roman"/>
                <w:sz w:val="24"/>
              </w:rPr>
              <w:t xml:space="preserve">Device should be CE,SCA certified and </w:t>
            </w:r>
            <w:proofErr w:type="spellStart"/>
            <w:r>
              <w:rPr>
                <w:rFonts w:ascii="Times New Roman" w:hAnsi="Times New Roman" w:cs="Times New Roman"/>
                <w:sz w:val="24"/>
              </w:rPr>
              <w:t>uL</w:t>
            </w:r>
            <w:proofErr w:type="spellEnd"/>
            <w:r>
              <w:rPr>
                <w:rFonts w:ascii="Times New Roman" w:hAnsi="Times New Roman" w:cs="Times New Roman"/>
                <w:sz w:val="24"/>
              </w:rPr>
              <w:t xml:space="preserve"> marked</w:t>
            </w:r>
            <w:r w:rsidRPr="00A169BF">
              <w:rPr>
                <w:rFonts w:ascii="Times New Roman" w:hAnsi="Times New Roman" w:cs="Times New Roman"/>
                <w:sz w:val="24"/>
              </w:rPr>
              <w:t xml:space="preserve"> </w:t>
            </w:r>
          </w:p>
          <w:p w:rsidR="00B0418D" w:rsidRDefault="00B0418D" w:rsidP="00B0418D">
            <w:pPr>
              <w:pStyle w:val="ListParagraph"/>
              <w:numPr>
                <w:ilvl w:val="0"/>
                <w:numId w:val="4"/>
              </w:numPr>
              <w:ind w:left="241"/>
              <w:rPr>
                <w:rFonts w:ascii="Times New Roman" w:hAnsi="Times New Roman" w:cs="Times New Roman"/>
                <w:sz w:val="24"/>
              </w:rPr>
            </w:pPr>
            <w:r>
              <w:rPr>
                <w:rFonts w:ascii="Times New Roman" w:hAnsi="Times New Roman" w:cs="Times New Roman"/>
                <w:sz w:val="24"/>
              </w:rPr>
              <w:t>Device should have minimum one-year warranty.</w:t>
            </w:r>
          </w:p>
          <w:p w:rsidR="00B0418D" w:rsidRDefault="00B0418D" w:rsidP="00B0418D"/>
          <w:p w:rsidR="00B0418D" w:rsidRDefault="00B0418D" w:rsidP="00531C73">
            <w:pPr>
              <w:pStyle w:val="ListParagraph"/>
              <w:ind w:left="466"/>
              <w:rPr>
                <w:rFonts w:ascii="Times New Roman" w:hAnsi="Times New Roman" w:cs="Times New Roman"/>
                <w:b/>
                <w:sz w:val="24"/>
                <w:szCs w:val="24"/>
                <w:lang w:val="en-IN"/>
              </w:rP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418D" w:rsidRDefault="00B0418D" w:rsidP="00531C73">
            <w:pPr>
              <w:rPr>
                <w:rFonts w:ascii="Times New Roman" w:hAnsi="Times New Roman" w:cs="Times New Roman"/>
                <w:b/>
              </w:rPr>
            </w:pPr>
            <w:r>
              <w:rPr>
                <w:rFonts w:ascii="Times New Roman" w:hAnsi="Times New Roman" w:cs="Times New Roman"/>
                <w:b/>
              </w:rPr>
              <w:t>1 No.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418D" w:rsidRDefault="00B0418D" w:rsidP="00531C73">
            <w:pPr>
              <w:rPr>
                <w:rFonts w:ascii="Times New Roman" w:hAnsi="Times New Roman" w:cs="Times New Roman"/>
                <w:b/>
              </w:rPr>
            </w:pPr>
          </w:p>
        </w:tc>
      </w:tr>
    </w:tbl>
    <w:p w:rsidR="00D44E7D" w:rsidRDefault="00D44E7D" w:rsidP="00403E73">
      <w:pPr>
        <w:tabs>
          <w:tab w:val="left" w:pos="4074"/>
        </w:tabs>
        <w:spacing w:after="0"/>
        <w:ind w:left="90" w:right="-900" w:firstLine="6390"/>
        <w:jc w:val="both"/>
        <w:rPr>
          <w:rFonts w:ascii="Times New Roman" w:hAnsi="Times New Roman" w:cs="Times New Roman"/>
          <w:b/>
          <w:sz w:val="24"/>
          <w:szCs w:val="24"/>
        </w:rPr>
      </w:pPr>
    </w:p>
    <w:p w:rsidR="00D44E7D" w:rsidRDefault="00D44E7D" w:rsidP="00403E73">
      <w:pPr>
        <w:tabs>
          <w:tab w:val="left" w:pos="4074"/>
        </w:tabs>
        <w:spacing w:after="0"/>
        <w:ind w:left="90" w:right="-900" w:firstLine="6390"/>
        <w:jc w:val="both"/>
        <w:rPr>
          <w:rFonts w:ascii="Times New Roman" w:hAnsi="Times New Roman" w:cs="Times New Roman"/>
          <w:b/>
          <w:sz w:val="24"/>
          <w:szCs w:val="24"/>
        </w:rPr>
      </w:pPr>
    </w:p>
    <w:p w:rsidR="004F3F45" w:rsidRDefault="004F3F45" w:rsidP="004F3F45">
      <w:pPr>
        <w:tabs>
          <w:tab w:val="left" w:pos="4074"/>
        </w:tabs>
        <w:spacing w:after="0"/>
        <w:jc w:val="both"/>
        <w:rPr>
          <w:rFonts w:ascii="Times New Roman" w:hAnsi="Times New Roman" w:cs="Times New Roman"/>
          <w:b/>
          <w:iCs/>
          <w:sz w:val="24"/>
          <w:szCs w:val="24"/>
        </w:rPr>
      </w:pPr>
    </w:p>
    <w:p w:rsidR="00403E73" w:rsidRDefault="00403E73" w:rsidP="00403E73">
      <w:pPr>
        <w:tabs>
          <w:tab w:val="left" w:pos="4074"/>
        </w:tabs>
        <w:spacing w:after="0"/>
        <w:ind w:left="2880" w:firstLine="720"/>
        <w:jc w:val="both"/>
        <w:rPr>
          <w:rFonts w:ascii="Times New Roman" w:hAnsi="Times New Roman" w:cs="Times New Roman"/>
          <w:b/>
          <w:iCs/>
          <w:sz w:val="24"/>
          <w:szCs w:val="24"/>
        </w:rPr>
      </w:pPr>
      <w:r>
        <w:rPr>
          <w:rFonts w:ascii="Times New Roman" w:hAnsi="Times New Roman" w:cs="Times New Roman"/>
          <w:b/>
          <w:iCs/>
          <w:sz w:val="24"/>
          <w:szCs w:val="24"/>
        </w:rPr>
        <w:t xml:space="preserve">                                SIGNATURE OF THE TENDERER </w:t>
      </w:r>
    </w:p>
    <w:p w:rsidR="00403E73" w:rsidRDefault="00403E73" w:rsidP="00403E73"/>
    <w:p w:rsidR="00403E73" w:rsidRDefault="00403E73" w:rsidP="00403E73"/>
    <w:p w:rsidR="00A712C5" w:rsidRDefault="00A712C5"/>
    <w:p w:rsidR="00B0418D" w:rsidRDefault="00B0418D"/>
    <w:p w:rsidR="00B0418D" w:rsidRDefault="00B0418D"/>
    <w:p w:rsidR="00B0418D" w:rsidRDefault="00B0418D"/>
    <w:p w:rsidR="00B0418D" w:rsidRDefault="00B0418D"/>
    <w:p w:rsidR="00B0418D" w:rsidRDefault="00B0418D"/>
    <w:p w:rsidR="00B0418D" w:rsidRDefault="00B0418D"/>
    <w:p w:rsidR="00B0418D" w:rsidRDefault="00B0418D"/>
    <w:p w:rsidR="00B0418D" w:rsidRDefault="00B0418D"/>
    <w:p w:rsidR="00B0418D" w:rsidRDefault="00B0418D"/>
    <w:p w:rsidR="00B0418D" w:rsidRDefault="00B0418D"/>
    <w:p w:rsidR="00B0418D" w:rsidRDefault="00B0418D"/>
    <w:p w:rsidR="00B0418D" w:rsidRDefault="00B0418D"/>
    <w:p w:rsidR="00B0418D" w:rsidRDefault="00B0418D"/>
    <w:p w:rsidR="00B0418D" w:rsidRDefault="00B0418D"/>
    <w:p w:rsidR="00B0418D" w:rsidRDefault="00B0418D"/>
    <w:p w:rsidR="00B0418D" w:rsidRDefault="00B0418D"/>
    <w:p w:rsidR="00B0418D" w:rsidRDefault="00B0418D"/>
    <w:p w:rsidR="00B0418D" w:rsidRDefault="00B0418D"/>
    <w:p w:rsidR="00B0418D" w:rsidRDefault="00B0418D"/>
    <w:p w:rsidR="00B0418D" w:rsidRDefault="00B0418D"/>
    <w:p w:rsidR="00B0418D" w:rsidRDefault="00B0418D"/>
    <w:p w:rsidR="00B0418D" w:rsidRDefault="00B0418D"/>
    <w:p w:rsidR="00B0418D" w:rsidRDefault="00B0418D"/>
    <w:p w:rsidR="00B0418D" w:rsidRDefault="00B0418D"/>
    <w:p w:rsidR="00B0418D" w:rsidRDefault="00B0418D" w:rsidP="00B0418D">
      <w:pPr>
        <w:pStyle w:val="ListParagraph"/>
        <w:ind w:left="571"/>
        <w:rPr>
          <w:rFonts w:ascii="Times New Roman" w:hAnsi="Times New Roman" w:cs="Times New Roman"/>
          <w:b/>
          <w:iCs/>
          <w:sz w:val="24"/>
          <w:szCs w:val="24"/>
          <w:lang w:val="en-IN"/>
        </w:rPr>
      </w:pPr>
      <w:r>
        <w:rPr>
          <w:rFonts w:ascii="Times New Roman" w:hAnsi="Times New Roman" w:cs="Times New Roman"/>
          <w:b/>
          <w:iCs/>
          <w:sz w:val="24"/>
          <w:szCs w:val="24"/>
          <w:lang w:val="en-IN"/>
        </w:rPr>
        <w:t xml:space="preserve">CO2 Incubator </w:t>
      </w:r>
    </w:p>
    <w:p w:rsidR="00B0418D" w:rsidRPr="00A169BF" w:rsidRDefault="00B0418D" w:rsidP="00B0418D">
      <w:pPr>
        <w:pStyle w:val="ListParagraph"/>
        <w:numPr>
          <w:ilvl w:val="0"/>
          <w:numId w:val="4"/>
        </w:numPr>
        <w:spacing w:after="60" w:line="254" w:lineRule="auto"/>
        <w:ind w:left="241"/>
        <w:rPr>
          <w:rFonts w:ascii="Times New Roman" w:hAnsi="Times New Roman" w:cs="Times New Roman"/>
          <w:sz w:val="24"/>
        </w:rPr>
      </w:pPr>
      <w:r>
        <w:rPr>
          <w:rFonts w:ascii="Times New Roman" w:hAnsi="Times New Roman" w:cs="Times New Roman"/>
          <w:sz w:val="24"/>
        </w:rPr>
        <w:t>Large interior chamber capacity of 6.5 cu, ft. 180-190 liters and interior should be made of SS 304.</w:t>
      </w:r>
    </w:p>
    <w:p w:rsidR="00B0418D" w:rsidRPr="00A169BF" w:rsidRDefault="00B0418D" w:rsidP="00B0418D">
      <w:pPr>
        <w:pStyle w:val="ListParagraph"/>
        <w:numPr>
          <w:ilvl w:val="0"/>
          <w:numId w:val="4"/>
        </w:numPr>
        <w:ind w:left="241"/>
        <w:rPr>
          <w:rFonts w:ascii="Times New Roman" w:hAnsi="Times New Roman" w:cs="Times New Roman"/>
          <w:sz w:val="24"/>
        </w:rPr>
      </w:pPr>
      <w:r w:rsidRPr="004631E9">
        <w:rPr>
          <w:rFonts w:ascii="Times New Roman" w:hAnsi="Times New Roman" w:cs="Times New Roman"/>
          <w:sz w:val="24"/>
          <w:szCs w:val="24"/>
        </w:rPr>
        <w:lastRenderedPageBreak/>
        <w:t>Incubator features sturdy modular stainless-steel shelving and supports which can be readily assembled and removed without use of tools</w:t>
      </w:r>
      <w:r>
        <w:rPr>
          <w:rFonts w:ascii="Times New Roman" w:hAnsi="Times New Roman" w:cs="Times New Roman"/>
          <w:b/>
          <w:sz w:val="24"/>
          <w:szCs w:val="24"/>
        </w:rPr>
        <w:t>.</w:t>
      </w:r>
    </w:p>
    <w:p w:rsidR="00B0418D" w:rsidRPr="0007399D" w:rsidRDefault="00B0418D" w:rsidP="00B0418D">
      <w:pPr>
        <w:pStyle w:val="ListParagraph"/>
        <w:numPr>
          <w:ilvl w:val="0"/>
          <w:numId w:val="4"/>
        </w:numPr>
        <w:ind w:left="241"/>
        <w:rPr>
          <w:rFonts w:ascii="Times New Roman" w:hAnsi="Times New Roman" w:cs="Times New Roman"/>
          <w:sz w:val="24"/>
        </w:rPr>
      </w:pPr>
      <w:r>
        <w:rPr>
          <w:rFonts w:ascii="Times New Roman" w:hAnsi="Times New Roman" w:cs="Times New Roman"/>
          <w:sz w:val="24"/>
          <w:szCs w:val="24"/>
        </w:rPr>
        <w:t xml:space="preserve">Temperature range of +5°C above ambient to 50° C with </w:t>
      </w:r>
    </w:p>
    <w:p w:rsidR="00B0418D" w:rsidRDefault="00B0418D" w:rsidP="00B0418D">
      <w:pPr>
        <w:pStyle w:val="ListParagraph"/>
        <w:ind w:left="241"/>
        <w:rPr>
          <w:rFonts w:ascii="Times New Roman" w:hAnsi="Times New Roman" w:cs="Times New Roman"/>
          <w:sz w:val="24"/>
          <w:szCs w:val="24"/>
        </w:rPr>
      </w:pPr>
      <w:r>
        <w:rPr>
          <w:rFonts w:ascii="Times New Roman" w:hAnsi="Times New Roman" w:cs="Times New Roman"/>
          <w:sz w:val="24"/>
        </w:rPr>
        <w:t xml:space="preserve">± </w:t>
      </w:r>
      <w:r w:rsidRPr="0007399D">
        <w:rPr>
          <w:rFonts w:ascii="Times New Roman" w:hAnsi="Times New Roman" w:cs="Times New Roman"/>
          <w:sz w:val="24"/>
          <w:szCs w:val="24"/>
        </w:rPr>
        <w:t xml:space="preserve">0.1° C Microprocessor PID Control and uniformity of </w:t>
      </w:r>
    </w:p>
    <w:p w:rsidR="00B0418D" w:rsidRPr="0007399D" w:rsidRDefault="00B0418D" w:rsidP="00B0418D">
      <w:pPr>
        <w:pStyle w:val="ListParagraph"/>
        <w:ind w:left="241"/>
        <w:rPr>
          <w:rFonts w:ascii="Times New Roman" w:hAnsi="Times New Roman" w:cs="Times New Roman"/>
          <w:sz w:val="24"/>
        </w:rPr>
      </w:pPr>
      <w:r w:rsidRPr="0007399D">
        <w:rPr>
          <w:rFonts w:ascii="Times New Roman" w:hAnsi="Times New Roman" w:cs="Times New Roman"/>
          <w:sz w:val="24"/>
        </w:rPr>
        <w:t>±</w:t>
      </w:r>
      <w:r w:rsidRPr="0007399D">
        <w:rPr>
          <w:rFonts w:ascii="Times New Roman" w:hAnsi="Times New Roman" w:cs="Times New Roman"/>
          <w:sz w:val="24"/>
          <w:szCs w:val="24"/>
        </w:rPr>
        <w:t xml:space="preserve"> 0.2</w:t>
      </w:r>
      <w:proofErr w:type="gramStart"/>
      <w:r w:rsidRPr="0007399D">
        <w:rPr>
          <w:rFonts w:ascii="Times New Roman" w:hAnsi="Times New Roman" w:cs="Times New Roman"/>
          <w:sz w:val="24"/>
          <w:szCs w:val="24"/>
        </w:rPr>
        <w:t>°  C</w:t>
      </w:r>
      <w:proofErr w:type="gramEnd"/>
      <w:r w:rsidRPr="0007399D">
        <w:rPr>
          <w:rFonts w:ascii="Times New Roman" w:hAnsi="Times New Roman" w:cs="Times New Roman"/>
          <w:sz w:val="24"/>
          <w:szCs w:val="24"/>
        </w:rPr>
        <w:t xml:space="preserve"> @ + 37 °C.  </w:t>
      </w:r>
    </w:p>
    <w:p w:rsidR="00B0418D" w:rsidRPr="00A169BF" w:rsidRDefault="00B0418D" w:rsidP="00B0418D">
      <w:pPr>
        <w:pStyle w:val="ListParagraph"/>
        <w:numPr>
          <w:ilvl w:val="0"/>
          <w:numId w:val="4"/>
        </w:numPr>
        <w:ind w:left="241"/>
        <w:rPr>
          <w:rFonts w:ascii="Times New Roman" w:hAnsi="Times New Roman" w:cs="Times New Roman"/>
          <w:sz w:val="24"/>
        </w:rPr>
      </w:pPr>
      <w:r>
        <w:rPr>
          <w:rFonts w:ascii="Times New Roman" w:hAnsi="Times New Roman" w:cs="Times New Roman"/>
          <w:sz w:val="24"/>
          <w:szCs w:val="24"/>
        </w:rPr>
        <w:t>TC sensor included</w:t>
      </w:r>
      <w:r w:rsidRPr="00A169BF">
        <w:rPr>
          <w:rFonts w:ascii="Times New Roman" w:hAnsi="Times New Roman" w:cs="Times New Roman"/>
          <w:sz w:val="24"/>
          <w:szCs w:val="24"/>
        </w:rPr>
        <w:t>.</w:t>
      </w:r>
    </w:p>
    <w:p w:rsidR="00B0418D" w:rsidRPr="00A169BF" w:rsidRDefault="00B0418D" w:rsidP="00B0418D">
      <w:pPr>
        <w:pStyle w:val="ListParagraph"/>
        <w:numPr>
          <w:ilvl w:val="0"/>
          <w:numId w:val="4"/>
        </w:numPr>
        <w:ind w:left="241"/>
        <w:rPr>
          <w:rFonts w:ascii="Times New Roman" w:hAnsi="Times New Roman" w:cs="Times New Roman"/>
          <w:sz w:val="24"/>
        </w:rPr>
      </w:pPr>
      <w:r>
        <w:rPr>
          <w:rFonts w:ascii="Times New Roman" w:hAnsi="Times New Roman" w:cs="Times New Roman"/>
          <w:sz w:val="24"/>
        </w:rPr>
        <w:t>A heated outer door design facilitates quicker recovery</w:t>
      </w:r>
      <w:proofErr w:type="gramStart"/>
      <w:r>
        <w:rPr>
          <w:rFonts w:ascii="Times New Roman" w:hAnsi="Times New Roman" w:cs="Times New Roman"/>
          <w:sz w:val="24"/>
        </w:rPr>
        <w:t>.</w:t>
      </w:r>
      <w:r w:rsidRPr="00A169BF">
        <w:rPr>
          <w:rFonts w:ascii="Times New Roman" w:hAnsi="Times New Roman" w:cs="Times New Roman"/>
          <w:sz w:val="24"/>
        </w:rPr>
        <w:t>.</w:t>
      </w:r>
      <w:proofErr w:type="gramEnd"/>
    </w:p>
    <w:p w:rsidR="00B0418D" w:rsidRPr="00A169BF" w:rsidRDefault="00B0418D" w:rsidP="00B0418D">
      <w:pPr>
        <w:pStyle w:val="ListParagraph"/>
        <w:numPr>
          <w:ilvl w:val="0"/>
          <w:numId w:val="4"/>
        </w:numPr>
        <w:ind w:left="241"/>
        <w:rPr>
          <w:rFonts w:ascii="Times New Roman" w:hAnsi="Times New Roman" w:cs="Times New Roman"/>
          <w:sz w:val="24"/>
        </w:rPr>
      </w:pPr>
      <w:r>
        <w:rPr>
          <w:rFonts w:ascii="Times New Roman" w:hAnsi="Times New Roman" w:cs="Times New Roman"/>
          <w:sz w:val="24"/>
        </w:rPr>
        <w:t>Four standard shelves with 22-25 kg per shelves loading capacity.</w:t>
      </w:r>
    </w:p>
    <w:p w:rsidR="00B0418D" w:rsidRPr="00A169BF" w:rsidRDefault="00B0418D" w:rsidP="00B0418D">
      <w:pPr>
        <w:pStyle w:val="ListParagraph"/>
        <w:numPr>
          <w:ilvl w:val="0"/>
          <w:numId w:val="4"/>
        </w:numPr>
        <w:ind w:left="241"/>
        <w:rPr>
          <w:rFonts w:ascii="Times New Roman" w:hAnsi="Times New Roman" w:cs="Times New Roman"/>
          <w:sz w:val="24"/>
        </w:rPr>
      </w:pPr>
      <w:r>
        <w:rPr>
          <w:rFonts w:ascii="Times New Roman" w:hAnsi="Times New Roman" w:cs="Times New Roman"/>
          <w:sz w:val="24"/>
        </w:rPr>
        <w:t>The unit should incorporate high quality microbiological filters on all gas inlets, outlets and samples ports.</w:t>
      </w:r>
    </w:p>
    <w:p w:rsidR="00B0418D" w:rsidRPr="0007399D" w:rsidRDefault="00B0418D" w:rsidP="00B0418D">
      <w:pPr>
        <w:pStyle w:val="ListParagraph"/>
        <w:numPr>
          <w:ilvl w:val="0"/>
          <w:numId w:val="4"/>
        </w:numPr>
        <w:ind w:left="241"/>
        <w:rPr>
          <w:rFonts w:ascii="Times New Roman" w:hAnsi="Times New Roman" w:cs="Times New Roman"/>
          <w:sz w:val="24"/>
        </w:rPr>
      </w:pPr>
      <w:r>
        <w:rPr>
          <w:rFonts w:ascii="Times New Roman" w:hAnsi="Times New Roman" w:cs="Times New Roman"/>
          <w:b/>
          <w:sz w:val="24"/>
        </w:rPr>
        <w:t xml:space="preserve">CO2 control range form 0-20% with control accuracy of </w:t>
      </w:r>
    </w:p>
    <w:p w:rsidR="00B0418D" w:rsidRPr="00A169BF" w:rsidRDefault="00B0418D" w:rsidP="00B0418D">
      <w:pPr>
        <w:pStyle w:val="ListParagraph"/>
        <w:ind w:left="241"/>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b/>
          <w:sz w:val="24"/>
        </w:rPr>
        <w:t xml:space="preserve"> 0.1%, readability of 0.1%</w:t>
      </w:r>
    </w:p>
    <w:p w:rsidR="00B0418D" w:rsidRPr="00A169BF" w:rsidRDefault="00B0418D" w:rsidP="00B0418D">
      <w:pPr>
        <w:pStyle w:val="ListParagraph"/>
        <w:numPr>
          <w:ilvl w:val="0"/>
          <w:numId w:val="4"/>
        </w:numPr>
        <w:ind w:left="241"/>
        <w:rPr>
          <w:rFonts w:ascii="Times New Roman" w:hAnsi="Times New Roman" w:cs="Times New Roman"/>
          <w:sz w:val="24"/>
        </w:rPr>
      </w:pPr>
      <w:r>
        <w:rPr>
          <w:rFonts w:ascii="Times New Roman" w:hAnsi="Times New Roman" w:cs="Times New Roman"/>
          <w:b/>
          <w:sz w:val="24"/>
        </w:rPr>
        <w:t>Unit should incorporate an advanced microprocessor-based control and individual display for temperature and C02.</w:t>
      </w:r>
    </w:p>
    <w:p w:rsidR="00B0418D" w:rsidRPr="00A169BF" w:rsidRDefault="00B0418D" w:rsidP="00B0418D">
      <w:pPr>
        <w:pStyle w:val="ListParagraph"/>
        <w:numPr>
          <w:ilvl w:val="0"/>
          <w:numId w:val="4"/>
        </w:numPr>
        <w:ind w:left="241"/>
        <w:rPr>
          <w:rFonts w:ascii="Times New Roman" w:hAnsi="Times New Roman" w:cs="Times New Roman"/>
          <w:sz w:val="24"/>
        </w:rPr>
      </w:pPr>
      <w:r>
        <w:rPr>
          <w:rFonts w:ascii="Times New Roman" w:hAnsi="Times New Roman" w:cs="Times New Roman"/>
          <w:sz w:val="24"/>
        </w:rPr>
        <w:t xml:space="preserve">All control and measurement probes and sensors are located directly inside the culture chamber. </w:t>
      </w:r>
    </w:p>
    <w:p w:rsidR="00B0418D" w:rsidRPr="00A169BF" w:rsidRDefault="00B0418D" w:rsidP="00B0418D">
      <w:pPr>
        <w:pStyle w:val="ListParagraph"/>
        <w:numPr>
          <w:ilvl w:val="0"/>
          <w:numId w:val="4"/>
        </w:numPr>
        <w:ind w:left="241"/>
        <w:rPr>
          <w:rFonts w:ascii="Times New Roman" w:hAnsi="Times New Roman" w:cs="Times New Roman"/>
          <w:sz w:val="24"/>
        </w:rPr>
      </w:pPr>
      <w:r>
        <w:rPr>
          <w:rFonts w:ascii="Times New Roman" w:hAnsi="Times New Roman" w:cs="Times New Roman"/>
          <w:b/>
          <w:sz w:val="24"/>
        </w:rPr>
        <w:t>Incubator should provide field reversible inner and outer</w:t>
      </w:r>
    </w:p>
    <w:p w:rsidR="00B0418D" w:rsidRPr="00A169BF" w:rsidRDefault="00B0418D" w:rsidP="00B0418D">
      <w:pPr>
        <w:pStyle w:val="ListParagraph"/>
        <w:widowControl w:val="0"/>
        <w:autoSpaceDE w:val="0"/>
        <w:autoSpaceDN w:val="0"/>
        <w:ind w:left="241"/>
        <w:rPr>
          <w:rFonts w:ascii="Times New Roman" w:hAnsi="Times New Roman" w:cs="Times New Roman"/>
          <w:sz w:val="24"/>
        </w:rPr>
      </w:pPr>
      <w:r>
        <w:rPr>
          <w:rFonts w:ascii="Times New Roman" w:hAnsi="Times New Roman" w:cs="Times New Roman"/>
          <w:b/>
          <w:sz w:val="24"/>
        </w:rPr>
        <w:t xml:space="preserve">Doors, simplifying choice of preferred configuration for use is </w:t>
      </w:r>
      <w:proofErr w:type="gramStart"/>
      <w:r>
        <w:rPr>
          <w:rFonts w:ascii="Times New Roman" w:hAnsi="Times New Roman" w:cs="Times New Roman"/>
          <w:b/>
          <w:sz w:val="24"/>
        </w:rPr>
        <w:t>any  laboratory</w:t>
      </w:r>
      <w:proofErr w:type="gramEnd"/>
      <w:r>
        <w:rPr>
          <w:rFonts w:ascii="Times New Roman" w:hAnsi="Times New Roman" w:cs="Times New Roman"/>
          <w:b/>
          <w:sz w:val="24"/>
        </w:rPr>
        <w:t xml:space="preserve"> environment. </w:t>
      </w:r>
    </w:p>
    <w:p w:rsidR="00B0418D" w:rsidRPr="000329DC" w:rsidRDefault="00B0418D" w:rsidP="00B0418D">
      <w:pPr>
        <w:pStyle w:val="ListParagraph"/>
        <w:widowControl w:val="0"/>
        <w:numPr>
          <w:ilvl w:val="0"/>
          <w:numId w:val="4"/>
        </w:numPr>
        <w:autoSpaceDE w:val="0"/>
        <w:autoSpaceDN w:val="0"/>
        <w:ind w:left="241"/>
        <w:rPr>
          <w:rFonts w:ascii="Times New Roman" w:hAnsi="Times New Roman" w:cs="Times New Roman"/>
          <w:sz w:val="24"/>
        </w:rPr>
      </w:pPr>
      <w:r>
        <w:rPr>
          <w:rFonts w:ascii="Times New Roman" w:hAnsi="Times New Roman" w:cs="Times New Roman"/>
          <w:b/>
          <w:sz w:val="24"/>
        </w:rPr>
        <w:t>Incubator is equipped with programmable tracking alarms for critical temperature and CO2 control parameters.</w:t>
      </w:r>
    </w:p>
    <w:p w:rsidR="00B0418D" w:rsidRPr="000329DC" w:rsidRDefault="00B0418D" w:rsidP="00B0418D">
      <w:pPr>
        <w:pStyle w:val="ListParagraph"/>
        <w:widowControl w:val="0"/>
        <w:numPr>
          <w:ilvl w:val="0"/>
          <w:numId w:val="4"/>
        </w:numPr>
        <w:autoSpaceDE w:val="0"/>
        <w:autoSpaceDN w:val="0"/>
        <w:ind w:left="241"/>
        <w:rPr>
          <w:rFonts w:ascii="Times New Roman" w:hAnsi="Times New Roman" w:cs="Times New Roman"/>
          <w:sz w:val="24"/>
        </w:rPr>
      </w:pPr>
      <w:r>
        <w:rPr>
          <w:rFonts w:ascii="Times New Roman" w:hAnsi="Times New Roman" w:cs="Times New Roman"/>
          <w:b/>
          <w:sz w:val="24"/>
        </w:rPr>
        <w:t>Humidity with pan of 3.2 L capacity for ambient to 95% RH at 37</w:t>
      </w:r>
      <w:r>
        <w:rPr>
          <w:rFonts w:ascii="Times New Roman" w:hAnsi="Times New Roman" w:cs="Times New Roman"/>
          <w:sz w:val="24"/>
          <w:szCs w:val="24"/>
        </w:rPr>
        <w:t xml:space="preserve"> ° </w:t>
      </w:r>
      <w:r>
        <w:rPr>
          <w:rFonts w:ascii="Times New Roman" w:hAnsi="Times New Roman" w:cs="Times New Roman"/>
          <w:b/>
          <w:sz w:val="24"/>
        </w:rPr>
        <w:t xml:space="preserve"> C</w:t>
      </w:r>
    </w:p>
    <w:p w:rsidR="00B0418D" w:rsidRPr="00A169BF" w:rsidRDefault="00B0418D" w:rsidP="00B0418D">
      <w:pPr>
        <w:pStyle w:val="ListParagraph"/>
        <w:widowControl w:val="0"/>
        <w:numPr>
          <w:ilvl w:val="0"/>
          <w:numId w:val="4"/>
        </w:numPr>
        <w:autoSpaceDE w:val="0"/>
        <w:autoSpaceDN w:val="0"/>
        <w:ind w:left="241"/>
        <w:rPr>
          <w:rFonts w:ascii="Times New Roman" w:hAnsi="Times New Roman" w:cs="Times New Roman"/>
          <w:sz w:val="24"/>
        </w:rPr>
      </w:pPr>
      <w:r>
        <w:rPr>
          <w:rFonts w:ascii="Times New Roman" w:hAnsi="Times New Roman" w:cs="Times New Roman"/>
          <w:sz w:val="24"/>
        </w:rPr>
        <w:t xml:space="preserve">Device should be CE,SCA certified and </w:t>
      </w:r>
      <w:proofErr w:type="spellStart"/>
      <w:r>
        <w:rPr>
          <w:rFonts w:ascii="Times New Roman" w:hAnsi="Times New Roman" w:cs="Times New Roman"/>
          <w:sz w:val="24"/>
        </w:rPr>
        <w:t>uL</w:t>
      </w:r>
      <w:proofErr w:type="spellEnd"/>
      <w:r>
        <w:rPr>
          <w:rFonts w:ascii="Times New Roman" w:hAnsi="Times New Roman" w:cs="Times New Roman"/>
          <w:sz w:val="24"/>
        </w:rPr>
        <w:t xml:space="preserve"> marked</w:t>
      </w:r>
      <w:r w:rsidRPr="00A169BF">
        <w:rPr>
          <w:rFonts w:ascii="Times New Roman" w:hAnsi="Times New Roman" w:cs="Times New Roman"/>
          <w:sz w:val="24"/>
        </w:rPr>
        <w:t xml:space="preserve"> </w:t>
      </w:r>
    </w:p>
    <w:p w:rsidR="00B0418D" w:rsidRDefault="00B0418D" w:rsidP="00B0418D">
      <w:pPr>
        <w:pStyle w:val="ListParagraph"/>
        <w:numPr>
          <w:ilvl w:val="0"/>
          <w:numId w:val="4"/>
        </w:numPr>
        <w:ind w:left="241"/>
        <w:rPr>
          <w:rFonts w:ascii="Times New Roman" w:hAnsi="Times New Roman" w:cs="Times New Roman"/>
          <w:sz w:val="24"/>
        </w:rPr>
      </w:pPr>
      <w:r>
        <w:rPr>
          <w:rFonts w:ascii="Times New Roman" w:hAnsi="Times New Roman" w:cs="Times New Roman"/>
          <w:sz w:val="24"/>
        </w:rPr>
        <w:t>Device should have minimum one-year warranty.</w:t>
      </w:r>
    </w:p>
    <w:p w:rsidR="00B0418D" w:rsidRDefault="00B0418D"/>
    <w:p w:rsidR="00B0418D" w:rsidRDefault="00B0418D"/>
    <w:p w:rsidR="00B0418D" w:rsidRDefault="00B0418D"/>
    <w:p w:rsidR="00B0418D" w:rsidRDefault="00B0418D"/>
    <w:p w:rsidR="00B0418D" w:rsidRDefault="00B0418D"/>
    <w:p w:rsidR="00B0418D" w:rsidRDefault="00B0418D"/>
    <w:p w:rsidR="00B0418D" w:rsidRDefault="00B0418D"/>
    <w:p w:rsidR="00B0418D" w:rsidRDefault="00B0418D"/>
    <w:sectPr w:rsidR="00B0418D" w:rsidSect="000844CA">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A086D"/>
    <w:multiLevelType w:val="hybridMultilevel"/>
    <w:tmpl w:val="C4628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884945"/>
    <w:multiLevelType w:val="hybridMultilevel"/>
    <w:tmpl w:val="44782FBC"/>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
    <w:nsid w:val="3DCB56CA"/>
    <w:multiLevelType w:val="hybridMultilevel"/>
    <w:tmpl w:val="DD7C6DB2"/>
    <w:lvl w:ilvl="0" w:tplc="0409000F">
      <w:start w:val="1"/>
      <w:numFmt w:val="decimal"/>
      <w:lvlText w:val="%1."/>
      <w:lvlJc w:val="left"/>
      <w:pPr>
        <w:ind w:left="810" w:hanging="360"/>
      </w:pPr>
    </w:lvl>
    <w:lvl w:ilvl="1" w:tplc="AAE804D4">
      <w:start w:val="1"/>
      <w:numFmt w:val="lowerLetter"/>
      <w:lvlText w:val="%2)"/>
      <w:lvlJc w:val="left"/>
      <w:pPr>
        <w:ind w:left="1590" w:hanging="42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nsid w:val="769F1463"/>
    <w:multiLevelType w:val="hybridMultilevel"/>
    <w:tmpl w:val="ED128A8C"/>
    <w:lvl w:ilvl="0" w:tplc="68747F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
    <w:nsid w:val="784D7462"/>
    <w:multiLevelType w:val="hybridMultilevel"/>
    <w:tmpl w:val="3912D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E73"/>
    <w:rsid w:val="000844CA"/>
    <w:rsid w:val="000D694D"/>
    <w:rsid w:val="000F0B24"/>
    <w:rsid w:val="00190485"/>
    <w:rsid w:val="002C5C99"/>
    <w:rsid w:val="002F0BAD"/>
    <w:rsid w:val="00403E73"/>
    <w:rsid w:val="004956B6"/>
    <w:rsid w:val="004F3F45"/>
    <w:rsid w:val="009229D5"/>
    <w:rsid w:val="00A712C5"/>
    <w:rsid w:val="00B0418D"/>
    <w:rsid w:val="00D44E7D"/>
    <w:rsid w:val="00E73524"/>
    <w:rsid w:val="00EB0CEA"/>
    <w:rsid w:val="00EB2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73"/>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E73"/>
    <w:rPr>
      <w:color w:val="0000FF"/>
      <w:u w:val="single"/>
    </w:rPr>
  </w:style>
  <w:style w:type="character" w:customStyle="1" w:styleId="ListParagraphChar">
    <w:name w:val="List Paragraph Char"/>
    <w:basedOn w:val="DefaultParagraphFont"/>
    <w:link w:val="ListParagraph"/>
    <w:uiPriority w:val="34"/>
    <w:locked/>
    <w:rsid w:val="00403E73"/>
  </w:style>
  <w:style w:type="paragraph" w:styleId="ListParagraph">
    <w:name w:val="List Paragraph"/>
    <w:basedOn w:val="Normal"/>
    <w:link w:val="ListParagraphChar"/>
    <w:uiPriority w:val="34"/>
    <w:qFormat/>
    <w:rsid w:val="00403E73"/>
    <w:pPr>
      <w:ind w:left="720"/>
      <w:contextualSpacing/>
    </w:pPr>
    <w:rPr>
      <w:rFonts w:eastAsiaTheme="minorHAnsi"/>
      <w:lang w:val="en-US" w:eastAsia="en-US"/>
    </w:rPr>
  </w:style>
  <w:style w:type="table" w:styleId="TableGrid">
    <w:name w:val="Table Grid"/>
    <w:basedOn w:val="TableNormal"/>
    <w:uiPriority w:val="39"/>
    <w:rsid w:val="00403E73"/>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844CA"/>
    <w:pPr>
      <w:spacing w:after="0" w:line="240" w:lineRule="auto"/>
    </w:pPr>
    <w:rPr>
      <w:rFonts w:eastAsiaTheme="minorEastAsia"/>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1845</Words>
  <Characters>10519</Characters>
  <Application>Microsoft Office Word</Application>
  <DocSecurity>0</DocSecurity>
  <Lines>87</Lines>
  <Paragraphs>24</Paragraphs>
  <ScaleCrop>false</ScaleCrop>
  <Company/>
  <LinksUpToDate>false</LinksUpToDate>
  <CharactersWithSpaces>12340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Blue Hill</cp:lastModifiedBy>
  <cp:revision>4</cp:revision>
  <dcterms:created xsi:type="dcterms:W3CDTF">2021-10-08T10:43:00Z</dcterms:created>
  <dcterms:modified xsi:type="dcterms:W3CDTF">2021-10-14T04:20:00Z</dcterms:modified>
</cp:coreProperties>
</file>