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5452" w14:textId="77777777" w:rsidR="00226419" w:rsidRPr="002D7BE2" w:rsidRDefault="00226419">
      <w:pPr>
        <w:spacing w:line="240" w:lineRule="exact"/>
        <w:jc w:val="both"/>
        <w:rPr>
          <w:rFonts w:ascii="Times New Roman" w:eastAsia="SimSun" w:hAnsi="Times New Roman" w:cs="Times New Roman"/>
          <w:sz w:val="24"/>
          <w:szCs w:val="24"/>
        </w:rPr>
      </w:pPr>
    </w:p>
    <w:p w14:paraId="075F6D43" w14:textId="77777777" w:rsidR="00226419" w:rsidRPr="002D7BE2" w:rsidRDefault="00E240C7">
      <w:pPr>
        <w:spacing w:line="240" w:lineRule="exact"/>
        <w:jc w:val="both"/>
        <w:rPr>
          <w:rFonts w:eastAsia="SimSun" w:cstheme="minorHAnsi"/>
          <w:sz w:val="24"/>
          <w:szCs w:val="24"/>
        </w:rPr>
      </w:pPr>
      <w:r w:rsidRPr="002D7BE2">
        <w:rPr>
          <w:rFonts w:ascii="Times New Roman" w:eastAsia="SimSun" w:hAnsi="Times New Roman" w:cs="Times New Roman"/>
          <w:b/>
          <w:bCs/>
          <w:sz w:val="24"/>
          <w:szCs w:val="24"/>
        </w:rPr>
        <w:t xml:space="preserve"> </w:t>
      </w:r>
    </w:p>
    <w:p w14:paraId="31332ECD" w14:textId="77777777" w:rsidR="00692BD9" w:rsidRPr="00C6384A" w:rsidRDefault="00692BD9" w:rsidP="00692BD9">
      <w:pPr>
        <w:jc w:val="center"/>
        <w:rPr>
          <w:rFonts w:ascii="Times New Roman" w:hAnsi="Times New Roman" w:cs="Times New Roman"/>
          <w:b/>
          <w:sz w:val="24"/>
          <w:szCs w:val="24"/>
          <w:u w:val="single"/>
          <w:lang w:eastAsia="en-IN"/>
        </w:rPr>
      </w:pPr>
      <w:r w:rsidRPr="00C6384A">
        <w:rPr>
          <w:rFonts w:ascii="Times New Roman" w:hAnsi="Times New Roman" w:cs="Times New Roman"/>
          <w:b/>
          <w:sz w:val="24"/>
          <w:szCs w:val="24"/>
          <w:u w:val="single"/>
        </w:rPr>
        <w:t>BHARATHIAR UNIVERSITY : COIMBATORE 641 046</w:t>
      </w:r>
    </w:p>
    <w:p w14:paraId="13972C97" w14:textId="77777777" w:rsidR="00692BD9" w:rsidRPr="00C6384A" w:rsidRDefault="00692BD9" w:rsidP="00692BD9">
      <w:pPr>
        <w:jc w:val="center"/>
        <w:rPr>
          <w:rFonts w:ascii="Times New Roman" w:hAnsi="Times New Roman" w:cs="Times New Roman"/>
          <w:b/>
          <w:sz w:val="24"/>
          <w:szCs w:val="24"/>
          <w:u w:val="single"/>
        </w:rPr>
      </w:pPr>
    </w:p>
    <w:p w14:paraId="29966696" w14:textId="77777777" w:rsidR="00692BD9" w:rsidRPr="00C6384A" w:rsidRDefault="00692BD9" w:rsidP="00692BD9">
      <w:pPr>
        <w:jc w:val="center"/>
        <w:rPr>
          <w:rFonts w:ascii="Times New Roman" w:hAnsi="Times New Roman" w:cs="Times New Roman"/>
          <w:b/>
          <w:sz w:val="24"/>
          <w:szCs w:val="24"/>
          <w:u w:val="single"/>
        </w:rPr>
      </w:pPr>
      <w:r w:rsidRPr="00C6384A">
        <w:rPr>
          <w:rFonts w:ascii="Times New Roman" w:hAnsi="Times New Roman" w:cs="Times New Roman"/>
          <w:b/>
          <w:sz w:val="24"/>
          <w:szCs w:val="24"/>
          <w:u w:val="single"/>
        </w:rPr>
        <w:t>TENDER NOTICE</w:t>
      </w:r>
    </w:p>
    <w:p w14:paraId="09EA5825" w14:textId="77777777" w:rsidR="00692BD9" w:rsidRPr="00C6384A" w:rsidRDefault="00692BD9" w:rsidP="00692BD9">
      <w:pPr>
        <w:jc w:val="center"/>
        <w:rPr>
          <w:rFonts w:ascii="Times New Roman" w:hAnsi="Times New Roman" w:cs="Times New Roman"/>
          <w:b/>
          <w:sz w:val="24"/>
          <w:szCs w:val="24"/>
          <w:u w:val="single"/>
        </w:rPr>
      </w:pPr>
    </w:p>
    <w:p w14:paraId="7E443A23" w14:textId="77777777" w:rsidR="00692BD9" w:rsidRPr="00C6384A" w:rsidRDefault="00692BD9" w:rsidP="00692BD9">
      <w:pPr>
        <w:jc w:val="center"/>
        <w:rPr>
          <w:rFonts w:ascii="Times New Roman" w:hAnsi="Times New Roman" w:cs="Times New Roman"/>
          <w:b/>
          <w:sz w:val="24"/>
          <w:szCs w:val="24"/>
          <w:u w:val="single"/>
        </w:rPr>
      </w:pPr>
    </w:p>
    <w:p w14:paraId="1A77417C" w14:textId="322B7DB4" w:rsidR="00692BD9" w:rsidRPr="00C6384A" w:rsidRDefault="00692BD9" w:rsidP="00692BD9">
      <w:pPr>
        <w:ind w:left="4320" w:right="-613" w:hanging="4178"/>
        <w:rPr>
          <w:rFonts w:ascii="Times New Roman" w:hAnsi="Times New Roman" w:cs="Times New Roman"/>
          <w:b/>
          <w:sz w:val="24"/>
          <w:szCs w:val="24"/>
          <w:lang w:val="pt-BR"/>
        </w:rPr>
      </w:pPr>
      <w:r w:rsidRPr="00C6384A">
        <w:rPr>
          <w:rFonts w:ascii="Times New Roman" w:hAnsi="Times New Roman" w:cs="Times New Roman"/>
          <w:b/>
          <w:sz w:val="24"/>
          <w:szCs w:val="24"/>
          <w:lang w:val="pt-BR"/>
        </w:rPr>
        <w:t xml:space="preserve">Ref.No. C7 /Physics / TANSCHE -RGP / 328  / 2022    </w:t>
      </w:r>
      <w:r w:rsidRPr="00C6384A">
        <w:rPr>
          <w:rFonts w:ascii="Times New Roman" w:hAnsi="Times New Roman" w:cs="Times New Roman"/>
          <w:b/>
          <w:sz w:val="24"/>
          <w:szCs w:val="24"/>
          <w:lang w:val="pt-BR"/>
        </w:rPr>
        <w:tab/>
      </w:r>
      <w:r w:rsidRPr="00C6384A">
        <w:rPr>
          <w:rFonts w:ascii="Times New Roman" w:hAnsi="Times New Roman" w:cs="Times New Roman"/>
          <w:b/>
          <w:sz w:val="24"/>
          <w:szCs w:val="24"/>
          <w:lang w:val="pt-BR"/>
        </w:rPr>
        <w:tab/>
      </w:r>
      <w:r w:rsidR="00C6384A">
        <w:rPr>
          <w:rFonts w:ascii="Times New Roman" w:hAnsi="Times New Roman" w:cs="Times New Roman"/>
          <w:b/>
          <w:sz w:val="24"/>
          <w:szCs w:val="24"/>
          <w:lang w:val="pt-BR"/>
        </w:rPr>
        <w:t xml:space="preserve">    </w:t>
      </w:r>
      <w:r w:rsidRPr="00C6384A">
        <w:rPr>
          <w:rFonts w:ascii="Times New Roman" w:hAnsi="Times New Roman" w:cs="Times New Roman"/>
          <w:b/>
          <w:sz w:val="24"/>
          <w:szCs w:val="24"/>
          <w:lang w:val="pt-BR"/>
        </w:rPr>
        <w:t xml:space="preserve">   Date:  10.01.2022</w:t>
      </w:r>
    </w:p>
    <w:p w14:paraId="50756B67" w14:textId="77777777" w:rsidR="00C6384A" w:rsidRPr="00C6384A" w:rsidRDefault="00C6384A" w:rsidP="00692BD9">
      <w:pPr>
        <w:ind w:left="4320" w:right="-613" w:hanging="4178"/>
        <w:rPr>
          <w:rFonts w:ascii="Times New Roman" w:hAnsi="Times New Roman" w:cs="Times New Roman"/>
          <w:b/>
          <w:sz w:val="24"/>
          <w:szCs w:val="24"/>
          <w:lang w:val="pt-BR"/>
        </w:rPr>
      </w:pPr>
    </w:p>
    <w:p w14:paraId="6C17F3C2" w14:textId="77777777" w:rsidR="00692BD9" w:rsidRPr="00C6384A" w:rsidRDefault="00692BD9" w:rsidP="00692BD9">
      <w:pPr>
        <w:ind w:right="-540"/>
        <w:rPr>
          <w:rFonts w:ascii="Times New Roman" w:hAnsi="Times New Roman" w:cs="Times New Roman"/>
          <w:b/>
          <w:sz w:val="24"/>
          <w:szCs w:val="24"/>
          <w:u w:val="single"/>
          <w:lang w:val="en-IN"/>
        </w:rPr>
      </w:pPr>
      <w:r w:rsidRPr="00C6384A">
        <w:rPr>
          <w:rFonts w:ascii="Times New Roman" w:hAnsi="Times New Roman" w:cs="Times New Roman"/>
          <w:b/>
          <w:sz w:val="24"/>
          <w:szCs w:val="24"/>
        </w:rPr>
        <w:tab/>
      </w:r>
      <w:r w:rsidRPr="00C6384A">
        <w:rPr>
          <w:rFonts w:ascii="Times New Roman" w:hAnsi="Times New Roman" w:cs="Times New Roman"/>
          <w:b/>
          <w:sz w:val="24"/>
          <w:szCs w:val="24"/>
        </w:rPr>
        <w:tab/>
      </w:r>
      <w:r w:rsidRPr="00C6384A">
        <w:rPr>
          <w:rFonts w:ascii="Times New Roman" w:hAnsi="Times New Roman" w:cs="Times New Roman"/>
          <w:b/>
          <w:sz w:val="24"/>
          <w:szCs w:val="24"/>
        </w:rPr>
        <w:tab/>
      </w:r>
    </w:p>
    <w:p w14:paraId="6DEF3EC7" w14:textId="77777777" w:rsidR="00692BD9" w:rsidRDefault="00692BD9" w:rsidP="00692BD9">
      <w:pPr>
        <w:ind w:right="-187"/>
        <w:rPr>
          <w:rFonts w:ascii="Times New Roman" w:hAnsi="Times New Roman" w:cs="Times New Roman"/>
          <w:sz w:val="24"/>
          <w:szCs w:val="24"/>
          <w:lang w:val="pt-BR"/>
        </w:rPr>
      </w:pPr>
    </w:p>
    <w:p w14:paraId="0E484850" w14:textId="6527E312" w:rsidR="00692BD9" w:rsidRPr="00C6384A" w:rsidRDefault="00692BD9" w:rsidP="00C6384A">
      <w:pPr>
        <w:ind w:right="206" w:firstLine="720"/>
        <w:jc w:val="both"/>
        <w:rPr>
          <w:rFonts w:ascii="Times New Roman" w:hAnsi="Times New Roman" w:cs="Times New Roman"/>
          <w:b/>
          <w:bCs/>
          <w:sz w:val="24"/>
          <w:szCs w:val="24"/>
          <w:lang w:val="en-IN"/>
        </w:rPr>
      </w:pPr>
      <w:r w:rsidRPr="00C6384A">
        <w:rPr>
          <w:rFonts w:ascii="Times New Roman" w:hAnsi="Times New Roman" w:cs="Times New Roman"/>
          <w:sz w:val="24"/>
          <w:szCs w:val="24"/>
          <w:lang w:val="pt-BR"/>
        </w:rPr>
        <w:t xml:space="preserve">        </w:t>
      </w:r>
      <w:r w:rsidRPr="00C6384A">
        <w:rPr>
          <w:rFonts w:ascii="Times New Roman" w:hAnsi="Times New Roman" w:cs="Times New Roman"/>
          <w:sz w:val="24"/>
          <w:szCs w:val="24"/>
        </w:rPr>
        <w:t xml:space="preserve">Sealed Tenders are invited by the Registrar, Bharathiar University, Coimbatore 641 046 up to 3.00 P.M on </w:t>
      </w:r>
      <w:r w:rsidRPr="00363BC3">
        <w:rPr>
          <w:rFonts w:ascii="Times New Roman" w:hAnsi="Times New Roman" w:cs="Times New Roman"/>
          <w:b/>
          <w:bCs/>
          <w:sz w:val="24"/>
          <w:szCs w:val="24"/>
        </w:rPr>
        <w:t>27.01.2022  i</w:t>
      </w:r>
      <w:r w:rsidRPr="00C6384A">
        <w:rPr>
          <w:rFonts w:ascii="Times New Roman" w:hAnsi="Times New Roman" w:cs="Times New Roman"/>
          <w:b/>
          <w:bCs/>
          <w:sz w:val="24"/>
          <w:szCs w:val="24"/>
        </w:rPr>
        <w:t>n two bids (</w:t>
      </w:r>
      <w:r w:rsidRPr="00C6384A">
        <w:rPr>
          <w:rFonts w:ascii="Times New Roman" w:hAnsi="Times New Roman" w:cs="Times New Roman"/>
          <w:sz w:val="24"/>
          <w:szCs w:val="24"/>
        </w:rPr>
        <w:t xml:space="preserve">Separate Technical and Commercial bid)  from the reputed firms for the supply of </w:t>
      </w:r>
      <w:r w:rsidRPr="00C6384A">
        <w:rPr>
          <w:rFonts w:ascii="Times New Roman" w:eastAsia="SimSun" w:hAnsi="Times New Roman" w:cs="Times New Roman"/>
          <w:b/>
          <w:bCs/>
          <w:sz w:val="24"/>
          <w:szCs w:val="24"/>
        </w:rPr>
        <w:t>Cyclic Voltammetry with Impedance Analyzer for Nanoscale Level Monitoring of Electrochemical Process</w:t>
      </w:r>
      <w:r w:rsidRPr="00C6384A">
        <w:rPr>
          <w:rFonts w:ascii="Times New Roman" w:hAnsi="Times New Roman" w:cs="Times New Roman"/>
          <w:sz w:val="24"/>
          <w:szCs w:val="24"/>
        </w:rPr>
        <w:t xml:space="preserve"> </w:t>
      </w:r>
      <w:r w:rsidRPr="00C6384A">
        <w:rPr>
          <w:rFonts w:ascii="Times New Roman" w:hAnsi="Times New Roman" w:cs="Times New Roman"/>
          <w:b/>
          <w:bCs/>
          <w:sz w:val="24"/>
          <w:szCs w:val="24"/>
        </w:rPr>
        <w:t xml:space="preserve">to the TANSCHE Project, Dept.of  Physics   </w:t>
      </w:r>
    </w:p>
    <w:p w14:paraId="060AEDD2" w14:textId="77777777" w:rsidR="00692BD9" w:rsidRPr="00C6384A" w:rsidRDefault="00692BD9" w:rsidP="00C6384A">
      <w:pPr>
        <w:ind w:right="206" w:firstLine="720"/>
        <w:jc w:val="both"/>
        <w:rPr>
          <w:rFonts w:ascii="Times New Roman" w:hAnsi="Times New Roman" w:cs="Times New Roman"/>
          <w:b/>
          <w:sz w:val="24"/>
          <w:szCs w:val="24"/>
        </w:rPr>
      </w:pPr>
    </w:p>
    <w:tbl>
      <w:tblPr>
        <w:tblW w:w="87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692BD9" w:rsidRPr="00C6384A" w14:paraId="0D006A08" w14:textId="77777777" w:rsidTr="00692BD9">
        <w:trPr>
          <w:cantSplit/>
        </w:trPr>
        <w:tc>
          <w:tcPr>
            <w:tcW w:w="8797" w:type="dxa"/>
            <w:tcBorders>
              <w:top w:val="single" w:sz="4" w:space="0" w:color="auto"/>
              <w:left w:val="single" w:sz="4" w:space="0" w:color="auto"/>
              <w:bottom w:val="single" w:sz="4" w:space="0" w:color="auto"/>
              <w:right w:val="single" w:sz="4" w:space="0" w:color="auto"/>
            </w:tcBorders>
            <w:hideMark/>
          </w:tcPr>
          <w:p w14:paraId="6C525313" w14:textId="77777777" w:rsidR="00692BD9" w:rsidRPr="00C6384A" w:rsidRDefault="00692BD9" w:rsidP="00C6384A">
            <w:pPr>
              <w:ind w:right="206"/>
              <w:rPr>
                <w:rFonts w:ascii="Times New Roman" w:hAnsi="Times New Roman" w:cs="Times New Roman"/>
                <w:b/>
                <w:sz w:val="24"/>
                <w:szCs w:val="24"/>
                <w:lang w:eastAsia="en-US"/>
              </w:rPr>
            </w:pPr>
            <w:r w:rsidRPr="00C6384A">
              <w:rPr>
                <w:rFonts w:ascii="Times New Roman" w:hAnsi="Times New Roman" w:cs="Times New Roman"/>
                <w:b/>
                <w:sz w:val="24"/>
                <w:szCs w:val="24"/>
                <w:lang w:eastAsia="en-US"/>
              </w:rPr>
              <w:t>TENDER COST: Rs. 9,450/-    EMD: Rs.35,000/-</w:t>
            </w:r>
          </w:p>
          <w:p w14:paraId="2D49EC2D" w14:textId="510E5DB9" w:rsidR="00692BD9" w:rsidRPr="00C6384A" w:rsidRDefault="00692BD9" w:rsidP="00C6384A">
            <w:pPr>
              <w:ind w:right="206"/>
              <w:rPr>
                <w:rFonts w:ascii="Times New Roman" w:hAnsi="Times New Roman" w:cs="Times New Roman"/>
                <w:b/>
                <w:sz w:val="24"/>
                <w:szCs w:val="24"/>
                <w:lang w:eastAsia="en-US"/>
              </w:rPr>
            </w:pPr>
            <w:r w:rsidRPr="00C6384A">
              <w:rPr>
                <w:rFonts w:ascii="Times New Roman" w:hAnsi="Times New Roman" w:cs="Times New Roman"/>
                <w:b/>
                <w:sz w:val="24"/>
                <w:szCs w:val="24"/>
                <w:lang w:eastAsia="en-US"/>
              </w:rPr>
              <w:t>LAST DATE FOR SUBMISSION OF TENDERS: 27.01.2022 up to 3.00 P.M.</w:t>
            </w:r>
          </w:p>
          <w:p w14:paraId="07F63FF6" w14:textId="4CE6089C" w:rsidR="00692BD9" w:rsidRPr="00C6384A" w:rsidRDefault="00692BD9" w:rsidP="00C6384A">
            <w:pPr>
              <w:ind w:left="-18" w:right="206"/>
              <w:rPr>
                <w:rFonts w:ascii="Times New Roman" w:hAnsi="Times New Roman" w:cs="Times New Roman"/>
                <w:sz w:val="24"/>
                <w:szCs w:val="24"/>
                <w:lang w:eastAsia="en-US"/>
              </w:rPr>
            </w:pPr>
            <w:r w:rsidRPr="00C6384A">
              <w:rPr>
                <w:rFonts w:ascii="Times New Roman" w:hAnsi="Times New Roman" w:cs="Times New Roman"/>
                <w:b/>
                <w:sz w:val="24"/>
                <w:szCs w:val="24"/>
                <w:lang w:eastAsia="en-US"/>
              </w:rPr>
              <w:t>TECHNICAL BIDS OPENING DATE :  27.01.2022 at 4.00 P.M.</w:t>
            </w:r>
          </w:p>
        </w:tc>
      </w:tr>
    </w:tbl>
    <w:p w14:paraId="63F06815" w14:textId="77777777" w:rsidR="00692BD9" w:rsidRPr="00C6384A" w:rsidRDefault="00692BD9" w:rsidP="00C6384A">
      <w:pPr>
        <w:ind w:right="206"/>
        <w:rPr>
          <w:rFonts w:ascii="Times New Roman" w:hAnsi="Times New Roman" w:cs="Times New Roman"/>
          <w:b/>
          <w:bCs/>
          <w:sz w:val="24"/>
          <w:szCs w:val="24"/>
          <w:lang w:val="en-IN" w:eastAsia="en-IN"/>
        </w:rPr>
      </w:pPr>
    </w:p>
    <w:p w14:paraId="18D5C9CB" w14:textId="3498430E" w:rsidR="00692BD9" w:rsidRPr="00C6384A" w:rsidRDefault="00692BD9" w:rsidP="00C6384A">
      <w:pPr>
        <w:ind w:right="206"/>
        <w:rPr>
          <w:rStyle w:val="Hyperlink"/>
          <w:rFonts w:ascii="Times New Roman" w:hAnsi="Times New Roman" w:cs="Times New Roman"/>
          <w:color w:val="auto"/>
          <w:sz w:val="24"/>
          <w:szCs w:val="24"/>
          <w:u w:val="none"/>
        </w:rPr>
      </w:pPr>
      <w:r w:rsidRPr="00C6384A">
        <w:rPr>
          <w:rFonts w:ascii="Times New Roman" w:hAnsi="Times New Roman" w:cs="Times New Roman"/>
          <w:b/>
          <w:bCs/>
          <w:sz w:val="24"/>
          <w:szCs w:val="24"/>
        </w:rPr>
        <w:t xml:space="preserve">         </w:t>
      </w:r>
      <w:r w:rsidRPr="00C6384A">
        <w:rPr>
          <w:rFonts w:ascii="Times New Roman" w:hAnsi="Times New Roman" w:cs="Times New Roman"/>
          <w:bCs/>
          <w:sz w:val="24"/>
          <w:szCs w:val="24"/>
        </w:rPr>
        <w:t xml:space="preserve">       For tender document</w:t>
      </w:r>
      <w:r w:rsidR="00C6384A">
        <w:rPr>
          <w:rFonts w:ascii="Times New Roman" w:hAnsi="Times New Roman" w:cs="Times New Roman"/>
          <w:bCs/>
          <w:sz w:val="24"/>
          <w:szCs w:val="24"/>
        </w:rPr>
        <w:t xml:space="preserve">s </w:t>
      </w:r>
      <w:r w:rsidRPr="00C6384A">
        <w:rPr>
          <w:rFonts w:ascii="Times New Roman" w:hAnsi="Times New Roman" w:cs="Times New Roman"/>
          <w:bCs/>
          <w:sz w:val="24"/>
          <w:szCs w:val="24"/>
        </w:rPr>
        <w:t xml:space="preserve"> can be downloaded from  our website  </w:t>
      </w:r>
      <w:hyperlink r:id="rId8" w:history="1">
        <w:r w:rsidRPr="00C6384A">
          <w:rPr>
            <w:rStyle w:val="Hyperlink"/>
            <w:rFonts w:ascii="Times New Roman" w:hAnsi="Times New Roman" w:cs="Times New Roman"/>
            <w:bCs/>
            <w:sz w:val="24"/>
            <w:szCs w:val="24"/>
          </w:rPr>
          <w:t>www.b-u.ac.in</w:t>
        </w:r>
      </w:hyperlink>
      <w:r w:rsidRPr="00C6384A">
        <w:rPr>
          <w:rStyle w:val="Hyperlink"/>
          <w:rFonts w:ascii="Times New Roman" w:hAnsi="Times New Roman" w:cs="Times New Roman"/>
          <w:bCs/>
          <w:sz w:val="24"/>
          <w:szCs w:val="24"/>
        </w:rPr>
        <w:t xml:space="preserve">   from  11.01.2022 to 27.01.2022 </w:t>
      </w:r>
    </w:p>
    <w:p w14:paraId="5CAB3441" w14:textId="77777777" w:rsidR="00692BD9" w:rsidRPr="00C6384A" w:rsidRDefault="00692BD9" w:rsidP="00C6384A">
      <w:pPr>
        <w:ind w:right="206"/>
        <w:rPr>
          <w:rFonts w:ascii="Times New Roman" w:hAnsi="Times New Roman" w:cs="Times New Roman"/>
          <w:sz w:val="24"/>
          <w:szCs w:val="24"/>
        </w:rPr>
      </w:pPr>
    </w:p>
    <w:p w14:paraId="4455973B" w14:textId="77777777" w:rsidR="00692BD9" w:rsidRPr="00C6384A" w:rsidRDefault="00692BD9" w:rsidP="00C6384A">
      <w:pPr>
        <w:ind w:right="206"/>
        <w:rPr>
          <w:rFonts w:ascii="Times New Roman" w:hAnsi="Times New Roman" w:cs="Times New Roman"/>
          <w:sz w:val="24"/>
          <w:szCs w:val="24"/>
        </w:rPr>
      </w:pPr>
    </w:p>
    <w:p w14:paraId="2297841C" w14:textId="77777777" w:rsidR="00692BD9" w:rsidRDefault="00692BD9" w:rsidP="00C6384A">
      <w:pPr>
        <w:ind w:right="206"/>
        <w:rPr>
          <w:rFonts w:ascii="Times New Roman" w:hAnsi="Times New Roman" w:cs="Times New Roman"/>
          <w:sz w:val="24"/>
          <w:szCs w:val="24"/>
        </w:rPr>
      </w:pPr>
    </w:p>
    <w:p w14:paraId="29B3D933" w14:textId="4F02ADCA" w:rsidR="00692BD9" w:rsidRDefault="00692BD9" w:rsidP="00692BD9">
      <w:pPr>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6384A">
        <w:rPr>
          <w:rFonts w:ascii="Times New Roman" w:hAnsi="Times New Roman" w:cs="Times New Roman"/>
          <w:b/>
          <w:bCs/>
          <w:sz w:val="24"/>
          <w:szCs w:val="24"/>
        </w:rPr>
        <w:t xml:space="preserve">            </w:t>
      </w:r>
      <w:r>
        <w:rPr>
          <w:rFonts w:ascii="Times New Roman" w:hAnsi="Times New Roman" w:cs="Times New Roman"/>
          <w:b/>
          <w:bCs/>
          <w:sz w:val="24"/>
          <w:szCs w:val="24"/>
        </w:rPr>
        <w:t xml:space="preserve"> REGISTRAR i/c</w:t>
      </w:r>
    </w:p>
    <w:p w14:paraId="73A047C0" w14:textId="7A9D00BE" w:rsidR="00692BD9" w:rsidRDefault="00692BD9" w:rsidP="00692BD9">
      <w:pPr>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r w:rsidR="00C6384A">
        <w:rPr>
          <w:rFonts w:ascii="Times New Roman" w:hAnsi="Times New Roman" w:cs="Times New Roman"/>
          <w:b/>
          <w:bCs/>
          <w:sz w:val="24"/>
          <w:szCs w:val="24"/>
        </w:rPr>
        <w:t xml:space="preserve">   </w:t>
      </w:r>
      <w:r>
        <w:rPr>
          <w:rFonts w:ascii="Times New Roman" w:hAnsi="Times New Roman" w:cs="Times New Roman"/>
          <w:b/>
          <w:bCs/>
          <w:sz w:val="24"/>
          <w:szCs w:val="24"/>
        </w:rPr>
        <w:t xml:space="preserve"> BHARATHIAR  UNIVERSITY</w:t>
      </w:r>
    </w:p>
    <w:p w14:paraId="66ED82DD" w14:textId="77777777" w:rsidR="00692BD9" w:rsidRDefault="00692BD9" w:rsidP="00692BD9">
      <w:pPr>
        <w:ind w:left="4320"/>
        <w:rPr>
          <w:rFonts w:ascii="Times New Roman" w:hAnsi="Times New Roman" w:cs="Times New Roman"/>
          <w:b/>
          <w:bCs/>
          <w:sz w:val="24"/>
          <w:szCs w:val="24"/>
        </w:rPr>
      </w:pPr>
    </w:p>
    <w:p w14:paraId="40C24AB3" w14:textId="77777777" w:rsidR="00692BD9" w:rsidRDefault="00692BD9" w:rsidP="00692BD9">
      <w:pPr>
        <w:jc w:val="center"/>
        <w:rPr>
          <w:rFonts w:ascii="Times New Roman" w:hAnsi="Times New Roman" w:cs="Times New Roman"/>
          <w:b/>
          <w:sz w:val="24"/>
          <w:szCs w:val="24"/>
          <w:u w:val="single"/>
        </w:rPr>
      </w:pPr>
    </w:p>
    <w:p w14:paraId="78B89CE0" w14:textId="77777777" w:rsidR="00692BD9" w:rsidRDefault="00692BD9" w:rsidP="00692BD9">
      <w:pPr>
        <w:jc w:val="center"/>
        <w:rPr>
          <w:rFonts w:ascii="Times New Roman" w:hAnsi="Times New Roman" w:cs="Times New Roman"/>
          <w:b/>
          <w:sz w:val="24"/>
          <w:szCs w:val="24"/>
          <w:u w:val="single"/>
        </w:rPr>
      </w:pPr>
    </w:p>
    <w:p w14:paraId="5D673423" w14:textId="77777777" w:rsidR="00692BD9" w:rsidRDefault="00692BD9" w:rsidP="00692BD9">
      <w:pPr>
        <w:jc w:val="center"/>
        <w:rPr>
          <w:rFonts w:ascii="Times New Roman" w:hAnsi="Times New Roman" w:cs="Times New Roman"/>
          <w:b/>
          <w:sz w:val="24"/>
          <w:szCs w:val="24"/>
        </w:rPr>
      </w:pPr>
    </w:p>
    <w:p w14:paraId="03C232A6" w14:textId="77777777" w:rsidR="00502507" w:rsidRDefault="00502507" w:rsidP="00692BD9">
      <w:pPr>
        <w:ind w:left="60"/>
        <w:rPr>
          <w:rFonts w:ascii="Times New Roman" w:hAnsi="Times New Roman" w:cs="Times New Roman"/>
          <w:b/>
          <w:sz w:val="24"/>
          <w:szCs w:val="24"/>
        </w:rPr>
      </w:pPr>
    </w:p>
    <w:p w14:paraId="4C4F0528" w14:textId="77777777" w:rsidR="00502507" w:rsidRDefault="00502507" w:rsidP="00692BD9">
      <w:pPr>
        <w:ind w:left="60"/>
        <w:rPr>
          <w:rFonts w:ascii="Times New Roman" w:hAnsi="Times New Roman" w:cs="Times New Roman"/>
          <w:b/>
          <w:sz w:val="24"/>
          <w:szCs w:val="24"/>
        </w:rPr>
      </w:pPr>
    </w:p>
    <w:p w14:paraId="034D99AE" w14:textId="77777777" w:rsidR="00502507" w:rsidRDefault="00502507" w:rsidP="00692BD9">
      <w:pPr>
        <w:ind w:left="60"/>
        <w:rPr>
          <w:rFonts w:ascii="Times New Roman" w:hAnsi="Times New Roman" w:cs="Times New Roman"/>
          <w:b/>
          <w:sz w:val="24"/>
          <w:szCs w:val="24"/>
        </w:rPr>
      </w:pPr>
    </w:p>
    <w:p w14:paraId="6A12DAAA" w14:textId="6D7381F6" w:rsidR="00692BD9" w:rsidRDefault="00692BD9" w:rsidP="00692BD9">
      <w:pPr>
        <w:ind w:left="6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14:paraId="705BA823" w14:textId="77777777" w:rsidR="00692BD9" w:rsidRDefault="00692BD9" w:rsidP="00692BD9">
      <w:pPr>
        <w:rPr>
          <w:rFonts w:ascii="Times New Roman" w:hAnsi="Times New Roman" w:cs="Times New Roman"/>
          <w:b/>
          <w:sz w:val="24"/>
          <w:szCs w:val="24"/>
        </w:rPr>
      </w:pPr>
    </w:p>
    <w:p w14:paraId="074E34A3" w14:textId="77777777" w:rsidR="00692BD9" w:rsidRDefault="00692BD9" w:rsidP="00692BD9">
      <w:pPr>
        <w:jc w:val="center"/>
        <w:rPr>
          <w:rFonts w:ascii="Times New Roman" w:hAnsi="Times New Roman" w:cs="Times New Roman"/>
          <w:b/>
          <w:sz w:val="24"/>
          <w:szCs w:val="24"/>
        </w:rPr>
      </w:pPr>
    </w:p>
    <w:p w14:paraId="5E4616AC" w14:textId="77777777" w:rsidR="00692BD9" w:rsidRDefault="00692BD9" w:rsidP="00692BD9">
      <w:pPr>
        <w:jc w:val="center"/>
        <w:rPr>
          <w:rFonts w:ascii="Times New Roman" w:hAnsi="Times New Roman" w:cs="Times New Roman"/>
          <w:b/>
          <w:sz w:val="24"/>
          <w:szCs w:val="24"/>
        </w:rPr>
      </w:pPr>
    </w:p>
    <w:p w14:paraId="41E0ACEF" w14:textId="77777777" w:rsidR="00692BD9" w:rsidRDefault="00692BD9" w:rsidP="00692BD9">
      <w:pPr>
        <w:jc w:val="center"/>
        <w:rPr>
          <w:rFonts w:ascii="Times New Roman" w:hAnsi="Times New Roman" w:cs="Times New Roman"/>
          <w:b/>
          <w:sz w:val="24"/>
          <w:szCs w:val="24"/>
          <w:u w:val="single"/>
        </w:rPr>
      </w:pPr>
    </w:p>
    <w:p w14:paraId="63572E9B" w14:textId="77777777" w:rsidR="00692BD9" w:rsidRDefault="00692BD9" w:rsidP="00692BD9">
      <w:pPr>
        <w:jc w:val="center"/>
        <w:rPr>
          <w:rFonts w:ascii="Times New Roman" w:hAnsi="Times New Roman" w:cs="Times New Roman"/>
          <w:b/>
          <w:sz w:val="24"/>
          <w:szCs w:val="24"/>
          <w:u w:val="single"/>
        </w:rPr>
      </w:pPr>
    </w:p>
    <w:p w14:paraId="22A3CBB9" w14:textId="77777777" w:rsidR="00692BD9" w:rsidRDefault="00692BD9" w:rsidP="00692BD9">
      <w:pPr>
        <w:jc w:val="center"/>
        <w:rPr>
          <w:rFonts w:ascii="Times New Roman" w:hAnsi="Times New Roman" w:cs="Times New Roman"/>
          <w:b/>
          <w:sz w:val="24"/>
          <w:szCs w:val="24"/>
          <w:u w:val="single"/>
        </w:rPr>
      </w:pPr>
    </w:p>
    <w:p w14:paraId="00CB42C4" w14:textId="77777777" w:rsidR="00692BD9" w:rsidRDefault="00692BD9" w:rsidP="00692BD9">
      <w:pPr>
        <w:jc w:val="center"/>
        <w:rPr>
          <w:rFonts w:ascii="Times New Roman" w:hAnsi="Times New Roman" w:cs="Times New Roman"/>
          <w:b/>
          <w:sz w:val="24"/>
          <w:szCs w:val="24"/>
          <w:u w:val="single"/>
        </w:rPr>
      </w:pPr>
    </w:p>
    <w:p w14:paraId="10CD026B" w14:textId="77777777" w:rsidR="00692BD9" w:rsidRDefault="00692BD9" w:rsidP="00692BD9">
      <w:pPr>
        <w:jc w:val="center"/>
        <w:rPr>
          <w:rFonts w:ascii="Times New Roman" w:hAnsi="Times New Roman" w:cs="Times New Roman"/>
          <w:b/>
          <w:sz w:val="24"/>
          <w:szCs w:val="24"/>
          <w:u w:val="single"/>
        </w:rPr>
      </w:pPr>
    </w:p>
    <w:p w14:paraId="23E2729B" w14:textId="77777777" w:rsidR="00692BD9" w:rsidRDefault="00692BD9" w:rsidP="00692BD9">
      <w:pPr>
        <w:jc w:val="center"/>
        <w:rPr>
          <w:rFonts w:ascii="Times New Roman" w:hAnsi="Times New Roman" w:cs="Times New Roman"/>
          <w:b/>
          <w:sz w:val="24"/>
          <w:szCs w:val="24"/>
          <w:u w:val="single"/>
        </w:rPr>
      </w:pPr>
    </w:p>
    <w:p w14:paraId="415357F9" w14:textId="77777777" w:rsidR="00692BD9" w:rsidRDefault="00692BD9" w:rsidP="00692BD9">
      <w:pPr>
        <w:jc w:val="center"/>
        <w:rPr>
          <w:rFonts w:ascii="Times New Roman" w:hAnsi="Times New Roman" w:cs="Times New Roman"/>
          <w:b/>
          <w:sz w:val="24"/>
          <w:szCs w:val="24"/>
          <w:u w:val="single"/>
        </w:rPr>
      </w:pPr>
    </w:p>
    <w:p w14:paraId="3562BB5E" w14:textId="77777777" w:rsidR="00692BD9" w:rsidRDefault="00692BD9" w:rsidP="00692BD9">
      <w:pPr>
        <w:jc w:val="center"/>
        <w:rPr>
          <w:rFonts w:ascii="Times New Roman" w:hAnsi="Times New Roman" w:cs="Times New Roman"/>
          <w:b/>
          <w:sz w:val="24"/>
          <w:szCs w:val="24"/>
          <w:u w:val="single"/>
        </w:rPr>
      </w:pPr>
    </w:p>
    <w:p w14:paraId="27BAE775" w14:textId="77777777" w:rsidR="00692BD9" w:rsidRDefault="00692BD9" w:rsidP="00692BD9">
      <w:pPr>
        <w:jc w:val="center"/>
        <w:rPr>
          <w:rFonts w:ascii="Times New Roman" w:hAnsi="Times New Roman" w:cs="Times New Roman"/>
          <w:b/>
          <w:sz w:val="24"/>
          <w:szCs w:val="24"/>
          <w:u w:val="single"/>
        </w:rPr>
      </w:pPr>
    </w:p>
    <w:p w14:paraId="7B062829" w14:textId="77777777" w:rsidR="00692BD9" w:rsidRDefault="00692BD9" w:rsidP="00692BD9">
      <w:pPr>
        <w:jc w:val="center"/>
        <w:rPr>
          <w:rFonts w:ascii="Times New Roman" w:hAnsi="Times New Roman" w:cs="Times New Roman"/>
          <w:b/>
          <w:sz w:val="24"/>
          <w:szCs w:val="24"/>
          <w:u w:val="single"/>
        </w:rPr>
      </w:pPr>
    </w:p>
    <w:p w14:paraId="363FA575" w14:textId="77777777" w:rsidR="00692BD9" w:rsidRDefault="00692BD9" w:rsidP="00692BD9">
      <w:pPr>
        <w:jc w:val="center"/>
        <w:rPr>
          <w:rFonts w:ascii="Times New Roman" w:hAnsi="Times New Roman" w:cs="Times New Roman"/>
          <w:b/>
          <w:sz w:val="24"/>
          <w:szCs w:val="24"/>
          <w:u w:val="single"/>
        </w:rPr>
      </w:pPr>
    </w:p>
    <w:p w14:paraId="42BB3705" w14:textId="559E3626" w:rsidR="00692BD9" w:rsidRDefault="00692BD9" w:rsidP="00692BD9">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14:paraId="233A9987" w14:textId="77777777" w:rsidR="00692BD9" w:rsidRDefault="00692BD9" w:rsidP="00692BD9">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1A209A4D" w14:textId="59AFB580" w:rsidR="00692BD9" w:rsidRDefault="00692BD9" w:rsidP="00692BD9">
      <w:pPr>
        <w:pStyle w:val="ListParagraph"/>
        <w:numPr>
          <w:ilvl w:val="2"/>
          <w:numId w:val="4"/>
        </w:numPr>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27.01.2022 </w:t>
      </w:r>
      <w:r>
        <w:rPr>
          <w:rFonts w:ascii="Times New Roman" w:hAnsi="Times New Roman" w:cs="Times New Roman"/>
          <w:sz w:val="24"/>
          <w:szCs w:val="24"/>
        </w:rPr>
        <w:t xml:space="preserve"> in two bids (Technical &amp; Commercial) for the </w:t>
      </w:r>
      <w:r>
        <w:rPr>
          <w:rFonts w:ascii="Times New Roman" w:hAnsi="Times New Roman" w:cs="Times New Roman"/>
          <w:b/>
          <w:sz w:val="24"/>
          <w:szCs w:val="24"/>
        </w:rPr>
        <w:t xml:space="preserve">supply and installation of </w:t>
      </w:r>
      <w:r w:rsidRPr="00692BD9">
        <w:rPr>
          <w:rFonts w:ascii="Times New Roman" w:eastAsia="SimSun" w:hAnsi="Times New Roman" w:cs="Times New Roman"/>
          <w:b/>
          <w:bCs/>
          <w:sz w:val="24"/>
          <w:szCs w:val="24"/>
        </w:rPr>
        <w:t>Cyclic Voltammetry with Impedance Analyzer for Nanoscale Level Monitoring of Electrochemical Process</w:t>
      </w:r>
      <w:r>
        <w:rPr>
          <w:rFonts w:ascii="Times New Roman" w:eastAsia="SimSun" w:hAnsi="Times New Roman" w:cs="Times New Roman"/>
          <w:b/>
          <w:bCs/>
          <w:sz w:val="24"/>
          <w:szCs w:val="24"/>
        </w:rPr>
        <w:t xml:space="preserve"> , </w:t>
      </w:r>
      <w:r>
        <w:rPr>
          <w:rFonts w:ascii="Times New Roman" w:hAnsi="Times New Roman" w:cs="Times New Roman"/>
          <w:b/>
          <w:sz w:val="24"/>
          <w:szCs w:val="24"/>
        </w:rPr>
        <w:t xml:space="preserve"> TANSCHE-RGP , Dept.of Physics as  specified in the schedule (Appendix ).</w:t>
      </w:r>
    </w:p>
    <w:p w14:paraId="6FCC2FAC" w14:textId="77777777" w:rsidR="00692BD9" w:rsidRDefault="00692BD9" w:rsidP="00692BD9">
      <w:pPr>
        <w:pStyle w:val="ListParagraph"/>
        <w:tabs>
          <w:tab w:val="left" w:pos="360"/>
        </w:tabs>
        <w:ind w:left="540" w:right="-613"/>
        <w:jc w:val="both"/>
        <w:rPr>
          <w:rFonts w:ascii="Times New Roman" w:hAnsi="Times New Roman" w:cs="Times New Roman"/>
          <w:sz w:val="24"/>
          <w:szCs w:val="24"/>
        </w:rPr>
      </w:pPr>
    </w:p>
    <w:p w14:paraId="074DC011" w14:textId="77777777" w:rsidR="00692BD9" w:rsidRDefault="00692BD9" w:rsidP="00692BD9">
      <w:pPr>
        <w:pStyle w:val="ListParagraph"/>
        <w:numPr>
          <w:ilvl w:val="2"/>
          <w:numId w:val="4"/>
        </w:numPr>
        <w:tabs>
          <w:tab w:val="left" w:pos="360"/>
        </w:tabs>
        <w:ind w:left="426" w:right="-613" w:hanging="426"/>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4CCDF2EA" w14:textId="77777777" w:rsidR="00692BD9" w:rsidRDefault="00692BD9" w:rsidP="00692BD9">
      <w:pPr>
        <w:pStyle w:val="ListParagraph"/>
        <w:ind w:right="-613"/>
        <w:rPr>
          <w:rFonts w:ascii="Times New Roman" w:hAnsi="Times New Roman" w:cs="Times New Roman"/>
          <w:sz w:val="24"/>
          <w:szCs w:val="24"/>
        </w:rPr>
      </w:pPr>
    </w:p>
    <w:p w14:paraId="13ECD154" w14:textId="680B69DE" w:rsidR="00692BD9" w:rsidRDefault="00692BD9" w:rsidP="00692BD9">
      <w:pPr>
        <w:pStyle w:val="ListParagraph"/>
        <w:numPr>
          <w:ilvl w:val="2"/>
          <w:numId w:val="4"/>
        </w:numPr>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superscribed as “Tender for the supply and installation of </w:t>
      </w:r>
      <w:r w:rsidRPr="00692BD9">
        <w:rPr>
          <w:rFonts w:ascii="Times New Roman" w:eastAsia="SimSun" w:hAnsi="Times New Roman" w:cs="Times New Roman"/>
          <w:b/>
          <w:bCs/>
          <w:sz w:val="24"/>
          <w:szCs w:val="24"/>
        </w:rPr>
        <w:t>Cyclic Voltammetry with Impedance Analyzer for Nanoscale Level Monitoring of Electrochemical Process</w:t>
      </w:r>
      <w:r>
        <w:rPr>
          <w:rFonts w:ascii="Times New Roman" w:eastAsia="SimSun" w:hAnsi="Times New Roman" w:cs="Times New Roman"/>
          <w:b/>
          <w:bCs/>
          <w:sz w:val="24"/>
          <w:szCs w:val="24"/>
        </w:rPr>
        <w:t xml:space="preserve"> , </w:t>
      </w:r>
      <w:r>
        <w:rPr>
          <w:rFonts w:ascii="Times New Roman" w:hAnsi="Times New Roman" w:cs="Times New Roman"/>
          <w:b/>
          <w:sz w:val="24"/>
          <w:szCs w:val="24"/>
        </w:rPr>
        <w:t xml:space="preserve"> TANSCHE-RGP , Dept.of Physics  .</w:t>
      </w:r>
      <w:r w:rsidRPr="00C6384A">
        <w:rPr>
          <w:rFonts w:ascii="Times New Roman" w:hAnsi="Times New Roman" w:cs="Times New Roman"/>
          <w:b/>
          <w:bCs/>
          <w:sz w:val="24"/>
          <w:szCs w:val="24"/>
        </w:rPr>
        <w:t>Due on 27.01.2022</w:t>
      </w:r>
      <w:r>
        <w:rPr>
          <w:rFonts w:ascii="Times New Roman" w:hAnsi="Times New Roman" w:cs="Times New Roman"/>
          <w:b/>
          <w:bCs/>
          <w:sz w:val="24"/>
          <w:szCs w:val="24"/>
        </w:rPr>
        <w:t>.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cover .</w:t>
      </w:r>
    </w:p>
    <w:p w14:paraId="7F274094" w14:textId="77777777" w:rsidR="00692BD9" w:rsidRDefault="00692BD9" w:rsidP="00692BD9">
      <w:pPr>
        <w:pStyle w:val="ListParagraph"/>
        <w:rPr>
          <w:rFonts w:ascii="Times New Roman" w:hAnsi="Times New Roman" w:cs="Times New Roman"/>
          <w:sz w:val="24"/>
          <w:szCs w:val="24"/>
        </w:rPr>
      </w:pPr>
    </w:p>
    <w:p w14:paraId="1FE56F65" w14:textId="1303DB53" w:rsidR="00692BD9" w:rsidRDefault="00692BD9" w:rsidP="00692BD9">
      <w:pPr>
        <w:pStyle w:val="ListParagraph"/>
        <w:numPr>
          <w:ilvl w:val="2"/>
          <w:numId w:val="4"/>
        </w:numPr>
        <w:ind w:left="284" w:right="-613" w:hanging="284"/>
        <w:jc w:val="both"/>
        <w:rPr>
          <w:rFonts w:ascii="Times New Roman" w:hAnsi="Times New Roman" w:cs="Times New Roman"/>
          <w:sz w:val="24"/>
          <w:szCs w:val="24"/>
        </w:rPr>
      </w:pPr>
      <w:r>
        <w:rPr>
          <w:rFonts w:ascii="Times New Roman" w:hAnsi="Times New Roman" w:cs="Times New Roman"/>
          <w:b/>
          <w:sz w:val="24"/>
          <w:szCs w:val="24"/>
        </w:rPr>
        <w:t>Technical Bids will be opened on  27.01.2022</w:t>
      </w:r>
      <w:r>
        <w:rPr>
          <w:rFonts w:ascii="Times New Roman" w:hAnsi="Times New Roman" w:cs="Times New Roman"/>
          <w:b/>
          <w:sz w:val="24"/>
          <w:szCs w:val="24"/>
          <w:u w:val="single"/>
        </w:rPr>
        <w:t xml:space="preserve"> at 4.00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3FEF3275" w14:textId="77777777" w:rsidR="00692BD9" w:rsidRDefault="00692BD9" w:rsidP="00692BD9">
      <w:pPr>
        <w:pStyle w:val="ListParagraph"/>
        <w:rPr>
          <w:rFonts w:ascii="Times New Roman" w:hAnsi="Times New Roman" w:cs="Times New Roman"/>
          <w:sz w:val="24"/>
          <w:szCs w:val="24"/>
        </w:rPr>
      </w:pPr>
    </w:p>
    <w:p w14:paraId="566F9841" w14:textId="77777777" w:rsidR="00692BD9" w:rsidRDefault="00692BD9" w:rsidP="00692BD9">
      <w:pPr>
        <w:pStyle w:val="ListParagraph"/>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Registrar  through mail  </w:t>
      </w:r>
      <w:r>
        <w:rPr>
          <w:rFonts w:ascii="Times New Roman" w:hAnsi="Times New Roman" w:cs="Times New Roman"/>
          <w:b/>
          <w:bCs/>
          <w:sz w:val="24"/>
          <w:szCs w:val="24"/>
        </w:rPr>
        <w:t>purchasesection4@gmail.com</w:t>
      </w:r>
    </w:p>
    <w:p w14:paraId="1230E915" w14:textId="77777777" w:rsidR="00692BD9" w:rsidRDefault="00692BD9" w:rsidP="00692BD9">
      <w:pPr>
        <w:pStyle w:val="ListParagraph"/>
        <w:ind w:left="284" w:right="-613"/>
        <w:jc w:val="both"/>
        <w:rPr>
          <w:rFonts w:ascii="Times New Roman" w:hAnsi="Times New Roman" w:cs="Times New Roman"/>
          <w:sz w:val="24"/>
          <w:szCs w:val="24"/>
        </w:rPr>
      </w:pPr>
    </w:p>
    <w:p w14:paraId="796A7A94" w14:textId="77777777" w:rsidR="00692BD9" w:rsidRDefault="00692BD9" w:rsidP="00692BD9">
      <w:pPr>
        <w:pStyle w:val="ListParagraph"/>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04ED8990" w14:textId="77777777" w:rsidR="00692BD9" w:rsidRDefault="00692BD9" w:rsidP="00692BD9">
      <w:pPr>
        <w:pStyle w:val="ListParagraph"/>
        <w:ind w:left="450" w:right="-613"/>
        <w:jc w:val="both"/>
        <w:rPr>
          <w:rFonts w:ascii="Times New Roman" w:hAnsi="Times New Roman" w:cs="Times New Roman"/>
          <w:sz w:val="24"/>
          <w:szCs w:val="24"/>
        </w:rPr>
      </w:pPr>
    </w:p>
    <w:p w14:paraId="27C30E4A" w14:textId="77777777" w:rsidR="00692BD9" w:rsidRDefault="00692BD9" w:rsidP="00692BD9">
      <w:pPr>
        <w:pStyle w:val="ListParagraph"/>
        <w:numPr>
          <w:ilvl w:val="0"/>
          <w:numId w:val="5"/>
        </w:numPr>
        <w:ind w:left="284" w:right="-613"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Tender Cost of </w:t>
      </w:r>
      <w:r>
        <w:rPr>
          <w:rFonts w:ascii="Times New Roman" w:hAnsi="Times New Roman" w:cs="Times New Roman"/>
          <w:b/>
          <w:sz w:val="24"/>
          <w:szCs w:val="24"/>
        </w:rPr>
        <w:t>Rs.9,450/- and EMD of Rs.35,000/-</w:t>
      </w:r>
      <w:r>
        <w:rPr>
          <w:rFonts w:ascii="Times New Roman" w:hAnsi="Times New Roman" w:cs="Times New Roman"/>
          <w:sz w:val="24"/>
          <w:szCs w:val="24"/>
        </w:rPr>
        <w:t xml:space="preserve"> 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Bharathiar University” payable at Coimbatore. Bank Guarantees will not be accepted.   </w:t>
      </w:r>
    </w:p>
    <w:p w14:paraId="0107F079" w14:textId="77777777" w:rsidR="00692BD9" w:rsidRDefault="00692BD9" w:rsidP="00692BD9">
      <w:pPr>
        <w:pStyle w:val="ListParagraph"/>
        <w:ind w:left="450" w:right="-613"/>
        <w:jc w:val="both"/>
        <w:rPr>
          <w:rFonts w:ascii="Times New Roman" w:hAnsi="Times New Roman" w:cs="Times New Roman"/>
          <w:sz w:val="24"/>
          <w:szCs w:val="24"/>
        </w:rPr>
      </w:pPr>
    </w:p>
    <w:p w14:paraId="28A0FF4A" w14:textId="4FB1F40C" w:rsidR="00692BD9" w:rsidRDefault="00692BD9" w:rsidP="00692BD9">
      <w:pPr>
        <w:pStyle w:val="ListParagraph"/>
        <w:numPr>
          <w:ilvl w:val="0"/>
          <w:numId w:val="5"/>
        </w:numPr>
        <w:autoSpaceDE w:val="0"/>
        <w:autoSpaceDN w:val="0"/>
        <w:adjustRightInd w:val="0"/>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w:t>
      </w:r>
      <w:r w:rsidR="00110338">
        <w:rPr>
          <w:rFonts w:ascii="Times New Roman" w:hAnsi="Times New Roman" w:cs="Times New Roman"/>
          <w:sz w:val="24"/>
          <w:szCs w:val="24"/>
        </w:rPr>
        <w:t xml:space="preserve">NSIC, </w:t>
      </w:r>
      <w:r>
        <w:rPr>
          <w:rFonts w:ascii="Times New Roman" w:hAnsi="Times New Roman" w:cs="Times New Roman"/>
          <w:sz w:val="24"/>
          <w:szCs w:val="24"/>
        </w:rPr>
        <w:t>SSI, NSIC) in respect of the item  for which the registration certificate has been obtained .</w:t>
      </w:r>
    </w:p>
    <w:p w14:paraId="436E8F9A" w14:textId="77777777" w:rsidR="00692BD9" w:rsidRDefault="00692BD9" w:rsidP="00692BD9">
      <w:pPr>
        <w:pStyle w:val="ListParagraph"/>
        <w:ind w:left="450" w:right="-613"/>
        <w:jc w:val="both"/>
        <w:rPr>
          <w:rFonts w:ascii="Times New Roman" w:hAnsi="Times New Roman" w:cs="Times New Roman"/>
          <w:sz w:val="24"/>
          <w:szCs w:val="24"/>
        </w:rPr>
      </w:pPr>
    </w:p>
    <w:p w14:paraId="0387E47F" w14:textId="77777777" w:rsidR="00692BD9" w:rsidRDefault="00692BD9" w:rsidP="00692BD9">
      <w:pPr>
        <w:pStyle w:val="ListParagraph"/>
        <w:numPr>
          <w:ilvl w:val="0"/>
          <w:numId w:val="5"/>
        </w:numPr>
        <w:autoSpaceDE w:val="0"/>
        <w:autoSpaceDN w:val="0"/>
        <w:adjustRightInd w:val="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0F559A55" w14:textId="77777777" w:rsidR="00692BD9" w:rsidRDefault="00692BD9" w:rsidP="00692BD9">
      <w:pPr>
        <w:ind w:left="720" w:right="-613" w:firstLine="720"/>
        <w:rPr>
          <w:rFonts w:ascii="Times New Roman" w:hAnsi="Times New Roman" w:cs="Times New Roman"/>
          <w:b/>
          <w:sz w:val="24"/>
          <w:szCs w:val="24"/>
          <w:u w:val="single"/>
        </w:rPr>
      </w:pPr>
    </w:p>
    <w:p w14:paraId="620E5936" w14:textId="77777777" w:rsidR="00692BD9" w:rsidRDefault="00692BD9" w:rsidP="00692BD9">
      <w:pPr>
        <w:pStyle w:val="ListParagraph"/>
        <w:numPr>
          <w:ilvl w:val="0"/>
          <w:numId w:val="5"/>
        </w:numPr>
        <w:spacing w:line="276"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5B815E82" w14:textId="77777777" w:rsidR="00692BD9" w:rsidRDefault="00692BD9" w:rsidP="00692BD9">
      <w:pPr>
        <w:pStyle w:val="ListParagraph"/>
        <w:rPr>
          <w:sz w:val="22"/>
          <w:szCs w:val="22"/>
        </w:rPr>
      </w:pPr>
    </w:p>
    <w:p w14:paraId="0D137EAA" w14:textId="77777777" w:rsidR="00692BD9" w:rsidRDefault="00692BD9" w:rsidP="00692BD9">
      <w:pPr>
        <w:pStyle w:val="ListParagraph"/>
        <w:numPr>
          <w:ilvl w:val="0"/>
          <w:numId w:val="5"/>
        </w:numPr>
        <w:spacing w:line="276" w:lineRule="auto"/>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3FEF06A4" w14:textId="77777777" w:rsidR="00692BD9" w:rsidRDefault="00692BD9" w:rsidP="00692BD9">
      <w:pPr>
        <w:pStyle w:val="ListParagraph"/>
      </w:pPr>
    </w:p>
    <w:p w14:paraId="4FDE94F9" w14:textId="77777777" w:rsidR="00692BD9" w:rsidRDefault="00692BD9" w:rsidP="00692BD9">
      <w:pPr>
        <w:pStyle w:val="ListParagraph"/>
        <w:ind w:left="360"/>
      </w:pPr>
    </w:p>
    <w:p w14:paraId="2905F4AB" w14:textId="77777777" w:rsidR="00692BD9" w:rsidRDefault="00692BD9" w:rsidP="00692BD9">
      <w:pPr>
        <w:ind w:right="-472"/>
        <w:jc w:val="both"/>
        <w:rPr>
          <w:rFonts w:ascii="Times New Roman" w:hAnsi="Times New Roman" w:cs="Times New Roman"/>
          <w:sz w:val="24"/>
          <w:szCs w:val="24"/>
        </w:rPr>
      </w:pPr>
      <w:r>
        <w:rPr>
          <w:rFonts w:ascii="Times New Roman" w:hAnsi="Times New Roman" w:cs="Times New Roman"/>
          <w:b/>
          <w:sz w:val="24"/>
          <w:szCs w:val="24"/>
        </w:rPr>
        <w:lastRenderedPageBreak/>
        <w:t>10) The initial examination shall consider the following factors, namely</w:t>
      </w:r>
      <w:r>
        <w:rPr>
          <w:rFonts w:ascii="Times New Roman" w:hAnsi="Times New Roman" w:cs="Times New Roman"/>
          <w:sz w:val="24"/>
          <w:szCs w:val="24"/>
        </w:rPr>
        <w:t>:-</w:t>
      </w:r>
    </w:p>
    <w:p w14:paraId="64880049" w14:textId="77777777" w:rsidR="00692BD9" w:rsidRDefault="00692BD9" w:rsidP="00692BD9">
      <w:pPr>
        <w:ind w:right="-472"/>
        <w:jc w:val="both"/>
        <w:rPr>
          <w:rFonts w:ascii="Times New Roman" w:hAnsi="Times New Roman" w:cs="Times New Roman"/>
          <w:sz w:val="24"/>
          <w:szCs w:val="24"/>
        </w:rPr>
      </w:pPr>
    </w:p>
    <w:p w14:paraId="507FEB40" w14:textId="77777777" w:rsidR="00692BD9" w:rsidRDefault="00692BD9" w:rsidP="00692BD9">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5670E452" w14:textId="77777777" w:rsidR="00692BD9" w:rsidRDefault="00692BD9" w:rsidP="00692BD9">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the  tender documents each page have been duly signed; </w:t>
      </w:r>
    </w:p>
    <w:p w14:paraId="43F3F11C" w14:textId="77777777" w:rsidR="00692BD9" w:rsidRDefault="00692BD9" w:rsidP="00692BD9">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0075986A" w14:textId="77777777" w:rsidR="00692BD9" w:rsidRDefault="00692BD9" w:rsidP="00692BD9">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3A64DACC" w14:textId="77777777" w:rsidR="00692BD9" w:rsidRDefault="00692BD9" w:rsidP="00692BD9">
      <w:pPr>
        <w:ind w:left="426" w:right="-472"/>
        <w:jc w:val="both"/>
        <w:rPr>
          <w:rFonts w:ascii="Times New Roman" w:hAnsi="Times New Roman" w:cs="Times New Roman"/>
          <w:sz w:val="22"/>
          <w:szCs w:val="22"/>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4A2A981B" w14:textId="77777777" w:rsidR="00692BD9" w:rsidRDefault="00692BD9" w:rsidP="00692BD9">
      <w:pPr>
        <w:pStyle w:val="Default"/>
        <w:ind w:right="-472"/>
        <w:jc w:val="both"/>
        <w:rPr>
          <w:rFonts w:ascii="Times New Roman" w:hAnsi="Times New Roman" w:cs="Times New Roman"/>
          <w:b/>
          <w:bCs/>
          <w:u w:val="single"/>
        </w:rPr>
      </w:pPr>
      <w:r>
        <w:rPr>
          <w:b/>
          <w:bCs/>
        </w:rPr>
        <w:t>11).</w:t>
      </w:r>
      <w:r>
        <w:rPr>
          <w:b/>
          <w:bCs/>
          <w:u w:val="single"/>
        </w:rPr>
        <w:t xml:space="preserve"> TECHNICAL BID –Evaluation - Eligibility Criteria</w:t>
      </w:r>
    </w:p>
    <w:p w14:paraId="5F1A1A80" w14:textId="77777777" w:rsidR="00692BD9" w:rsidRDefault="00692BD9" w:rsidP="00692BD9">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The bidders must fulfil the following  eligibility conditions  and also submit the documentary evidence in support of fulfilling these conditions  while submitting the technical bid</w:t>
      </w:r>
    </w:p>
    <w:p w14:paraId="07778069" w14:textId="77777777" w:rsidR="00692BD9" w:rsidRDefault="00692BD9" w:rsidP="00692BD9">
      <w:pPr>
        <w:pStyle w:val="ListParagraph"/>
        <w:numPr>
          <w:ilvl w:val="0"/>
          <w:numId w:val="6"/>
        </w:numPr>
        <w:autoSpaceDE w:val="0"/>
        <w:autoSpaceDN w:val="0"/>
        <w:adjustRightInd w:val="0"/>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0E8602CE"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46265753"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manufacturer ‘s certificate . </w:t>
      </w:r>
    </w:p>
    <w:p w14:paraId="47F0F7B9"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025C559E"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2B4D46F9"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4EA87741"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2FF3DD51" w14:textId="77777777" w:rsidR="00692BD9" w:rsidRDefault="00692BD9" w:rsidP="00692BD9">
      <w:pPr>
        <w:pStyle w:val="ListParagraph"/>
        <w:autoSpaceDE w:val="0"/>
        <w:autoSpaceDN w:val="0"/>
        <w:adjustRightInd w:val="0"/>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397E4B10"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3D126819" w14:textId="77777777" w:rsidR="00692BD9" w:rsidRDefault="00692BD9" w:rsidP="00692BD9">
      <w:pPr>
        <w:pStyle w:val="ListParagraph"/>
        <w:numPr>
          <w:ilvl w:val="0"/>
          <w:numId w:val="6"/>
        </w:numPr>
        <w:spacing w:after="200"/>
        <w:ind w:right="-472"/>
        <w:jc w:val="both"/>
        <w:rPr>
          <w:rFonts w:ascii="Times New Roman"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06306545" w14:textId="77777777" w:rsidR="00692BD9" w:rsidRDefault="00692BD9" w:rsidP="00692BD9">
      <w:pPr>
        <w:pStyle w:val="ListParagraph"/>
        <w:numPr>
          <w:ilvl w:val="0"/>
          <w:numId w:val="6"/>
        </w:numPr>
        <w:spacing w:after="20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09A9C7E9" w14:textId="77777777" w:rsidR="00692BD9" w:rsidRDefault="00692BD9" w:rsidP="00692BD9">
      <w:pPr>
        <w:pStyle w:val="ListParagraph"/>
        <w:numPr>
          <w:ilvl w:val="0"/>
          <w:numId w:val="6"/>
        </w:num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5166DFD4" w14:textId="77777777" w:rsidR="00692BD9" w:rsidRDefault="00692BD9" w:rsidP="00692BD9">
      <w:pPr>
        <w:autoSpaceDE w:val="0"/>
        <w:autoSpaceDN w:val="0"/>
        <w:adjustRightInd w:val="0"/>
        <w:ind w:left="284" w:right="-472"/>
        <w:jc w:val="both"/>
        <w:rPr>
          <w:rFonts w:ascii="Times New Roman" w:eastAsia="TimesNewRomanPSMT" w:hAnsi="Times New Roman" w:cs="Times New Roman"/>
          <w:sz w:val="24"/>
          <w:szCs w:val="24"/>
        </w:rPr>
      </w:pPr>
    </w:p>
    <w:p w14:paraId="72A5ABF8" w14:textId="37C7F4ED" w:rsidR="00692BD9" w:rsidRDefault="00692BD9" w:rsidP="00692BD9">
      <w:pPr>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bidders who fulfil the eligibility criteria laid down will be considered for technical valuation. The price bid of the technically qualified bidders will be opened  for negotiation</w:t>
      </w:r>
    </w:p>
    <w:p w14:paraId="58C32EC5" w14:textId="77777777" w:rsidR="00692BD9" w:rsidRDefault="00692BD9" w:rsidP="00692BD9">
      <w:pPr>
        <w:ind w:right="-472"/>
        <w:jc w:val="both"/>
        <w:rPr>
          <w:rFonts w:ascii="Times New Roman" w:hAnsi="Times New Roman" w:cs="Times New Roman"/>
          <w:sz w:val="24"/>
          <w:szCs w:val="24"/>
        </w:rPr>
      </w:pPr>
    </w:p>
    <w:p w14:paraId="52E62823"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PRICE BID</w:t>
      </w:r>
      <w:r>
        <w:rPr>
          <w:rFonts w:ascii="Times New Roman" w:hAnsi="Times New Roman" w:cs="Times New Roman"/>
          <w:b/>
          <w:sz w:val="24"/>
          <w:szCs w:val="24"/>
        </w:rPr>
        <w:t xml:space="preserve">  : </w:t>
      </w:r>
      <w:r>
        <w:rPr>
          <w:rFonts w:ascii="Times New Roman" w:eastAsia="TimesNewRomanPSMT" w:hAnsi="Times New Roman" w:cs="Times New Roman"/>
          <w:sz w:val="24"/>
          <w:szCs w:val="24"/>
        </w:rPr>
        <w:t>Price  shall be quoted as    per the format given in Appendix-.</w:t>
      </w:r>
    </w:p>
    <w:p w14:paraId="629EA81F" w14:textId="77777777" w:rsidR="00692BD9" w:rsidRDefault="00692BD9" w:rsidP="00692BD9">
      <w:pPr>
        <w:autoSpaceDE w:val="0"/>
        <w:autoSpaceDN w:val="0"/>
        <w:adjustRightInd w:val="0"/>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7BA48C31" w14:textId="211781F4" w:rsidR="00692BD9" w:rsidRDefault="00692BD9" w:rsidP="00692BD9">
      <w:pPr>
        <w:autoSpaceDE w:val="0"/>
        <w:autoSpaceDN w:val="0"/>
        <w:adjustRightInd w:val="0"/>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shall not enclose any other document or statement that will influence the price.</w:t>
      </w:r>
      <w:r w:rsidR="005176C0">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In  such an event,</w:t>
      </w:r>
    </w:p>
    <w:p w14:paraId="72A33952" w14:textId="77777777" w:rsidR="00692BD9" w:rsidRDefault="00692BD9" w:rsidP="00692BD9">
      <w:pPr>
        <w:autoSpaceDE w:val="0"/>
        <w:autoSpaceDN w:val="0"/>
        <w:adjustRightInd w:val="0"/>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7ADAF300" w14:textId="77777777" w:rsidR="00692BD9" w:rsidRDefault="00692BD9" w:rsidP="00692BD9">
      <w:pPr>
        <w:ind w:left="284" w:right="-472"/>
        <w:rPr>
          <w:rFonts w:ascii="Times New Roman" w:hAnsi="Times New Roman" w:cs="Times New Roman"/>
          <w:b/>
          <w:sz w:val="24"/>
          <w:szCs w:val="24"/>
        </w:rPr>
      </w:pPr>
    </w:p>
    <w:p w14:paraId="3CA93CB6" w14:textId="10557721" w:rsidR="00692BD9" w:rsidRDefault="00692BD9" w:rsidP="00692BD9">
      <w:pPr>
        <w:ind w:right="-472"/>
        <w:jc w:val="both"/>
        <w:rPr>
          <w:rFonts w:ascii="Times New Roman" w:hAnsi="Times New Roman" w:cs="Times New Roman"/>
          <w:sz w:val="24"/>
          <w:szCs w:val="24"/>
        </w:rPr>
      </w:pPr>
      <w:r>
        <w:rPr>
          <w:rFonts w:ascii="Times New Roman" w:hAnsi="Times New Roman" w:cs="Times New Roman"/>
          <w:b/>
          <w:sz w:val="24"/>
          <w:szCs w:val="24"/>
        </w:rPr>
        <w:t xml:space="preserve">Imported </w:t>
      </w:r>
      <w:r>
        <w:rPr>
          <w:rFonts w:ascii="Times New Roman" w:hAnsi="Times New Roman" w:cs="Times New Roman"/>
          <w:sz w:val="24"/>
          <w:szCs w:val="24"/>
        </w:rPr>
        <w:t xml:space="preserve">:The tenderer shall quote  the price   in currency for </w:t>
      </w:r>
      <w:r w:rsidR="00110338">
        <w:rPr>
          <w:rFonts w:ascii="Times New Roman" w:hAnsi="Times New Roman" w:cs="Times New Roman"/>
          <w:sz w:val="24"/>
          <w:szCs w:val="24"/>
        </w:rPr>
        <w:t xml:space="preserve">CIP Chennai / </w:t>
      </w:r>
      <w:r>
        <w:rPr>
          <w:rFonts w:ascii="Times New Roman" w:hAnsi="Times New Roman" w:cs="Times New Roman"/>
          <w:b/>
          <w:sz w:val="24"/>
          <w:szCs w:val="24"/>
        </w:rPr>
        <w:t xml:space="preserve">FOR Coimbatore   </w:t>
      </w:r>
      <w:r>
        <w:rPr>
          <w:rFonts w:ascii="Times New Roman" w:hAnsi="Times New Roman" w:cs="Times New Roman"/>
          <w:sz w:val="24"/>
          <w:szCs w:val="24"/>
        </w:rPr>
        <w:t xml:space="preserve">up to the destination and should be indicated clearly both in words and figures. </w:t>
      </w:r>
    </w:p>
    <w:p w14:paraId="438AF9BE" w14:textId="77777777" w:rsidR="00692BD9" w:rsidRDefault="00692BD9" w:rsidP="00692BD9">
      <w:pPr>
        <w:ind w:right="-472"/>
        <w:jc w:val="both"/>
        <w:rPr>
          <w:rFonts w:ascii="Times New Roman" w:hAnsi="Times New Roman" w:cs="Times New Roman"/>
          <w:sz w:val="24"/>
          <w:szCs w:val="24"/>
        </w:rPr>
      </w:pPr>
    </w:p>
    <w:p w14:paraId="459BCFE1" w14:textId="36FEC05A" w:rsidR="00692BD9" w:rsidRDefault="00692BD9" w:rsidP="00692BD9">
      <w:pPr>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price </w:t>
      </w:r>
      <w:r w:rsidR="00110338">
        <w:rPr>
          <w:rFonts w:ascii="Times New Roman" w:hAnsi="Times New Roman" w:cs="Times New Roman"/>
          <w:sz w:val="24"/>
          <w:szCs w:val="24"/>
        </w:rPr>
        <w:t xml:space="preserve">plus  </w:t>
      </w:r>
      <w:r>
        <w:rPr>
          <w:rFonts w:ascii="Times New Roman" w:hAnsi="Times New Roman" w:cs="Times New Roman"/>
          <w:sz w:val="24"/>
          <w:szCs w:val="24"/>
        </w:rPr>
        <w:t>GST</w:t>
      </w:r>
      <w:r w:rsidR="00110338">
        <w:rPr>
          <w:rFonts w:ascii="Times New Roman" w:hAnsi="Times New Roman" w:cs="Times New Roman"/>
          <w:sz w:val="24"/>
          <w:szCs w:val="24"/>
        </w:rPr>
        <w:t>.</w:t>
      </w:r>
      <w:r>
        <w:rPr>
          <w:rFonts w:ascii="Times New Roman" w:hAnsi="Times New Roman" w:cs="Times New Roman"/>
          <w:sz w:val="24"/>
          <w:szCs w:val="24"/>
        </w:rPr>
        <w:t xml:space="preserve">. No separate charges for warranty period will be considered </w:t>
      </w:r>
    </w:p>
    <w:p w14:paraId="0582CD1F" w14:textId="77777777" w:rsidR="00692BD9" w:rsidRDefault="00692BD9" w:rsidP="00692BD9">
      <w:pPr>
        <w:ind w:right="-472"/>
        <w:jc w:val="both"/>
        <w:rPr>
          <w:rFonts w:ascii="Times New Roman" w:hAnsi="Times New Roman" w:cs="Times New Roman"/>
          <w:sz w:val="24"/>
          <w:szCs w:val="24"/>
        </w:rPr>
      </w:pPr>
      <w:r>
        <w:rPr>
          <w:rFonts w:ascii="Times New Roman" w:hAnsi="Times New Roman" w:cs="Times New Roman"/>
          <w:sz w:val="24"/>
          <w:szCs w:val="24"/>
        </w:rPr>
        <w:t>Any scoring or overwriting in the price bid  should be attested by the bidder with full signature. The rate quoted should be firm and should not be subject to any variation clauses.</w:t>
      </w:r>
    </w:p>
    <w:p w14:paraId="0603E4B3" w14:textId="77777777" w:rsidR="00692BD9" w:rsidRDefault="00692BD9" w:rsidP="00692BD9">
      <w:pPr>
        <w:ind w:right="-472"/>
        <w:jc w:val="both"/>
        <w:rPr>
          <w:rFonts w:ascii="Times New Roman" w:hAnsi="Times New Roman" w:cs="Times New Roman"/>
          <w:sz w:val="24"/>
          <w:szCs w:val="24"/>
        </w:rPr>
      </w:pPr>
      <w:r>
        <w:rPr>
          <w:rFonts w:ascii="Times New Roman" w:hAnsi="Times New Roman" w:cs="Times New Roman"/>
          <w:sz w:val="24"/>
          <w:szCs w:val="24"/>
        </w:rPr>
        <w:lastRenderedPageBreak/>
        <w:t>University shall not pay any increase in duties, taxes and surcharges on account of any revision by the Govt after allotment /issue of work order / at the time of supply.</w:t>
      </w:r>
    </w:p>
    <w:p w14:paraId="5E69509C" w14:textId="77777777" w:rsidR="00692BD9" w:rsidRDefault="00692BD9" w:rsidP="00692BD9">
      <w:pPr>
        <w:ind w:right="-472"/>
        <w:jc w:val="both"/>
        <w:rPr>
          <w:rFonts w:ascii="Times New Roman" w:hAnsi="Times New Roman" w:cs="Times New Roman"/>
          <w:sz w:val="24"/>
          <w:szCs w:val="24"/>
        </w:rPr>
      </w:pPr>
    </w:p>
    <w:p w14:paraId="0946699C" w14:textId="30C172C1" w:rsidR="00692BD9" w:rsidRDefault="00692BD9" w:rsidP="00110338">
      <w:pPr>
        <w:ind w:left="-360" w:hanging="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14) Price bid evaluation will be done for imported</w:t>
      </w:r>
      <w:r w:rsidR="00110338">
        <w:rPr>
          <w:rFonts w:ascii="Times New Roman" w:hAnsi="Times New Roman" w:cs="Times New Roman"/>
          <w:b/>
          <w:sz w:val="24"/>
          <w:szCs w:val="24"/>
        </w:rPr>
        <w:t xml:space="preserve"> </w:t>
      </w:r>
      <w:r>
        <w:rPr>
          <w:rFonts w:ascii="Times New Roman" w:hAnsi="Times New Roman" w:cs="Times New Roman"/>
          <w:b/>
          <w:sz w:val="24"/>
          <w:szCs w:val="24"/>
        </w:rPr>
        <w:t xml:space="preserve"> inclusive of the customs duty. For       </w:t>
      </w:r>
    </w:p>
    <w:p w14:paraId="6D4E3F97" w14:textId="006E8C71" w:rsidR="00692BD9" w:rsidRDefault="00692BD9" w:rsidP="00692BD9">
      <w:pPr>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363BC3">
        <w:rPr>
          <w:rFonts w:ascii="Times New Roman" w:hAnsi="Times New Roman" w:cs="Times New Roman"/>
          <w:b/>
          <w:sz w:val="24"/>
          <w:szCs w:val="24"/>
        </w:rPr>
        <w:t>i</w:t>
      </w:r>
      <w:r>
        <w:rPr>
          <w:rFonts w:ascii="Times New Roman" w:hAnsi="Times New Roman" w:cs="Times New Roman"/>
          <w:b/>
          <w:sz w:val="24"/>
          <w:szCs w:val="24"/>
        </w:rPr>
        <w:t>ndigenous inclusive of GST.</w:t>
      </w:r>
    </w:p>
    <w:p w14:paraId="6DEA6D5A" w14:textId="77777777" w:rsidR="00692BD9" w:rsidRDefault="00692BD9" w:rsidP="00692BD9">
      <w:pPr>
        <w:ind w:hanging="720"/>
        <w:jc w:val="both"/>
        <w:rPr>
          <w:rFonts w:ascii="Times New Roman" w:hAnsi="Times New Roman" w:cs="Times New Roman"/>
          <w:b/>
          <w:sz w:val="24"/>
          <w:szCs w:val="24"/>
        </w:rPr>
      </w:pPr>
    </w:p>
    <w:p w14:paraId="55720C4E" w14:textId="77777777" w:rsidR="00692BD9" w:rsidRDefault="00692BD9" w:rsidP="00692BD9">
      <w:pPr>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t>15) THE EMD IS LIABLE TO BE FORFEITED :</w:t>
      </w:r>
    </w:p>
    <w:p w14:paraId="134EFADC" w14:textId="77777777" w:rsidR="00692BD9" w:rsidRDefault="00692BD9" w:rsidP="00692BD9">
      <w:pPr>
        <w:pStyle w:val="Default"/>
        <w:ind w:right="-472"/>
        <w:jc w:val="both"/>
        <w:rPr>
          <w:rFonts w:ascii="Times New Roman" w:eastAsiaTheme="minorEastAsia" w:hAnsi="Times New Roman" w:cs="Times New Roman"/>
        </w:rPr>
      </w:pPr>
      <w:r>
        <w:rPr>
          <w:rFonts w:eastAsia="TimesNewRomanPSMT"/>
        </w:rPr>
        <w:t xml:space="preserve">i)  If the  Tenderer  withdraws  his  tender  </w:t>
      </w:r>
      <w:r>
        <w:t xml:space="preserve">after the tenders are opened., the EMD will be forfeited and black listed. </w:t>
      </w:r>
    </w:p>
    <w:p w14:paraId="57FA7A53"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ii)  If the successful tenderer  fails to furnish the required security deposit or the agreement, within the stipulated time limit</w:t>
      </w:r>
    </w:p>
    <w:p w14:paraId="3F33A907" w14:textId="77777777" w:rsidR="00692BD9" w:rsidRDefault="00692BD9" w:rsidP="00692BD9">
      <w:pPr>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3BE85A71" w14:textId="77777777" w:rsidR="00692BD9" w:rsidRDefault="00692BD9" w:rsidP="00692BD9">
      <w:pPr>
        <w:pStyle w:val="ListParagraph"/>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5BE28647"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p>
    <w:p w14:paraId="1C463AD8" w14:textId="77777777" w:rsidR="00692BD9" w:rsidRDefault="00692BD9" w:rsidP="00692BD9">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
          <w:bCs/>
          <w:sz w:val="24"/>
          <w:szCs w:val="24"/>
        </w:rPr>
        <w:t>16)  PERFORMANCE SECURITY :</w:t>
      </w:r>
    </w:p>
    <w:p w14:paraId="4D4C3D45"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 Successful tenderer has to furnish Security Deposit equivalent to </w:t>
      </w:r>
      <w:r>
        <w:rPr>
          <w:rFonts w:ascii="Times New Roman" w:eastAsia="TimesNewRomanPSMT" w:hAnsi="Times New Roman" w:cs="Times New Roman"/>
          <w:b/>
          <w:bCs/>
          <w:sz w:val="24"/>
          <w:szCs w:val="24"/>
        </w:rPr>
        <w:t>6.5%</w:t>
      </w:r>
      <w:r>
        <w:rPr>
          <w:rFonts w:ascii="Times New Roman" w:eastAsia="TimesNewRomanPSMT" w:hAnsi="Times New Roman" w:cs="Times New Roman"/>
          <w:sz w:val="24"/>
          <w:szCs w:val="24"/>
        </w:rPr>
        <w:t xml:space="preserve">  of the ordered value in  form  of  Demand  Draft  drawn  in  favour  of  “The Registrar” Bharathiar University payable at Coimbatore  </w:t>
      </w:r>
    </w:p>
    <w:p w14:paraId="00D760E1"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ii. The  EMD  of  the  Successful  Bidder  will  be  adjusted  towards  Security  Deposit  (SD).  (Security Deposit will be released only after the expiry of the warranty period .</w:t>
      </w:r>
    </w:p>
    <w:p w14:paraId="61AC3EED" w14:textId="77777777" w:rsidR="00692BD9" w:rsidRDefault="00692BD9" w:rsidP="00692BD9">
      <w:pPr>
        <w:ind w:hanging="720"/>
        <w:jc w:val="both"/>
        <w:rPr>
          <w:rFonts w:ascii="Times New Roman" w:hAnsi="Times New Roman" w:cs="Times New Roman"/>
          <w:sz w:val="24"/>
          <w:szCs w:val="24"/>
        </w:rPr>
      </w:pPr>
    </w:p>
    <w:p w14:paraId="27F6E3DD" w14:textId="77777777" w:rsidR="00692BD9" w:rsidRDefault="00692BD9" w:rsidP="00692BD9">
      <w:pPr>
        <w:ind w:right="-472"/>
        <w:jc w:val="both"/>
        <w:rPr>
          <w:rFonts w:ascii="Times New Roman" w:hAnsi="Times New Roman" w:cs="Times New Roman"/>
          <w:b/>
          <w:sz w:val="24"/>
          <w:szCs w:val="24"/>
        </w:rPr>
      </w:pPr>
      <w:r>
        <w:rPr>
          <w:rFonts w:ascii="Times New Roman" w:hAnsi="Times New Roman" w:cs="Times New Roman"/>
          <w:b/>
          <w:sz w:val="24"/>
          <w:szCs w:val="24"/>
        </w:rPr>
        <w:t>17)PAYMENT</w:t>
      </w:r>
    </w:p>
    <w:p w14:paraId="45906B74" w14:textId="77777777" w:rsidR="00692BD9" w:rsidRDefault="00692BD9" w:rsidP="00692BD9">
      <w:pPr>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  payment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payment  is not applicable </w:t>
      </w:r>
    </w:p>
    <w:p w14:paraId="507716A2" w14:textId="77777777" w:rsidR="00692BD9" w:rsidRDefault="00692BD9" w:rsidP="00692BD9">
      <w:pPr>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03AC285C" w14:textId="77777777" w:rsidR="00692BD9" w:rsidRDefault="00692BD9" w:rsidP="00692BD9">
      <w:pPr>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7E950D49" w14:textId="77777777" w:rsidR="00692BD9" w:rsidRDefault="00692BD9" w:rsidP="00692BD9">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
          <w:bCs/>
          <w:sz w:val="24"/>
          <w:szCs w:val="24"/>
        </w:rPr>
        <w:t>18)  CUSTOMS DUTY &amp; TAXES :</w:t>
      </w:r>
    </w:p>
    <w:p w14:paraId="372BAEBE" w14:textId="77777777" w:rsidR="00692BD9" w:rsidRDefault="00692BD9" w:rsidP="00692BD9">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Imported :    </w:t>
      </w:r>
    </w:p>
    <w:p w14:paraId="21DB875E" w14:textId="77777777" w:rsidR="00692BD9" w:rsidRDefault="00692BD9" w:rsidP="00692BD9">
      <w:pPr>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 If the equipment has Customs Duty as per  Customs Tariff  of India, the tenderer should mention HS Code for the said equipment. </w:t>
      </w:r>
    </w:p>
    <w:p w14:paraId="7DE4DA8A"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w:t>
      </w:r>
    </w:p>
    <w:p w14:paraId="4FA0E594" w14:textId="77777777" w:rsidR="00692BD9" w:rsidRDefault="00692BD9" w:rsidP="00692BD9">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charges  has to be borne by the supplier  </w:t>
      </w:r>
    </w:p>
    <w:p w14:paraId="75F542F0" w14:textId="43C1E7C3" w:rsidR="00692BD9" w:rsidRDefault="00692BD9" w:rsidP="00692BD9">
      <w:pPr>
        <w:ind w:right="-472" w:hanging="142"/>
        <w:jc w:val="both"/>
        <w:rPr>
          <w:rFonts w:ascii="Times New Roman" w:hAnsi="Times New Roman" w:cs="Times New Roman"/>
          <w:b/>
          <w:sz w:val="24"/>
          <w:szCs w:val="24"/>
        </w:rPr>
      </w:pPr>
      <w:r>
        <w:rPr>
          <w:rFonts w:ascii="Times New Roman" w:hAnsi="Times New Roman" w:cs="Times New Roman"/>
          <w:b/>
          <w:sz w:val="24"/>
          <w:szCs w:val="24"/>
        </w:rPr>
        <w:t xml:space="preserve">   Indigenous :</w:t>
      </w:r>
    </w:p>
    <w:p w14:paraId="5D15EF71" w14:textId="77777777" w:rsidR="00692BD9" w:rsidRDefault="00692BD9" w:rsidP="00692BD9">
      <w:pPr>
        <w:ind w:right="-472"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paid  as per Govt Notification  No.45/2017 –Central Tax (Rate) &amp; 47/2017-Integrated Tax(Rate) dated 14.11.2017 : NO. 9/2018-Central Tax(Rate), No.09/2018- Union Territory Tax (Rate)  &amp; No.10/2018 – Integrated Tax(Rate) dated 25.01.2018: and State Tax(Rate). </w:t>
      </w:r>
    </w:p>
    <w:p w14:paraId="2D8F9E70" w14:textId="77777777" w:rsidR="00692BD9" w:rsidRDefault="00692BD9" w:rsidP="00692BD9">
      <w:pPr>
        <w:ind w:right="-472" w:hanging="142"/>
        <w:jc w:val="both"/>
        <w:rPr>
          <w:rFonts w:ascii="Times New Roman" w:eastAsia="TimesNewRomanPSMT" w:hAnsi="Times New Roman" w:cs="Times New Roman"/>
          <w:sz w:val="24"/>
          <w:szCs w:val="24"/>
        </w:rPr>
      </w:pPr>
    </w:p>
    <w:p w14:paraId="79BE071A" w14:textId="77777777" w:rsidR="00692BD9" w:rsidRDefault="00692BD9" w:rsidP="00692BD9">
      <w:pPr>
        <w:ind w:left="-142" w:right="-33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0A23572D" w14:textId="77777777" w:rsidR="00692BD9" w:rsidRDefault="00692BD9" w:rsidP="00692BD9">
      <w:pPr>
        <w:ind w:right="-330" w:hanging="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08D40E07" w14:textId="77777777" w:rsidR="00692BD9" w:rsidRDefault="00692BD9" w:rsidP="00692BD9">
      <w:pPr>
        <w:ind w:left="360" w:right="-33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4A2ACA41" w14:textId="77777777" w:rsidR="00692BD9" w:rsidRDefault="00692BD9" w:rsidP="00692BD9">
      <w:pPr>
        <w:ind w:left="360" w:right="-330" w:hanging="502"/>
        <w:jc w:val="both"/>
        <w:rPr>
          <w:rFonts w:ascii="Times New Roman" w:hAnsi="Times New Roman" w:cs="Times New Roman"/>
          <w:sz w:val="24"/>
          <w:szCs w:val="24"/>
        </w:rPr>
      </w:pPr>
      <w:r>
        <w:rPr>
          <w:rFonts w:ascii="Times New Roman" w:hAnsi="Times New Roman" w:cs="Times New Roman"/>
          <w:sz w:val="24"/>
          <w:szCs w:val="24"/>
        </w:rPr>
        <w:lastRenderedPageBreak/>
        <w:t>21). Regarding the acceptance of supply with reference to the specification and quality of materials supplied, the decision of Registrar shall be final.</w:t>
      </w:r>
    </w:p>
    <w:p w14:paraId="669E03CA" w14:textId="77777777" w:rsidR="00692BD9" w:rsidRDefault="00692BD9" w:rsidP="00692BD9">
      <w:pPr>
        <w:ind w:left="-142" w:right="-330"/>
        <w:jc w:val="both"/>
        <w:rPr>
          <w:rFonts w:ascii="Times New Roman" w:hAnsi="Times New Roman" w:cs="Times New Roman"/>
          <w:sz w:val="24"/>
          <w:szCs w:val="24"/>
        </w:rPr>
      </w:pPr>
      <w:r>
        <w:rPr>
          <w:rFonts w:ascii="Times New Roman" w:hAnsi="Times New Roman" w:cs="Times New Roman"/>
          <w:sz w:val="24"/>
          <w:szCs w:val="24"/>
        </w:rPr>
        <w:t>22 )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570456F7" w14:textId="77777777" w:rsidR="00692BD9" w:rsidRDefault="00692BD9" w:rsidP="00692BD9">
      <w:pPr>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  Successful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5C8921DD" w14:textId="77777777" w:rsidR="00692BD9" w:rsidRDefault="00692BD9" w:rsidP="00692BD9">
      <w:pPr>
        <w:ind w:left="426" w:hanging="180"/>
        <w:jc w:val="both"/>
        <w:rPr>
          <w:rFonts w:ascii="Times New Roman" w:hAnsi="Times New Roman" w:cs="Times New Roman"/>
          <w:sz w:val="24"/>
          <w:szCs w:val="24"/>
        </w:rPr>
      </w:pPr>
    </w:p>
    <w:p w14:paraId="13E4F6DA" w14:textId="77777777" w:rsidR="00692BD9" w:rsidRDefault="00692BD9" w:rsidP="00692BD9">
      <w:pPr>
        <w:pStyle w:val="ListParagraph"/>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51DEBB52" w14:textId="77777777" w:rsidR="00692BD9" w:rsidRDefault="00692BD9" w:rsidP="00692BD9">
      <w:pPr>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14:paraId="68C5267B" w14:textId="77777777" w:rsidR="00692BD9" w:rsidRDefault="00692BD9" w:rsidP="00692BD9">
      <w:pPr>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6E6239E3" w14:textId="77777777" w:rsidR="00692BD9" w:rsidRDefault="00692BD9" w:rsidP="00692BD9">
      <w:pPr>
        <w:pStyle w:val="ListParagraph"/>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4953A74F" w14:textId="77777777" w:rsidR="00692BD9" w:rsidRDefault="00692BD9" w:rsidP="00692BD9">
      <w:pPr>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294666A1" w14:textId="77777777" w:rsidR="00692BD9" w:rsidRDefault="00692BD9" w:rsidP="00692BD9">
      <w:pPr>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0CDBFBAB" w14:textId="77777777" w:rsidR="00692BD9" w:rsidRDefault="00692BD9" w:rsidP="00692BD9">
      <w:pPr>
        <w:ind w:left="360" w:right="-188" w:hanging="450"/>
        <w:jc w:val="both"/>
        <w:rPr>
          <w:rFonts w:ascii="Times New Roman" w:hAnsi="Times New Roman" w:cs="Times New Roman"/>
          <w:sz w:val="24"/>
          <w:szCs w:val="24"/>
        </w:rPr>
      </w:pPr>
      <w:r>
        <w:rPr>
          <w:rFonts w:ascii="Times New Roman" w:hAnsi="Times New Roman" w:cs="Times New Roman"/>
          <w:sz w:val="24"/>
          <w:szCs w:val="24"/>
        </w:rPr>
        <w:tab/>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14:paraId="6E52860B" w14:textId="77777777" w:rsidR="00692BD9" w:rsidRDefault="00692BD9" w:rsidP="00692BD9">
      <w:pPr>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6EED334D" w14:textId="77777777" w:rsidR="00692BD9" w:rsidRDefault="00692BD9" w:rsidP="00692BD9">
      <w:pPr>
        <w:ind w:left="-180" w:firstLine="90"/>
        <w:jc w:val="both"/>
        <w:rPr>
          <w:rFonts w:ascii="Times New Roman" w:hAnsi="Times New Roman" w:cs="Times New Roman"/>
          <w:sz w:val="24"/>
          <w:szCs w:val="24"/>
        </w:rPr>
      </w:pPr>
      <w:r>
        <w:rPr>
          <w:rFonts w:ascii="Times New Roman" w:hAnsi="Times New Roman" w:cs="Times New Roman"/>
          <w:sz w:val="24"/>
          <w:szCs w:val="24"/>
        </w:rPr>
        <w:t xml:space="preserve">       accepted,   Security deposit will also be forfeited .</w:t>
      </w:r>
    </w:p>
    <w:p w14:paraId="1CD612FA" w14:textId="77777777" w:rsidR="00692BD9" w:rsidRDefault="00692BD9" w:rsidP="00692BD9">
      <w:pPr>
        <w:ind w:left="-180"/>
        <w:jc w:val="both"/>
        <w:rPr>
          <w:rFonts w:ascii="Times New Roman" w:hAnsi="Times New Roman" w:cs="Times New Roman"/>
          <w:sz w:val="24"/>
          <w:szCs w:val="24"/>
        </w:rPr>
      </w:pPr>
    </w:p>
    <w:p w14:paraId="5BA2B9FD" w14:textId="77777777" w:rsidR="00692BD9" w:rsidRDefault="00692BD9" w:rsidP="00692BD9">
      <w:pPr>
        <w:ind w:left="180" w:right="-188" w:hanging="270"/>
        <w:jc w:val="both"/>
        <w:rPr>
          <w:rFonts w:ascii="Times New Roman" w:hAnsi="Times New Roman" w:cs="Times New Roman"/>
          <w:sz w:val="24"/>
          <w:szCs w:val="24"/>
        </w:rPr>
      </w:pPr>
      <w:r>
        <w:rPr>
          <w:rFonts w:ascii="Times New Roman" w:hAnsi="Times New Roman" w:cs="Times New Roman"/>
          <w:sz w:val="24"/>
          <w:szCs w:val="24"/>
        </w:rPr>
        <w:t>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0CC60F75" w14:textId="77777777" w:rsidR="00692BD9" w:rsidRDefault="00692BD9" w:rsidP="00692BD9">
      <w:pPr>
        <w:ind w:left="180" w:right="-188" w:hanging="270"/>
        <w:jc w:val="both"/>
        <w:rPr>
          <w:rFonts w:ascii="Times New Roman" w:hAnsi="Times New Roman" w:cs="Times New Roman"/>
          <w:sz w:val="24"/>
          <w:szCs w:val="24"/>
        </w:rPr>
      </w:pPr>
    </w:p>
    <w:p w14:paraId="254BA83D" w14:textId="77777777" w:rsidR="00692BD9" w:rsidRDefault="00692BD9" w:rsidP="00692BD9">
      <w:pPr>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6281F07E" w14:textId="77777777" w:rsidR="00692BD9" w:rsidRDefault="00692BD9" w:rsidP="00692BD9">
      <w:pPr>
        <w:ind w:left="284" w:right="-330"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31) No communications from any tenderer adding to/adhering or explaining any terms of the tender will be considered prior to the submission or after  opening of the tenders by the competent authority </w:t>
      </w:r>
    </w:p>
    <w:p w14:paraId="2DF404CA" w14:textId="77777777" w:rsidR="00692BD9" w:rsidRDefault="00692BD9" w:rsidP="00692BD9">
      <w:pPr>
        <w:autoSpaceDE w:val="0"/>
        <w:autoSpaceDN w:val="0"/>
        <w:adjustRightInd w:val="0"/>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05688C42" w14:textId="77777777" w:rsidR="00692BD9" w:rsidRDefault="00692BD9" w:rsidP="00692BD9">
      <w:pPr>
        <w:autoSpaceDE w:val="0"/>
        <w:autoSpaceDN w:val="0"/>
        <w:adjustRightInd w:val="0"/>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16D96F69" w14:textId="77777777" w:rsidR="00692BD9" w:rsidRDefault="00692BD9" w:rsidP="00692BD9">
      <w:pPr>
        <w:autoSpaceDE w:val="0"/>
        <w:autoSpaceDN w:val="0"/>
        <w:adjustRightInd w:val="0"/>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2E93C1CC" w14:textId="77777777" w:rsidR="00692BD9" w:rsidRDefault="00692BD9" w:rsidP="00692BD9">
      <w:pPr>
        <w:autoSpaceDE w:val="0"/>
        <w:autoSpaceDN w:val="0"/>
        <w:adjustRightInd w:val="0"/>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757E80DA" w14:textId="77777777" w:rsidR="00692BD9" w:rsidRDefault="00692BD9" w:rsidP="00692BD9">
      <w:pPr>
        <w:ind w:left="284" w:right="-330" w:hanging="283"/>
        <w:jc w:val="both"/>
        <w:rPr>
          <w:rFonts w:ascii="Times New Roman" w:hAnsi="Times New Roman" w:cs="Times New Roman"/>
          <w:sz w:val="24"/>
          <w:szCs w:val="24"/>
        </w:rPr>
      </w:pPr>
    </w:p>
    <w:p w14:paraId="112231EB" w14:textId="77777777" w:rsidR="00692BD9" w:rsidRDefault="00692BD9" w:rsidP="00692BD9">
      <w:pPr>
        <w:tabs>
          <w:tab w:val="left" w:pos="142"/>
        </w:tabs>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and  conditions duly  </w:t>
      </w:r>
    </w:p>
    <w:p w14:paraId="67E1CE9F" w14:textId="77777777" w:rsidR="00692BD9" w:rsidRDefault="00692BD9" w:rsidP="00692BD9">
      <w:pPr>
        <w:tabs>
          <w:tab w:val="left" w:pos="142"/>
        </w:tabs>
        <w:ind w:left="142" w:hanging="568"/>
        <w:rPr>
          <w:rFonts w:ascii="Times New Roman" w:hAnsi="Times New Roman" w:cs="Times New Roman"/>
          <w:sz w:val="24"/>
          <w:szCs w:val="24"/>
        </w:rPr>
      </w:pPr>
      <w:r>
        <w:rPr>
          <w:rFonts w:ascii="Times New Roman" w:hAnsi="Times New Roman" w:cs="Times New Roman"/>
          <w:sz w:val="24"/>
          <w:szCs w:val="24"/>
        </w:rPr>
        <w:t xml:space="preserve">            attested and certified.</w:t>
      </w:r>
    </w:p>
    <w:p w14:paraId="5CC0AA30" w14:textId="77777777" w:rsidR="00692BD9" w:rsidRDefault="00692BD9" w:rsidP="00692BD9">
      <w:pPr>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692BD9" w14:paraId="5F337608" w14:textId="77777777" w:rsidTr="00692BD9">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DDA03"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1987B"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692BD9" w14:paraId="1B93C229" w14:textId="77777777" w:rsidTr="00692BD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3F875"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F7B64"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D91D4"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05E70" w14:textId="77777777" w:rsidR="00692BD9" w:rsidRDefault="00692BD9">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692BD9" w14:paraId="753D86EF" w14:textId="77777777" w:rsidTr="00692BD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C5FB6" w14:textId="77777777" w:rsidR="00692BD9" w:rsidRDefault="00692BD9">
            <w:pPr>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812A" w14:textId="77777777" w:rsidR="00692BD9" w:rsidRDefault="00692BD9">
            <w:pPr>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7FD00" w14:textId="77777777" w:rsidR="00692BD9" w:rsidRDefault="00692BD9">
            <w:pPr>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1D38C" w14:textId="77777777" w:rsidR="00692BD9" w:rsidRDefault="00692BD9">
            <w:pPr>
              <w:ind w:left="426" w:hanging="11"/>
              <w:jc w:val="both"/>
              <w:rPr>
                <w:rFonts w:ascii="Times New Roman" w:eastAsia="Times New Roman" w:hAnsi="Times New Roman" w:cs="Times New Roman"/>
                <w:b/>
                <w:sz w:val="24"/>
                <w:szCs w:val="24"/>
                <w:lang w:eastAsia="en-US"/>
              </w:rPr>
            </w:pPr>
          </w:p>
        </w:tc>
      </w:tr>
    </w:tbl>
    <w:p w14:paraId="546E804D" w14:textId="77777777" w:rsidR="00692BD9" w:rsidRDefault="00692BD9" w:rsidP="00692BD9">
      <w:pPr>
        <w:tabs>
          <w:tab w:val="left" w:pos="142"/>
        </w:tabs>
        <w:ind w:left="426" w:hanging="568"/>
        <w:rPr>
          <w:rFonts w:ascii="Times New Roman" w:hAnsi="Times New Roman" w:cs="Times New Roman"/>
          <w:b/>
          <w:sz w:val="24"/>
          <w:szCs w:val="24"/>
          <w:lang w:val="en-IN" w:eastAsia="en-IN"/>
        </w:rPr>
      </w:pPr>
    </w:p>
    <w:p w14:paraId="2E3CDF05" w14:textId="77777777" w:rsidR="00692BD9" w:rsidRDefault="00692BD9" w:rsidP="00692BD9">
      <w:pPr>
        <w:tabs>
          <w:tab w:val="left" w:pos="142"/>
        </w:tabs>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SIGNATURE OF THE  TENDERER WITH SEAL</w:t>
      </w:r>
    </w:p>
    <w:p w14:paraId="70447C82" w14:textId="77777777" w:rsidR="00692BD9" w:rsidRDefault="00692BD9" w:rsidP="00692BD9">
      <w:pPr>
        <w:tabs>
          <w:tab w:val="left" w:pos="142"/>
        </w:tabs>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0E698230" w14:textId="77777777" w:rsidR="00692BD9" w:rsidRDefault="00692BD9" w:rsidP="00692BD9">
      <w:pPr>
        <w:tabs>
          <w:tab w:val="left" w:pos="142"/>
        </w:tabs>
        <w:ind w:left="426" w:hanging="568"/>
        <w:rPr>
          <w:rFonts w:ascii="Times New Roman" w:hAnsi="Times New Roman" w:cs="Times New Roman"/>
          <w:b/>
          <w:sz w:val="24"/>
          <w:szCs w:val="24"/>
        </w:rPr>
      </w:pPr>
    </w:p>
    <w:p w14:paraId="00B421C4" w14:textId="77777777" w:rsidR="00692BD9" w:rsidRDefault="00692BD9" w:rsidP="00692BD9">
      <w:pPr>
        <w:tabs>
          <w:tab w:val="left" w:pos="142"/>
        </w:tabs>
        <w:ind w:left="426" w:hanging="568"/>
        <w:rPr>
          <w:rFonts w:ascii="Times New Roman" w:hAnsi="Times New Roman" w:cs="Times New Roman"/>
          <w:b/>
          <w:sz w:val="24"/>
          <w:szCs w:val="24"/>
        </w:rPr>
      </w:pPr>
    </w:p>
    <w:p w14:paraId="198003C5" w14:textId="77777777" w:rsidR="00692BD9" w:rsidRDefault="00692BD9" w:rsidP="00692BD9">
      <w:pPr>
        <w:tabs>
          <w:tab w:val="left" w:pos="142"/>
        </w:tabs>
        <w:ind w:left="426" w:hanging="568"/>
        <w:rPr>
          <w:rFonts w:ascii="Times New Roman" w:hAnsi="Times New Roman" w:cs="Times New Roman"/>
          <w:b/>
          <w:sz w:val="24"/>
          <w:szCs w:val="24"/>
        </w:rPr>
      </w:pPr>
    </w:p>
    <w:p w14:paraId="5F1D4C72" w14:textId="77777777" w:rsidR="00692BD9" w:rsidRDefault="00692BD9" w:rsidP="00692BD9">
      <w:pPr>
        <w:tabs>
          <w:tab w:val="left" w:pos="142"/>
        </w:tabs>
        <w:ind w:left="426" w:hanging="568"/>
        <w:rPr>
          <w:rFonts w:ascii="Times New Roman" w:hAnsi="Times New Roman" w:cs="Times New Roman"/>
          <w:b/>
          <w:sz w:val="24"/>
          <w:szCs w:val="24"/>
        </w:rPr>
      </w:pPr>
    </w:p>
    <w:p w14:paraId="020A9962" w14:textId="00E4FBF6" w:rsidR="00692BD9" w:rsidRDefault="00692BD9" w:rsidP="00692BD9">
      <w:pPr>
        <w:tabs>
          <w:tab w:val="left" w:pos="142"/>
        </w:tabs>
        <w:ind w:left="426" w:hanging="568"/>
        <w:rPr>
          <w:rFonts w:ascii="Times New Roman" w:hAnsi="Times New Roman" w:cs="Times New Roman"/>
          <w:b/>
          <w:sz w:val="24"/>
          <w:szCs w:val="24"/>
        </w:rPr>
      </w:pPr>
    </w:p>
    <w:p w14:paraId="6BA2B0DB" w14:textId="5B67AD01" w:rsidR="00110338" w:rsidRDefault="00110338" w:rsidP="00692BD9">
      <w:pPr>
        <w:tabs>
          <w:tab w:val="left" w:pos="142"/>
        </w:tabs>
        <w:ind w:left="426" w:hanging="568"/>
        <w:rPr>
          <w:rFonts w:ascii="Times New Roman" w:hAnsi="Times New Roman" w:cs="Times New Roman"/>
          <w:b/>
          <w:sz w:val="24"/>
          <w:szCs w:val="24"/>
        </w:rPr>
      </w:pPr>
    </w:p>
    <w:p w14:paraId="3364F6E0" w14:textId="435FBE59" w:rsidR="00110338" w:rsidRDefault="00110338" w:rsidP="00692BD9">
      <w:pPr>
        <w:tabs>
          <w:tab w:val="left" w:pos="142"/>
        </w:tabs>
        <w:ind w:left="426" w:hanging="568"/>
        <w:rPr>
          <w:rFonts w:ascii="Times New Roman" w:hAnsi="Times New Roman" w:cs="Times New Roman"/>
          <w:b/>
          <w:sz w:val="24"/>
          <w:szCs w:val="24"/>
        </w:rPr>
      </w:pPr>
    </w:p>
    <w:p w14:paraId="4B164767" w14:textId="30BE29EA" w:rsidR="00110338" w:rsidRDefault="00110338" w:rsidP="00692BD9">
      <w:pPr>
        <w:tabs>
          <w:tab w:val="left" w:pos="142"/>
        </w:tabs>
        <w:ind w:left="426" w:hanging="568"/>
        <w:rPr>
          <w:rFonts w:ascii="Times New Roman" w:hAnsi="Times New Roman" w:cs="Times New Roman"/>
          <w:b/>
          <w:sz w:val="24"/>
          <w:szCs w:val="24"/>
        </w:rPr>
      </w:pPr>
    </w:p>
    <w:p w14:paraId="0A5AB447" w14:textId="54C2B918" w:rsidR="00110338" w:rsidRDefault="00110338" w:rsidP="00692BD9">
      <w:pPr>
        <w:tabs>
          <w:tab w:val="left" w:pos="142"/>
        </w:tabs>
        <w:ind w:left="426" w:hanging="568"/>
        <w:rPr>
          <w:rFonts w:ascii="Times New Roman" w:hAnsi="Times New Roman" w:cs="Times New Roman"/>
          <w:b/>
          <w:sz w:val="24"/>
          <w:szCs w:val="24"/>
        </w:rPr>
      </w:pPr>
    </w:p>
    <w:p w14:paraId="4D43BB7D" w14:textId="3A7C8839" w:rsidR="00110338" w:rsidRDefault="00110338" w:rsidP="00692BD9">
      <w:pPr>
        <w:tabs>
          <w:tab w:val="left" w:pos="142"/>
        </w:tabs>
        <w:ind w:left="426" w:hanging="568"/>
        <w:rPr>
          <w:rFonts w:ascii="Times New Roman" w:hAnsi="Times New Roman" w:cs="Times New Roman"/>
          <w:b/>
          <w:sz w:val="24"/>
          <w:szCs w:val="24"/>
        </w:rPr>
      </w:pPr>
    </w:p>
    <w:p w14:paraId="5682B611" w14:textId="6F8F8F54" w:rsidR="00110338" w:rsidRDefault="00110338" w:rsidP="00692BD9">
      <w:pPr>
        <w:tabs>
          <w:tab w:val="left" w:pos="142"/>
        </w:tabs>
        <w:ind w:left="426" w:hanging="568"/>
        <w:rPr>
          <w:rFonts w:ascii="Times New Roman" w:hAnsi="Times New Roman" w:cs="Times New Roman"/>
          <w:b/>
          <w:sz w:val="24"/>
          <w:szCs w:val="24"/>
        </w:rPr>
      </w:pPr>
    </w:p>
    <w:p w14:paraId="717A6B98" w14:textId="007E9D95" w:rsidR="00110338" w:rsidRDefault="00110338" w:rsidP="00692BD9">
      <w:pPr>
        <w:tabs>
          <w:tab w:val="left" w:pos="142"/>
        </w:tabs>
        <w:ind w:left="426" w:hanging="568"/>
        <w:rPr>
          <w:rFonts w:ascii="Times New Roman" w:hAnsi="Times New Roman" w:cs="Times New Roman"/>
          <w:b/>
          <w:sz w:val="24"/>
          <w:szCs w:val="24"/>
        </w:rPr>
      </w:pPr>
    </w:p>
    <w:p w14:paraId="14701E3F" w14:textId="2C450472" w:rsidR="00110338" w:rsidRDefault="00110338" w:rsidP="00692BD9">
      <w:pPr>
        <w:tabs>
          <w:tab w:val="left" w:pos="142"/>
        </w:tabs>
        <w:ind w:left="426" w:hanging="568"/>
        <w:rPr>
          <w:rFonts w:ascii="Times New Roman" w:hAnsi="Times New Roman" w:cs="Times New Roman"/>
          <w:b/>
          <w:sz w:val="24"/>
          <w:szCs w:val="24"/>
        </w:rPr>
      </w:pPr>
    </w:p>
    <w:p w14:paraId="6EC8592C" w14:textId="1711E7AF" w:rsidR="00110338" w:rsidRDefault="00110338" w:rsidP="00692BD9">
      <w:pPr>
        <w:tabs>
          <w:tab w:val="left" w:pos="142"/>
        </w:tabs>
        <w:ind w:left="426" w:hanging="568"/>
        <w:rPr>
          <w:rFonts w:ascii="Times New Roman" w:hAnsi="Times New Roman" w:cs="Times New Roman"/>
          <w:b/>
          <w:sz w:val="24"/>
          <w:szCs w:val="24"/>
        </w:rPr>
      </w:pPr>
    </w:p>
    <w:p w14:paraId="24F1D5A7" w14:textId="6C9E4088" w:rsidR="00110338" w:rsidRDefault="00110338" w:rsidP="00692BD9">
      <w:pPr>
        <w:tabs>
          <w:tab w:val="left" w:pos="142"/>
        </w:tabs>
        <w:ind w:left="426" w:hanging="568"/>
        <w:rPr>
          <w:rFonts w:ascii="Times New Roman" w:hAnsi="Times New Roman" w:cs="Times New Roman"/>
          <w:b/>
          <w:sz w:val="24"/>
          <w:szCs w:val="24"/>
        </w:rPr>
      </w:pPr>
    </w:p>
    <w:p w14:paraId="0E1E8B95" w14:textId="44DD9571" w:rsidR="00110338" w:rsidRDefault="00110338" w:rsidP="00692BD9">
      <w:pPr>
        <w:tabs>
          <w:tab w:val="left" w:pos="142"/>
        </w:tabs>
        <w:ind w:left="426" w:hanging="568"/>
        <w:rPr>
          <w:rFonts w:ascii="Times New Roman" w:hAnsi="Times New Roman" w:cs="Times New Roman"/>
          <w:b/>
          <w:sz w:val="24"/>
          <w:szCs w:val="24"/>
        </w:rPr>
      </w:pPr>
    </w:p>
    <w:p w14:paraId="03BAE061" w14:textId="333E91ED" w:rsidR="00110338" w:rsidRDefault="00110338" w:rsidP="00692BD9">
      <w:pPr>
        <w:tabs>
          <w:tab w:val="left" w:pos="142"/>
        </w:tabs>
        <w:ind w:left="426" w:hanging="568"/>
        <w:rPr>
          <w:rFonts w:ascii="Times New Roman" w:hAnsi="Times New Roman" w:cs="Times New Roman"/>
          <w:b/>
          <w:sz w:val="24"/>
          <w:szCs w:val="24"/>
        </w:rPr>
      </w:pPr>
    </w:p>
    <w:p w14:paraId="0270FCC8" w14:textId="439E234D" w:rsidR="00110338" w:rsidRDefault="00110338" w:rsidP="00692BD9">
      <w:pPr>
        <w:tabs>
          <w:tab w:val="left" w:pos="142"/>
        </w:tabs>
        <w:ind w:left="426" w:hanging="568"/>
        <w:rPr>
          <w:rFonts w:ascii="Times New Roman" w:hAnsi="Times New Roman" w:cs="Times New Roman"/>
          <w:b/>
          <w:sz w:val="24"/>
          <w:szCs w:val="24"/>
        </w:rPr>
      </w:pPr>
    </w:p>
    <w:p w14:paraId="24BD25FB" w14:textId="0766D2F9" w:rsidR="00110338" w:rsidRDefault="00110338" w:rsidP="00692BD9">
      <w:pPr>
        <w:tabs>
          <w:tab w:val="left" w:pos="142"/>
        </w:tabs>
        <w:ind w:left="426" w:hanging="568"/>
        <w:rPr>
          <w:rFonts w:ascii="Times New Roman" w:hAnsi="Times New Roman" w:cs="Times New Roman"/>
          <w:b/>
          <w:sz w:val="24"/>
          <w:szCs w:val="24"/>
        </w:rPr>
      </w:pPr>
    </w:p>
    <w:p w14:paraId="0EB84432" w14:textId="4E1CEC4F" w:rsidR="00110338" w:rsidRDefault="00110338" w:rsidP="00692BD9">
      <w:pPr>
        <w:tabs>
          <w:tab w:val="left" w:pos="142"/>
        </w:tabs>
        <w:ind w:left="426" w:hanging="568"/>
        <w:rPr>
          <w:rFonts w:ascii="Times New Roman" w:hAnsi="Times New Roman" w:cs="Times New Roman"/>
          <w:b/>
          <w:sz w:val="24"/>
          <w:szCs w:val="24"/>
        </w:rPr>
      </w:pPr>
    </w:p>
    <w:p w14:paraId="46A26ABD" w14:textId="5FE5BEE8" w:rsidR="00110338" w:rsidRDefault="00110338" w:rsidP="00692BD9">
      <w:pPr>
        <w:tabs>
          <w:tab w:val="left" w:pos="142"/>
        </w:tabs>
        <w:ind w:left="426" w:hanging="568"/>
        <w:rPr>
          <w:rFonts w:ascii="Times New Roman" w:hAnsi="Times New Roman" w:cs="Times New Roman"/>
          <w:b/>
          <w:sz w:val="24"/>
          <w:szCs w:val="24"/>
        </w:rPr>
      </w:pPr>
    </w:p>
    <w:p w14:paraId="0BD9B9DA" w14:textId="3ABBA56E" w:rsidR="00110338" w:rsidRDefault="00110338" w:rsidP="00692BD9">
      <w:pPr>
        <w:tabs>
          <w:tab w:val="left" w:pos="142"/>
        </w:tabs>
        <w:ind w:left="426" w:hanging="568"/>
        <w:rPr>
          <w:rFonts w:ascii="Times New Roman" w:hAnsi="Times New Roman" w:cs="Times New Roman"/>
          <w:b/>
          <w:sz w:val="24"/>
          <w:szCs w:val="24"/>
        </w:rPr>
      </w:pPr>
    </w:p>
    <w:p w14:paraId="4BC64081" w14:textId="0FA58303" w:rsidR="00110338" w:rsidRDefault="00110338" w:rsidP="00692BD9">
      <w:pPr>
        <w:tabs>
          <w:tab w:val="left" w:pos="142"/>
        </w:tabs>
        <w:ind w:left="426" w:hanging="568"/>
        <w:rPr>
          <w:rFonts w:ascii="Times New Roman" w:hAnsi="Times New Roman" w:cs="Times New Roman"/>
          <w:b/>
          <w:sz w:val="24"/>
          <w:szCs w:val="24"/>
        </w:rPr>
      </w:pPr>
    </w:p>
    <w:p w14:paraId="5B9FBE04" w14:textId="1A497493" w:rsidR="00110338" w:rsidRDefault="00110338" w:rsidP="00692BD9">
      <w:pPr>
        <w:tabs>
          <w:tab w:val="left" w:pos="142"/>
        </w:tabs>
        <w:ind w:left="426" w:hanging="568"/>
        <w:rPr>
          <w:rFonts w:ascii="Times New Roman" w:hAnsi="Times New Roman" w:cs="Times New Roman"/>
          <w:b/>
          <w:sz w:val="24"/>
          <w:szCs w:val="24"/>
        </w:rPr>
      </w:pPr>
    </w:p>
    <w:p w14:paraId="0F09EC12" w14:textId="0AB218A7" w:rsidR="00110338" w:rsidRDefault="00110338" w:rsidP="00692BD9">
      <w:pPr>
        <w:tabs>
          <w:tab w:val="left" w:pos="142"/>
        </w:tabs>
        <w:ind w:left="426" w:hanging="568"/>
        <w:rPr>
          <w:rFonts w:ascii="Times New Roman" w:hAnsi="Times New Roman" w:cs="Times New Roman"/>
          <w:b/>
          <w:sz w:val="24"/>
          <w:szCs w:val="24"/>
        </w:rPr>
      </w:pPr>
    </w:p>
    <w:p w14:paraId="6D68754A" w14:textId="5B6881AE" w:rsidR="00110338" w:rsidRDefault="00110338" w:rsidP="00692BD9">
      <w:pPr>
        <w:tabs>
          <w:tab w:val="left" w:pos="142"/>
        </w:tabs>
        <w:ind w:left="426" w:hanging="568"/>
        <w:rPr>
          <w:rFonts w:ascii="Times New Roman" w:hAnsi="Times New Roman" w:cs="Times New Roman"/>
          <w:b/>
          <w:sz w:val="24"/>
          <w:szCs w:val="24"/>
        </w:rPr>
      </w:pPr>
    </w:p>
    <w:p w14:paraId="5343DC55" w14:textId="6D6886D6" w:rsidR="00110338" w:rsidRDefault="00110338" w:rsidP="00692BD9">
      <w:pPr>
        <w:tabs>
          <w:tab w:val="left" w:pos="142"/>
        </w:tabs>
        <w:ind w:left="426" w:hanging="568"/>
        <w:rPr>
          <w:rFonts w:ascii="Times New Roman" w:hAnsi="Times New Roman" w:cs="Times New Roman"/>
          <w:b/>
          <w:sz w:val="24"/>
          <w:szCs w:val="24"/>
        </w:rPr>
      </w:pPr>
    </w:p>
    <w:p w14:paraId="5E09B767" w14:textId="35CDC768" w:rsidR="00110338" w:rsidRDefault="00110338" w:rsidP="00692BD9">
      <w:pPr>
        <w:tabs>
          <w:tab w:val="left" w:pos="142"/>
        </w:tabs>
        <w:ind w:left="426" w:hanging="568"/>
        <w:rPr>
          <w:rFonts w:ascii="Times New Roman" w:hAnsi="Times New Roman" w:cs="Times New Roman"/>
          <w:b/>
          <w:sz w:val="24"/>
          <w:szCs w:val="24"/>
        </w:rPr>
      </w:pPr>
    </w:p>
    <w:p w14:paraId="3267A438" w14:textId="4D13BE1A" w:rsidR="00110338" w:rsidRDefault="00110338" w:rsidP="00692BD9">
      <w:pPr>
        <w:tabs>
          <w:tab w:val="left" w:pos="142"/>
        </w:tabs>
        <w:ind w:left="426" w:hanging="568"/>
        <w:rPr>
          <w:rFonts w:ascii="Times New Roman" w:hAnsi="Times New Roman" w:cs="Times New Roman"/>
          <w:b/>
          <w:sz w:val="24"/>
          <w:szCs w:val="24"/>
        </w:rPr>
      </w:pPr>
    </w:p>
    <w:p w14:paraId="0970C969" w14:textId="77777777" w:rsidR="00110338" w:rsidRDefault="00110338" w:rsidP="00692BD9">
      <w:pPr>
        <w:tabs>
          <w:tab w:val="left" w:pos="142"/>
        </w:tabs>
        <w:ind w:left="426" w:hanging="568"/>
        <w:rPr>
          <w:rFonts w:ascii="Times New Roman" w:hAnsi="Times New Roman" w:cs="Times New Roman"/>
          <w:b/>
          <w:sz w:val="24"/>
          <w:szCs w:val="24"/>
        </w:rPr>
      </w:pPr>
    </w:p>
    <w:p w14:paraId="1641685E" w14:textId="538AD507" w:rsidR="00692BD9" w:rsidRDefault="00692BD9" w:rsidP="00110338">
      <w:pPr>
        <w:tabs>
          <w:tab w:val="left" w:pos="142"/>
        </w:tabs>
        <w:ind w:left="426" w:hanging="568"/>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APPENDIX</w:t>
      </w:r>
    </w:p>
    <w:p w14:paraId="7070C256" w14:textId="30DC45FE" w:rsidR="00110338" w:rsidRDefault="00110338" w:rsidP="00110338">
      <w:pPr>
        <w:tabs>
          <w:tab w:val="left" w:pos="142"/>
        </w:tabs>
        <w:ind w:left="426" w:hanging="568"/>
        <w:jc w:val="right"/>
        <w:rPr>
          <w:rFonts w:ascii="Times New Roman" w:hAnsi="Times New Roman" w:cs="Times New Roman"/>
          <w:b/>
          <w:sz w:val="24"/>
          <w:szCs w:val="24"/>
        </w:rPr>
      </w:pPr>
    </w:p>
    <w:p w14:paraId="0D75F8B8" w14:textId="01D35D59" w:rsidR="00110338" w:rsidRDefault="00110338" w:rsidP="00110338">
      <w:pPr>
        <w:tabs>
          <w:tab w:val="left" w:pos="142"/>
        </w:tabs>
        <w:ind w:left="426" w:hanging="568"/>
        <w:jc w:val="right"/>
        <w:rPr>
          <w:rFonts w:ascii="Times New Roman" w:hAnsi="Times New Roman" w:cs="Times New Roman"/>
          <w:b/>
          <w:sz w:val="24"/>
          <w:szCs w:val="24"/>
        </w:rPr>
      </w:pPr>
    </w:p>
    <w:p w14:paraId="657A92DB" w14:textId="18B362DE" w:rsidR="00110338" w:rsidRPr="002D7BE2" w:rsidRDefault="00110338" w:rsidP="00110338">
      <w:pPr>
        <w:spacing w:line="360" w:lineRule="auto"/>
        <w:jc w:val="both"/>
        <w:rPr>
          <w:rFonts w:ascii="Times New Roman" w:eastAsia="SimSun" w:hAnsi="Times New Roman" w:cs="Times New Roman"/>
          <w:b/>
          <w:bCs/>
          <w:sz w:val="24"/>
          <w:szCs w:val="24"/>
          <w:u w:val="single"/>
        </w:rPr>
      </w:pPr>
      <w:r w:rsidRPr="002D7BE2">
        <w:rPr>
          <w:rFonts w:ascii="Times New Roman" w:eastAsia="SimSun" w:hAnsi="Times New Roman" w:cs="Times New Roman"/>
          <w:b/>
          <w:bCs/>
          <w:sz w:val="24"/>
          <w:szCs w:val="24"/>
          <w:u w:val="single"/>
        </w:rPr>
        <w:t>Cyclic Voltammetry</w:t>
      </w:r>
      <w:r>
        <w:rPr>
          <w:rFonts w:ascii="Times New Roman" w:eastAsia="SimSun" w:hAnsi="Times New Roman" w:cs="Times New Roman"/>
          <w:b/>
          <w:bCs/>
          <w:sz w:val="24"/>
          <w:szCs w:val="24"/>
          <w:u w:val="single"/>
        </w:rPr>
        <w:t xml:space="preserve"> with Impedance Analyzer</w:t>
      </w:r>
      <w:r w:rsidRPr="002D7BE2">
        <w:rPr>
          <w:rFonts w:ascii="Times New Roman" w:eastAsia="SimSun" w:hAnsi="Times New Roman" w:cs="Times New Roman"/>
          <w:b/>
          <w:bCs/>
          <w:sz w:val="24"/>
          <w:szCs w:val="24"/>
          <w:u w:val="single"/>
        </w:rPr>
        <w:t xml:space="preserve"> for Nanoscale Level Monitoring of Electrochemical Process:</w:t>
      </w:r>
      <w:r>
        <w:rPr>
          <w:rFonts w:ascii="Times New Roman" w:eastAsia="SimSun" w:hAnsi="Times New Roman" w:cs="Times New Roman"/>
          <w:b/>
          <w:bCs/>
          <w:sz w:val="24"/>
          <w:szCs w:val="24"/>
          <w:u w:val="single"/>
        </w:rPr>
        <w:t xml:space="preserve">  Qty. req.1No.</w:t>
      </w:r>
    </w:p>
    <w:p w14:paraId="2A60C9C8" w14:textId="77777777" w:rsidR="00110338" w:rsidRPr="002D7BE2" w:rsidRDefault="00110338" w:rsidP="0017556D">
      <w:pPr>
        <w:spacing w:line="360" w:lineRule="auto"/>
        <w:jc w:val="center"/>
        <w:rPr>
          <w:rFonts w:ascii="Times New Roman" w:eastAsia="SimSun" w:hAnsi="Times New Roman" w:cs="Times New Roman"/>
          <w:b/>
          <w:bCs/>
          <w:sz w:val="24"/>
          <w:szCs w:val="24"/>
          <w:u w:val="single"/>
        </w:rPr>
      </w:pPr>
      <w:r w:rsidRPr="002D7BE2">
        <w:rPr>
          <w:rFonts w:ascii="Times New Roman" w:eastAsia="SimSun" w:hAnsi="Times New Roman" w:cs="Times New Roman"/>
          <w:b/>
          <w:bCs/>
          <w:sz w:val="24"/>
          <w:szCs w:val="24"/>
          <w:u w:val="single"/>
        </w:rPr>
        <w:t>Technical Specifications:</w:t>
      </w:r>
    </w:p>
    <w:p w14:paraId="5E29B88C"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t>Advanced Cyclic Voltammetry System with Electrochemical Scanning Probe Microscope for mapping the distribution of electro active species in the Electro Catalyst, Photo Catalyst, Corrosion and other material science research samples is required. The system should be supplied complete with tip drive system, electrochemistry measurement assembly, electrodes, software for three-dimension plots, approach curves, PC and cables. The instrument should have single expandable positioning platform capable of performing SECM. Importantly this should be upgradable to perform LEIS, SVET, SKP &amp; SDC experiments.</w:t>
      </w:r>
    </w:p>
    <w:p w14:paraId="0199CA39" w14:textId="77777777" w:rsidR="00110338" w:rsidRPr="002D7BE2" w:rsidRDefault="00110338" w:rsidP="00110338">
      <w:pPr>
        <w:spacing w:line="360" w:lineRule="auto"/>
        <w:jc w:val="both"/>
        <w:rPr>
          <w:rFonts w:ascii="Times New Roman" w:eastAsia="SimSun" w:hAnsi="Times New Roman" w:cs="Times New Roman"/>
          <w:sz w:val="24"/>
          <w:szCs w:val="24"/>
        </w:rPr>
      </w:pPr>
    </w:p>
    <w:p w14:paraId="03EFADC0" w14:textId="77777777" w:rsidR="00110338" w:rsidRPr="002D7BE2" w:rsidRDefault="00110338" w:rsidP="00110338">
      <w:pPr>
        <w:spacing w:line="360" w:lineRule="auto"/>
        <w:jc w:val="both"/>
        <w:rPr>
          <w:rFonts w:ascii="Times New Roman" w:eastAsia="SimSun" w:hAnsi="Times New Roman" w:cs="Times New Roman"/>
          <w:b/>
          <w:bCs/>
          <w:sz w:val="24"/>
          <w:szCs w:val="24"/>
        </w:rPr>
      </w:pPr>
      <w:r w:rsidRPr="002D7BE2">
        <w:rPr>
          <w:rFonts w:ascii="Times New Roman" w:eastAsia="SimSun" w:hAnsi="Times New Roman" w:cs="Times New Roman"/>
          <w:b/>
          <w:bCs/>
          <w:sz w:val="24"/>
          <w:szCs w:val="24"/>
        </w:rPr>
        <w:t>1.</w:t>
      </w:r>
      <w:r w:rsidRPr="002D7BE2">
        <w:rPr>
          <w:rFonts w:ascii="Times New Roman" w:eastAsia="SimSun" w:hAnsi="Times New Roman" w:cs="Times New Roman"/>
          <w:b/>
          <w:bCs/>
          <w:sz w:val="24"/>
          <w:szCs w:val="24"/>
        </w:rPr>
        <w:tab/>
        <w:t>i.</w:t>
      </w:r>
      <w:r w:rsidRPr="002D7BE2">
        <w:rPr>
          <w:rFonts w:ascii="Times New Roman" w:eastAsia="SimSun" w:hAnsi="Times New Roman" w:cs="Times New Roman"/>
          <w:b/>
          <w:bCs/>
          <w:sz w:val="24"/>
          <w:szCs w:val="24"/>
        </w:rPr>
        <w:tab/>
        <w:t xml:space="preserve">Stage Requirements: </w:t>
      </w:r>
      <w:r w:rsidRPr="002D7BE2">
        <w:rPr>
          <w:rFonts w:ascii="Times New Roman" w:eastAsia="SimSun" w:hAnsi="Times New Roman" w:cs="Times New Roman"/>
          <w:sz w:val="24"/>
          <w:szCs w:val="24"/>
        </w:rPr>
        <w:t>The system should consist of CP controlled three motorized linear measuring stages. Travel distance of 100 mm x 100 mm x 100 mm (or better) along X, Y &amp; Z axes with Piezo positioner and closed loop control X, Y, Z position must be provided</w:t>
      </w:r>
    </w:p>
    <w:p w14:paraId="1CE94557" w14:textId="77777777" w:rsidR="00110338" w:rsidRPr="002D7BE2" w:rsidRDefault="00110338" w:rsidP="00110338">
      <w:pPr>
        <w:spacing w:line="360" w:lineRule="auto"/>
        <w:jc w:val="both"/>
        <w:rPr>
          <w:rFonts w:ascii="Times New Roman" w:eastAsia="SimSun" w:hAnsi="Times New Roman" w:cs="Times New Roman"/>
          <w:sz w:val="24"/>
          <w:szCs w:val="24"/>
        </w:rPr>
      </w:pPr>
    </w:p>
    <w:p w14:paraId="3C15EE7C"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ii.</w:t>
      </w:r>
      <w:r w:rsidRPr="002D7BE2">
        <w:rPr>
          <w:rFonts w:ascii="Times New Roman" w:eastAsia="SimSun" w:hAnsi="Times New Roman" w:cs="Times New Roman"/>
          <w:b/>
          <w:bCs/>
          <w:sz w:val="24"/>
          <w:szCs w:val="24"/>
        </w:rPr>
        <w:tab/>
        <w:t>Resolution Requirements:</w:t>
      </w:r>
      <w:r w:rsidRPr="002D7BE2">
        <w:rPr>
          <w:rFonts w:ascii="Times New Roman" w:eastAsia="SimSun" w:hAnsi="Times New Roman" w:cs="Times New Roman"/>
          <w:sz w:val="24"/>
          <w:szCs w:val="24"/>
        </w:rPr>
        <w:t xml:space="preserve"> 50 nm or better with Piezo positioner with closed loop control must be provided. The system should include methods for constant distance, constant current mode and constant height mode SECM, Probe Approach Curves, TG-SC mode SG-TC mode</w:t>
      </w:r>
    </w:p>
    <w:p w14:paraId="306AD75D" w14:textId="77777777" w:rsidR="00110338" w:rsidRPr="002D7BE2" w:rsidRDefault="00110338" w:rsidP="00110338">
      <w:pPr>
        <w:spacing w:line="360" w:lineRule="auto"/>
        <w:jc w:val="both"/>
        <w:rPr>
          <w:rFonts w:ascii="Times New Roman" w:eastAsia="SimSun" w:hAnsi="Times New Roman" w:cs="Times New Roman"/>
          <w:sz w:val="24"/>
          <w:szCs w:val="24"/>
        </w:rPr>
      </w:pPr>
    </w:p>
    <w:p w14:paraId="0DD4D185"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iii.</w:t>
      </w:r>
      <w:r w:rsidRPr="002D7BE2">
        <w:rPr>
          <w:rFonts w:ascii="Times New Roman" w:eastAsia="SimSun" w:hAnsi="Times New Roman" w:cs="Times New Roman"/>
          <w:b/>
          <w:bCs/>
          <w:sz w:val="24"/>
          <w:szCs w:val="24"/>
        </w:rPr>
        <w:tab/>
        <w:t>Modes of Operation:</w:t>
      </w:r>
      <w:r w:rsidRPr="002D7BE2">
        <w:rPr>
          <w:rFonts w:ascii="Times New Roman" w:eastAsia="SimSun" w:hAnsi="Times New Roman" w:cs="Times New Roman"/>
          <w:sz w:val="24"/>
          <w:szCs w:val="24"/>
        </w:rPr>
        <w:t xml:space="preserve"> The system should include AC-SECM mode for studies without electrochemical mediator. The software should include AC-scanning Electrochemical Microscopy Technique using AC-wave to measure the impedance, Phase, Current/Voltage response in a single experiment.</w:t>
      </w:r>
    </w:p>
    <w:p w14:paraId="3876A0C7" w14:textId="77777777" w:rsidR="00110338" w:rsidRPr="002D7BE2" w:rsidRDefault="00110338" w:rsidP="00110338">
      <w:pPr>
        <w:spacing w:line="360" w:lineRule="auto"/>
        <w:jc w:val="both"/>
        <w:rPr>
          <w:rFonts w:ascii="Times New Roman" w:eastAsia="SimSun" w:hAnsi="Times New Roman" w:cs="Times New Roman"/>
          <w:sz w:val="24"/>
          <w:szCs w:val="24"/>
        </w:rPr>
      </w:pPr>
    </w:p>
    <w:p w14:paraId="3A02B461"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r w:rsidRPr="002D7BE2">
        <w:rPr>
          <w:rFonts w:ascii="Times New Roman" w:hAnsi="Times New Roman" w:cs="Times New Roman"/>
          <w:b/>
          <w:color w:val="000000" w:themeColor="text1"/>
          <w:sz w:val="24"/>
          <w:szCs w:val="24"/>
        </w:rPr>
        <w:t>iv.</w:t>
      </w:r>
      <w:r w:rsidRPr="002D7BE2">
        <w:rPr>
          <w:rFonts w:ascii="Times New Roman" w:hAnsi="Times New Roman" w:cs="Times New Roman"/>
          <w:b/>
          <w:color w:val="000000" w:themeColor="text1"/>
          <w:sz w:val="24"/>
          <w:szCs w:val="24"/>
        </w:rPr>
        <w:tab/>
        <w:t>Potentiostat Requirements:</w:t>
      </w:r>
      <w:r w:rsidRPr="002D7BE2">
        <w:rPr>
          <w:rFonts w:ascii="Times New Roman" w:hAnsi="Times New Roman" w:cs="Times New Roman"/>
          <w:bCs/>
          <w:color w:val="000000" w:themeColor="text1"/>
          <w:sz w:val="24"/>
          <w:szCs w:val="24"/>
        </w:rPr>
        <w:t xml:space="preserve"> Apart from Bi-Pot Applications the Potentiostat’s should work independently &amp; simultaneously for general Electrochemistry Applications. The necessary software package including Voltammetry, Corrosion Techniques should be included</w:t>
      </w:r>
      <w:r w:rsidRPr="002D7BE2">
        <w:rPr>
          <w:rFonts w:ascii="Times New Roman" w:hAnsi="Times New Roman" w:cs="Times New Roman"/>
          <w:bCs/>
          <w:color w:val="000000" w:themeColor="text1"/>
          <w:sz w:val="24"/>
          <w:szCs w:val="24"/>
          <w:lang w:val="en-GB"/>
        </w:rPr>
        <w:t xml:space="preserve"> for both the Potentiostats. </w:t>
      </w:r>
    </w:p>
    <w:p w14:paraId="14CECF06"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p>
    <w:p w14:paraId="5CE8CE3A"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v.</w:t>
      </w:r>
      <w:r w:rsidRPr="002D7BE2">
        <w:rPr>
          <w:rFonts w:ascii="Times New Roman" w:eastAsia="SimSun" w:hAnsi="Times New Roman" w:cs="Times New Roman"/>
          <w:b/>
          <w:bCs/>
          <w:sz w:val="24"/>
          <w:szCs w:val="24"/>
        </w:rPr>
        <w:tab/>
        <w:t>Software Requirements:</w:t>
      </w:r>
      <w:r w:rsidRPr="002D7BE2">
        <w:rPr>
          <w:rFonts w:ascii="Times New Roman" w:eastAsia="SimSun" w:hAnsi="Times New Roman" w:cs="Times New Roman"/>
          <w:sz w:val="24"/>
          <w:szCs w:val="24"/>
        </w:rPr>
        <w:t xml:space="preserve"> Single software platform for all scanning probe techniques with lifetime license should be provided. 3D software with Multiple User License for lifetime need to be provided. The software upgradation needs to be provided free of cost whenever available. </w:t>
      </w:r>
    </w:p>
    <w:p w14:paraId="6A3C77FC" w14:textId="77777777" w:rsidR="00110338" w:rsidRPr="002D7BE2" w:rsidRDefault="00110338" w:rsidP="00110338">
      <w:pPr>
        <w:spacing w:line="360" w:lineRule="auto"/>
        <w:jc w:val="both"/>
        <w:rPr>
          <w:rFonts w:ascii="Times New Roman" w:eastAsia="SimSun" w:hAnsi="Times New Roman" w:cs="Times New Roman"/>
          <w:sz w:val="24"/>
          <w:szCs w:val="24"/>
        </w:rPr>
      </w:pPr>
    </w:p>
    <w:p w14:paraId="2CD3F47C"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vi.</w:t>
      </w:r>
      <w:r w:rsidRPr="002D7BE2">
        <w:rPr>
          <w:rFonts w:ascii="Times New Roman" w:eastAsia="SimSun" w:hAnsi="Times New Roman" w:cs="Times New Roman"/>
          <w:b/>
          <w:bCs/>
          <w:sz w:val="24"/>
          <w:szCs w:val="24"/>
        </w:rPr>
        <w:tab/>
        <w:t>Table Mount Requirements:</w:t>
      </w:r>
      <w:r w:rsidRPr="002D7BE2">
        <w:rPr>
          <w:rFonts w:ascii="Times New Roman" w:eastAsia="SimSun" w:hAnsi="Times New Roman" w:cs="Times New Roman"/>
          <w:sz w:val="24"/>
          <w:szCs w:val="24"/>
        </w:rPr>
        <w:t xml:space="preserve"> Vibration-resistant optical base employing both a honey-comb internal design and stiff steel surfaces is needed. </w:t>
      </w:r>
    </w:p>
    <w:p w14:paraId="5A570F23" w14:textId="77777777" w:rsidR="00110338" w:rsidRPr="002D7BE2" w:rsidRDefault="00110338" w:rsidP="00110338">
      <w:pPr>
        <w:spacing w:line="360" w:lineRule="auto"/>
        <w:jc w:val="both"/>
        <w:rPr>
          <w:rFonts w:ascii="Times New Roman" w:eastAsia="SimSun" w:hAnsi="Times New Roman" w:cs="Times New Roman"/>
          <w:sz w:val="24"/>
          <w:szCs w:val="24"/>
        </w:rPr>
      </w:pPr>
    </w:p>
    <w:p w14:paraId="58ECA69A"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vii.</w:t>
      </w:r>
      <w:r w:rsidRPr="002D7BE2">
        <w:rPr>
          <w:rFonts w:ascii="Times New Roman" w:eastAsia="SimSun" w:hAnsi="Times New Roman" w:cs="Times New Roman"/>
          <w:b/>
          <w:bCs/>
          <w:sz w:val="24"/>
          <w:szCs w:val="24"/>
        </w:rPr>
        <w:tab/>
        <w:t>Connectivity:</w:t>
      </w:r>
      <w:r w:rsidRPr="002D7BE2">
        <w:rPr>
          <w:rFonts w:ascii="Times New Roman" w:eastAsia="SimSun" w:hAnsi="Times New Roman" w:cs="Times New Roman"/>
          <w:sz w:val="24"/>
          <w:szCs w:val="24"/>
        </w:rPr>
        <w:t xml:space="preserve"> High speed USB or Ethernet connection between the positioning system and the computer is preferred. </w:t>
      </w:r>
    </w:p>
    <w:p w14:paraId="09C04993" w14:textId="77777777" w:rsidR="00110338" w:rsidRPr="002D7BE2" w:rsidRDefault="00110338" w:rsidP="00110338">
      <w:pPr>
        <w:spacing w:line="360" w:lineRule="auto"/>
        <w:jc w:val="both"/>
        <w:rPr>
          <w:rFonts w:ascii="Times New Roman" w:eastAsia="SimSun" w:hAnsi="Times New Roman" w:cs="Times New Roman"/>
          <w:sz w:val="24"/>
          <w:szCs w:val="24"/>
        </w:rPr>
      </w:pPr>
    </w:p>
    <w:p w14:paraId="30D347E6"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viii.</w:t>
      </w:r>
      <w:r w:rsidRPr="002D7BE2">
        <w:rPr>
          <w:rFonts w:ascii="Times New Roman" w:eastAsia="SimSun" w:hAnsi="Times New Roman" w:cs="Times New Roman"/>
          <w:b/>
          <w:bCs/>
          <w:sz w:val="24"/>
          <w:szCs w:val="24"/>
        </w:rPr>
        <w:tab/>
        <w:t>Electrode:</w:t>
      </w:r>
      <w:r w:rsidRPr="002D7BE2">
        <w:rPr>
          <w:rFonts w:ascii="Times New Roman" w:eastAsia="SimSun" w:hAnsi="Times New Roman" w:cs="Times New Roman"/>
          <w:sz w:val="24"/>
          <w:szCs w:val="24"/>
        </w:rPr>
        <w:t xml:space="preserve"> Types of UME (Ultra Micro Electrode): Platinum UME’s 10µm and 25µm – 1Nos Each</w:t>
      </w:r>
    </w:p>
    <w:p w14:paraId="3479FE93" w14:textId="77777777" w:rsidR="00110338" w:rsidRPr="002D7BE2" w:rsidRDefault="00110338" w:rsidP="00110338">
      <w:pPr>
        <w:spacing w:line="360" w:lineRule="auto"/>
        <w:jc w:val="both"/>
        <w:rPr>
          <w:rFonts w:ascii="Times New Roman" w:eastAsia="SimSun" w:hAnsi="Times New Roman" w:cs="Times New Roman"/>
          <w:sz w:val="24"/>
          <w:szCs w:val="24"/>
        </w:rPr>
      </w:pPr>
    </w:p>
    <w:p w14:paraId="472813D6" w14:textId="77777777" w:rsidR="00110338" w:rsidRPr="00DF1022" w:rsidRDefault="00110338" w:rsidP="00110338">
      <w:pPr>
        <w:autoSpaceDE w:val="0"/>
        <w:autoSpaceDN w:val="0"/>
        <w:adjustRightInd w:val="0"/>
        <w:spacing w:line="360" w:lineRule="auto"/>
        <w:jc w:val="both"/>
        <w:rPr>
          <w:rFonts w:ascii="Times New Roman" w:hAnsi="Times New Roman" w:cs="Times New Roman"/>
          <w:bCs/>
          <w:sz w:val="24"/>
          <w:szCs w:val="24"/>
        </w:rPr>
      </w:pPr>
      <w:r w:rsidRPr="002D7BE2">
        <w:rPr>
          <w:rFonts w:ascii="Times New Roman" w:eastAsia="SimSun" w:hAnsi="Times New Roman" w:cs="Times New Roman"/>
          <w:b/>
          <w:bCs/>
          <w:sz w:val="24"/>
          <w:szCs w:val="24"/>
        </w:rPr>
        <w:t>ix.</w:t>
      </w:r>
      <w:r w:rsidRPr="002D7BE2">
        <w:rPr>
          <w:rFonts w:ascii="Times New Roman" w:eastAsia="SimSun" w:hAnsi="Times New Roman" w:cs="Times New Roman"/>
          <w:b/>
          <w:bCs/>
          <w:sz w:val="24"/>
          <w:szCs w:val="24"/>
        </w:rPr>
        <w:tab/>
        <w:t>Probes &amp; Cell kits:</w:t>
      </w:r>
      <w:r w:rsidRPr="002D7BE2">
        <w:rPr>
          <w:rFonts w:ascii="Times New Roman" w:eastAsia="SimSun" w:hAnsi="Times New Roman" w:cs="Times New Roman"/>
          <w:sz w:val="24"/>
          <w:szCs w:val="24"/>
        </w:rPr>
        <w:t xml:space="preserve"> Compatible low volume cell system 5-10 mL, with n</w:t>
      </w:r>
      <w:r w:rsidRPr="002D7BE2">
        <w:rPr>
          <w:rFonts w:ascii="Times New Roman" w:hAnsi="Times New Roman" w:cs="Times New Roman"/>
          <w:bCs/>
          <w:sz w:val="24"/>
          <w:szCs w:val="24"/>
        </w:rPr>
        <w:t>ecessary Reference &amp; Counter Electrodes with standard test samples should be provided.</w:t>
      </w:r>
    </w:p>
    <w:p w14:paraId="678DC8B0" w14:textId="77777777" w:rsidR="00110338" w:rsidRPr="002D7BE2" w:rsidRDefault="00110338" w:rsidP="00110338">
      <w:pPr>
        <w:spacing w:line="360" w:lineRule="auto"/>
        <w:jc w:val="both"/>
        <w:rPr>
          <w:rFonts w:ascii="Times New Roman" w:eastAsia="SimSun" w:hAnsi="Times New Roman" w:cs="Times New Roman"/>
          <w:strike/>
          <w:color w:val="FF0000"/>
          <w:sz w:val="24"/>
          <w:szCs w:val="24"/>
        </w:rPr>
      </w:pPr>
    </w:p>
    <w:p w14:paraId="455900DF"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2.</w:t>
      </w:r>
      <w:r w:rsidRPr="002D7BE2">
        <w:rPr>
          <w:rFonts w:ascii="Times New Roman" w:eastAsia="SimSun" w:hAnsi="Times New Roman" w:cs="Times New Roman"/>
          <w:sz w:val="24"/>
          <w:szCs w:val="24"/>
        </w:rPr>
        <w:tab/>
        <w:t>The following are the Bipotentiostat Specifications :</w:t>
      </w:r>
    </w:p>
    <w:p w14:paraId="02834B4C"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Compliance Voltage: ±12V or higher</w:t>
      </w:r>
    </w:p>
    <w:p w14:paraId="01EC65C0"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Applied &amp; Measured Potential range: ±10V or higher</w:t>
      </w:r>
    </w:p>
    <w:p w14:paraId="650820A3"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Applied &amp; Measured Current Range: 5nA to ± 1A or Higher</w:t>
      </w:r>
    </w:p>
    <w:p w14:paraId="03D8EC4C"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 xml:space="preserve">Applied Voltage Resolution: 350nV or better </w:t>
      </w:r>
    </w:p>
    <w:p w14:paraId="33EDDEB3"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Current Resolution: 800fA or better</w:t>
      </w:r>
    </w:p>
    <w:p w14:paraId="4785509E"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 xml:space="preserve">Voltage &amp; Current Accuracy ± </w:t>
      </w:r>
      <w:r w:rsidRPr="002D7BE2">
        <w:rPr>
          <w:rFonts w:ascii="Times New Roman" w:eastAsia="TradeGothicLTStd-Light" w:hAnsi="Times New Roman" w:cs="Times New Roman"/>
          <w:bCs/>
          <w:color w:val="000000" w:themeColor="text1"/>
        </w:rPr>
        <w:t>0.2% or better</w:t>
      </w:r>
    </w:p>
    <w:p w14:paraId="6072A433"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 xml:space="preserve">Potentiostat rise time: &lt; 350ns  </w:t>
      </w:r>
    </w:p>
    <w:p w14:paraId="29121A76"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 xml:space="preserve">Input impedance: ≥10 </w:t>
      </w:r>
      <w:r w:rsidRPr="002D7BE2">
        <w:rPr>
          <w:rFonts w:ascii="Times New Roman" w:hAnsi="Times New Roman" w:cs="Times New Roman"/>
          <w:bCs/>
          <w:color w:val="000000" w:themeColor="text1"/>
          <w:vertAlign w:val="superscript"/>
        </w:rPr>
        <w:t xml:space="preserve">12 </w:t>
      </w:r>
      <w:r w:rsidRPr="002D7BE2">
        <w:rPr>
          <w:rFonts w:ascii="Times New Roman" w:hAnsi="Times New Roman" w:cs="Times New Roman"/>
          <w:bCs/>
          <w:color w:val="000000" w:themeColor="text1"/>
        </w:rPr>
        <w:t>Ω or better</w:t>
      </w:r>
    </w:p>
    <w:p w14:paraId="368DE3DB"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Maximum scan rate: 2000V/s or better</w:t>
      </w:r>
    </w:p>
    <w:p w14:paraId="7C6B0ADE" w14:textId="77777777" w:rsidR="00110338" w:rsidRPr="002D7BE2" w:rsidRDefault="00110338" w:rsidP="00110338">
      <w:pPr>
        <w:pStyle w:val="Default"/>
        <w:numPr>
          <w:ilvl w:val="0"/>
          <w:numId w:val="1"/>
        </w:numPr>
        <w:spacing w:line="360" w:lineRule="auto"/>
        <w:rPr>
          <w:rFonts w:ascii="Times New Roman" w:hAnsi="Times New Roman" w:cs="Times New Roman"/>
          <w:bCs/>
          <w:color w:val="000000" w:themeColor="text1"/>
        </w:rPr>
      </w:pPr>
      <w:r w:rsidRPr="002D7BE2">
        <w:rPr>
          <w:rFonts w:ascii="Times New Roman" w:hAnsi="Times New Roman" w:cs="Times New Roman"/>
          <w:bCs/>
          <w:color w:val="000000" w:themeColor="text1"/>
        </w:rPr>
        <w:t>Electrometer bandwidth: ≥ 8 MHz or better</w:t>
      </w:r>
    </w:p>
    <w:p w14:paraId="318CDD56"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t>The system should be supplied with powerful fit and simulation software for the analysis of data.</w:t>
      </w:r>
    </w:p>
    <w:p w14:paraId="0413FB4C" w14:textId="77777777" w:rsidR="00110338" w:rsidRPr="002D7BE2" w:rsidRDefault="00110338" w:rsidP="00110338">
      <w:pPr>
        <w:spacing w:line="360" w:lineRule="auto"/>
        <w:jc w:val="both"/>
        <w:rPr>
          <w:rFonts w:ascii="Times New Roman" w:eastAsia="SimSun" w:hAnsi="Times New Roman" w:cs="Times New Roman"/>
          <w:sz w:val="24"/>
          <w:szCs w:val="24"/>
        </w:rPr>
      </w:pPr>
    </w:p>
    <w:p w14:paraId="0D9C37ED" w14:textId="77777777" w:rsidR="00110338" w:rsidRPr="002D7BE2" w:rsidRDefault="00110338" w:rsidP="00110338">
      <w:pPr>
        <w:spacing w:line="360" w:lineRule="auto"/>
        <w:jc w:val="both"/>
        <w:rPr>
          <w:rFonts w:ascii="Times New Roman" w:eastAsia="SimSun" w:hAnsi="Times New Roman" w:cs="Times New Roman"/>
          <w:b/>
          <w:bCs/>
          <w:sz w:val="24"/>
          <w:szCs w:val="24"/>
        </w:rPr>
      </w:pPr>
      <w:r w:rsidRPr="002D7BE2">
        <w:rPr>
          <w:rFonts w:ascii="Times New Roman" w:eastAsia="SimSun" w:hAnsi="Times New Roman" w:cs="Times New Roman"/>
          <w:b/>
          <w:bCs/>
          <w:sz w:val="24"/>
          <w:szCs w:val="24"/>
        </w:rPr>
        <w:t>3.</w:t>
      </w:r>
      <w:r w:rsidRPr="002D7BE2">
        <w:rPr>
          <w:rFonts w:ascii="Times New Roman" w:eastAsia="SimSun" w:hAnsi="Times New Roman" w:cs="Times New Roman"/>
          <w:b/>
          <w:bCs/>
          <w:sz w:val="24"/>
          <w:szCs w:val="24"/>
        </w:rPr>
        <w:tab/>
        <w:t xml:space="preserve">i. Potentiostat Software: </w:t>
      </w:r>
    </w:p>
    <w:p w14:paraId="3D1A441B"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t xml:space="preserve">The Software provided with the Potentiostat / Galvanostat should be comprehensive, fully windows based with three-dimensional view of graphics and analysis software. Software should record current, voltage and time for cyclic and linear sweep voltametric measurement. It should be possible to record current, voltage and time data in tabular format for each measuring point in the voltammogram. Software should be capable of supporting a wide variety of electrochemical techniques: Cyclic &amp; Linear Sweep Voltammetry, Linear Polarization, Differential Pulse, Square </w:t>
      </w:r>
      <w:r w:rsidRPr="002D7BE2">
        <w:rPr>
          <w:rFonts w:ascii="Times New Roman" w:eastAsia="SimSun" w:hAnsi="Times New Roman" w:cs="Times New Roman"/>
          <w:sz w:val="24"/>
          <w:szCs w:val="24"/>
        </w:rPr>
        <w:lastRenderedPageBreak/>
        <w:t>Wave Voltammetry, Chrono amperometry, chrono potentiometry, chrono coulometry, Tafel, Potentiostatic/Potentiodynamic, Galvanostatic/galvanodynamic.</w:t>
      </w:r>
    </w:p>
    <w:p w14:paraId="33B3A4D0" w14:textId="77777777" w:rsidR="00110338" w:rsidRPr="002D7BE2" w:rsidRDefault="00110338" w:rsidP="00110338">
      <w:pPr>
        <w:spacing w:line="360" w:lineRule="auto"/>
        <w:jc w:val="both"/>
        <w:rPr>
          <w:rFonts w:ascii="Times New Roman" w:eastAsia="SimSun" w:hAnsi="Times New Roman" w:cs="Times New Roman"/>
          <w:sz w:val="24"/>
          <w:szCs w:val="24"/>
        </w:rPr>
      </w:pPr>
    </w:p>
    <w:p w14:paraId="0DC693B6"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t>The Potentiostat/Galvanostat software should have facility to record additional signal viz, EQCM, Bipotentiostat etc. Import/export ASCII. It should have facility to display minimum 4 plots simultaneously. Comparison with previous experiments should be possible while experiments are in progress</w:t>
      </w:r>
    </w:p>
    <w:p w14:paraId="161D5FEC" w14:textId="77777777" w:rsidR="00110338" w:rsidRPr="002D7BE2" w:rsidRDefault="00110338" w:rsidP="00110338">
      <w:pPr>
        <w:spacing w:line="360" w:lineRule="auto"/>
        <w:jc w:val="both"/>
        <w:rPr>
          <w:rFonts w:ascii="Times New Roman" w:eastAsia="SimSun" w:hAnsi="Times New Roman" w:cs="Times New Roman"/>
          <w:sz w:val="24"/>
          <w:szCs w:val="24"/>
        </w:rPr>
      </w:pPr>
    </w:p>
    <w:p w14:paraId="7FF59A0D"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b/>
          <w:bCs/>
          <w:sz w:val="24"/>
          <w:szCs w:val="24"/>
        </w:rPr>
        <w:t>ii. Scanning Electrochemical Software:</w:t>
      </w:r>
      <w:r w:rsidRPr="002D7BE2">
        <w:rPr>
          <w:rFonts w:ascii="Times New Roman" w:eastAsia="SimSun" w:hAnsi="Times New Roman" w:cs="Times New Roman"/>
          <w:sz w:val="24"/>
          <w:szCs w:val="24"/>
        </w:rPr>
        <w:t xml:space="preserve"> </w:t>
      </w:r>
    </w:p>
    <w:p w14:paraId="0C23E335" w14:textId="77777777" w:rsidR="00110338" w:rsidRPr="002D7BE2" w:rsidRDefault="00110338" w:rsidP="00110338">
      <w:pPr>
        <w:spacing w:line="360" w:lineRule="auto"/>
        <w:jc w:val="both"/>
        <w:rPr>
          <w:rFonts w:ascii="Times New Roman" w:eastAsia="SimSun" w:hAnsi="Times New Roman" w:cs="Times New Roman"/>
          <w:strike/>
          <w:color w:val="FF0000"/>
          <w:sz w:val="24"/>
          <w:szCs w:val="24"/>
        </w:rPr>
      </w:pPr>
      <w:r w:rsidRPr="002D7BE2">
        <w:rPr>
          <w:rFonts w:ascii="Times New Roman" w:eastAsia="SimSun" w:hAnsi="Times New Roman" w:cs="Times New Roman"/>
          <w:sz w:val="24"/>
          <w:szCs w:val="24"/>
        </w:rPr>
        <w:t xml:space="preserve">It should be possible to control the tip movement, scan speed, scan range. It should display the graphical representation of Approach curves, line scan and array scan. </w:t>
      </w:r>
    </w:p>
    <w:p w14:paraId="57D00CBE" w14:textId="77777777" w:rsidR="00110338" w:rsidRPr="002D7BE2" w:rsidRDefault="00110338" w:rsidP="00110338">
      <w:pPr>
        <w:spacing w:line="360" w:lineRule="auto"/>
        <w:jc w:val="both"/>
        <w:rPr>
          <w:rFonts w:ascii="Times New Roman" w:eastAsia="SimSun" w:hAnsi="Times New Roman" w:cs="Times New Roman"/>
          <w:sz w:val="24"/>
          <w:szCs w:val="24"/>
        </w:rPr>
      </w:pPr>
    </w:p>
    <w:p w14:paraId="6385C078"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r w:rsidRPr="002D7BE2">
        <w:rPr>
          <w:rFonts w:ascii="Times New Roman" w:hAnsi="Times New Roman" w:cs="Times New Roman"/>
          <w:b/>
          <w:color w:val="000000" w:themeColor="text1"/>
          <w:sz w:val="24"/>
          <w:szCs w:val="24"/>
          <w:lang w:val="en-GB"/>
        </w:rPr>
        <w:t>iii. Accessories &amp; Cables:</w:t>
      </w:r>
      <w:r w:rsidRPr="002D7BE2">
        <w:rPr>
          <w:rFonts w:ascii="Times New Roman" w:hAnsi="Times New Roman" w:cs="Times New Roman"/>
          <w:bCs/>
          <w:color w:val="000000" w:themeColor="text1"/>
          <w:sz w:val="24"/>
          <w:szCs w:val="24"/>
          <w:lang w:val="en-GB"/>
        </w:rPr>
        <w:t xml:space="preserve"> Potentiostat cell cables minimum 1.5m Long and necessary interface cables &amp; connectors should be provided. All Standard accessories required to conduct SECM Measurements should be included in the package</w:t>
      </w:r>
    </w:p>
    <w:p w14:paraId="1D35A791"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r w:rsidRPr="002D7BE2">
        <w:rPr>
          <w:rFonts w:ascii="Times New Roman" w:eastAsia="SimSun" w:hAnsi="Times New Roman" w:cs="Times New Roman"/>
          <w:sz w:val="24"/>
          <w:szCs w:val="24"/>
        </w:rPr>
        <w:t xml:space="preserve">Complete with operational manuals, cables, cell kit, and dummy cell </w:t>
      </w:r>
      <w:r w:rsidRPr="002D7BE2">
        <w:rPr>
          <w:rFonts w:ascii="Times New Roman" w:hAnsi="Times New Roman" w:cs="Times New Roman"/>
          <w:bCs/>
          <w:color w:val="000000" w:themeColor="text1"/>
          <w:sz w:val="24"/>
          <w:szCs w:val="24"/>
          <w:lang w:val="en-GB"/>
        </w:rPr>
        <w:t>should be included in the package</w:t>
      </w:r>
    </w:p>
    <w:p w14:paraId="2E6A35B3" w14:textId="77777777" w:rsidR="00110338" w:rsidRPr="002D7BE2" w:rsidRDefault="00110338" w:rsidP="00110338">
      <w:pPr>
        <w:spacing w:line="360" w:lineRule="auto"/>
        <w:jc w:val="both"/>
        <w:rPr>
          <w:rFonts w:ascii="Times New Roman" w:eastAsia="SimSun" w:hAnsi="Times New Roman" w:cs="Times New Roman"/>
          <w:sz w:val="24"/>
          <w:szCs w:val="24"/>
        </w:rPr>
      </w:pPr>
      <w:r w:rsidRPr="002D7BE2">
        <w:rPr>
          <w:rFonts w:ascii="Times New Roman" w:eastAsia="SimSun" w:hAnsi="Times New Roman" w:cs="Times New Roman"/>
          <w:sz w:val="24"/>
          <w:szCs w:val="24"/>
        </w:rPr>
        <w:t xml:space="preserve">Dedicated Laptop with i5 (64 bit) processor and 4GB RAM with 18” LED Monitor, 1 TB HDD, Win 10 should be provided. </w:t>
      </w:r>
    </w:p>
    <w:p w14:paraId="3B9AED91" w14:textId="77777777" w:rsidR="00110338" w:rsidRPr="002D7BE2" w:rsidRDefault="00110338" w:rsidP="00110338">
      <w:pPr>
        <w:spacing w:line="360" w:lineRule="auto"/>
        <w:jc w:val="both"/>
        <w:rPr>
          <w:rFonts w:ascii="Times New Roman" w:eastAsia="SimSun" w:hAnsi="Times New Roman" w:cs="Times New Roman"/>
          <w:sz w:val="24"/>
          <w:szCs w:val="24"/>
        </w:rPr>
      </w:pPr>
    </w:p>
    <w:p w14:paraId="4198AFD6" w14:textId="77777777" w:rsidR="00110338" w:rsidRPr="002D7BE2" w:rsidRDefault="00110338" w:rsidP="00110338">
      <w:pPr>
        <w:spacing w:line="360" w:lineRule="auto"/>
        <w:jc w:val="both"/>
        <w:rPr>
          <w:rFonts w:ascii="Times New Roman" w:hAnsi="Times New Roman" w:cs="Times New Roman"/>
          <w:bCs/>
          <w:color w:val="000000" w:themeColor="text1"/>
          <w:sz w:val="24"/>
          <w:szCs w:val="24"/>
          <w:lang w:val="en-GB"/>
        </w:rPr>
      </w:pPr>
      <w:r w:rsidRPr="002D7BE2">
        <w:rPr>
          <w:rFonts w:ascii="Times New Roman" w:hAnsi="Times New Roman" w:cs="Times New Roman"/>
          <w:b/>
          <w:color w:val="000000" w:themeColor="text1"/>
          <w:sz w:val="24"/>
          <w:szCs w:val="24"/>
          <w:lang w:val="en-GB"/>
        </w:rPr>
        <w:t>4.</w:t>
      </w:r>
      <w:r w:rsidRPr="002D7BE2">
        <w:rPr>
          <w:rFonts w:ascii="Times New Roman" w:hAnsi="Times New Roman" w:cs="Times New Roman"/>
          <w:b/>
          <w:color w:val="000000" w:themeColor="text1"/>
          <w:sz w:val="24"/>
          <w:szCs w:val="24"/>
          <w:lang w:val="en-GB"/>
        </w:rPr>
        <w:tab/>
        <w:t>Warranty:</w:t>
      </w:r>
      <w:r w:rsidRPr="002D7BE2">
        <w:rPr>
          <w:rFonts w:ascii="Times New Roman" w:hAnsi="Times New Roman" w:cs="Times New Roman"/>
          <w:bCs/>
          <w:color w:val="000000" w:themeColor="text1"/>
          <w:sz w:val="24"/>
          <w:szCs w:val="24"/>
          <w:lang w:val="en-GB"/>
        </w:rPr>
        <w:t xml:space="preserve"> 2 Years from the date of Installation.</w:t>
      </w:r>
    </w:p>
    <w:p w14:paraId="199E8E9E" w14:textId="77777777" w:rsidR="00110338" w:rsidRPr="002D7BE2" w:rsidRDefault="00110338" w:rsidP="00110338">
      <w:pPr>
        <w:spacing w:line="360" w:lineRule="auto"/>
        <w:jc w:val="both"/>
        <w:rPr>
          <w:rFonts w:ascii="Times New Roman" w:hAnsi="Times New Roman" w:cs="Times New Roman"/>
          <w:b/>
          <w:color w:val="000000" w:themeColor="text1"/>
          <w:sz w:val="24"/>
          <w:szCs w:val="24"/>
          <w:u w:val="single"/>
          <w:lang w:val="en-GB"/>
        </w:rPr>
      </w:pPr>
    </w:p>
    <w:p w14:paraId="72D2101F" w14:textId="77777777" w:rsidR="00110338" w:rsidRPr="002D7BE2" w:rsidRDefault="00110338" w:rsidP="00110338">
      <w:pPr>
        <w:spacing w:line="360" w:lineRule="auto"/>
        <w:jc w:val="both"/>
        <w:rPr>
          <w:rFonts w:ascii="Times New Roman" w:hAnsi="Times New Roman" w:cs="Times New Roman"/>
          <w:b/>
          <w:color w:val="000000" w:themeColor="text1"/>
          <w:sz w:val="24"/>
          <w:szCs w:val="24"/>
          <w:u w:val="single"/>
        </w:rPr>
      </w:pPr>
      <w:r w:rsidRPr="002D7BE2">
        <w:rPr>
          <w:rFonts w:ascii="Times New Roman" w:hAnsi="Times New Roman" w:cs="Times New Roman"/>
          <w:b/>
          <w:color w:val="000000" w:themeColor="text1"/>
          <w:sz w:val="24"/>
          <w:szCs w:val="24"/>
          <w:u w:val="single"/>
          <w:lang w:val="en-GB"/>
        </w:rPr>
        <w:t>Option</w:t>
      </w:r>
      <w:r w:rsidRPr="002D7BE2">
        <w:rPr>
          <w:rFonts w:ascii="Times New Roman" w:hAnsi="Times New Roman" w:cs="Times New Roman"/>
          <w:b/>
          <w:color w:val="000000" w:themeColor="text1"/>
          <w:sz w:val="24"/>
          <w:szCs w:val="24"/>
          <w:u w:val="single"/>
        </w:rPr>
        <w:t>al</w:t>
      </w:r>
    </w:p>
    <w:p w14:paraId="7FC17576" w14:textId="77777777" w:rsidR="00110338" w:rsidRPr="002D7BE2" w:rsidRDefault="00110338" w:rsidP="00110338">
      <w:pPr>
        <w:autoSpaceDE w:val="0"/>
        <w:autoSpaceDN w:val="0"/>
        <w:adjustRightInd w:val="0"/>
        <w:spacing w:line="360" w:lineRule="auto"/>
        <w:rPr>
          <w:rFonts w:ascii="Times New Roman" w:hAnsi="Times New Roman" w:cs="Times New Roman"/>
          <w:bCs/>
          <w:color w:val="000000" w:themeColor="text1"/>
          <w:sz w:val="24"/>
          <w:szCs w:val="24"/>
          <w:lang w:val="en-GB"/>
        </w:rPr>
      </w:pPr>
      <w:r w:rsidRPr="002D7BE2">
        <w:rPr>
          <w:rFonts w:ascii="Times New Roman" w:eastAsia="SimSun" w:hAnsi="Times New Roman" w:cs="Times New Roman"/>
          <w:b/>
          <w:bCs/>
          <w:sz w:val="24"/>
          <w:szCs w:val="24"/>
          <w:lang w:eastAsia="en-US"/>
        </w:rPr>
        <w:t xml:space="preserve">Video camera add-on: </w:t>
      </w:r>
      <w:r w:rsidRPr="002D7BE2">
        <w:rPr>
          <w:rFonts w:ascii="Times New Roman" w:eastAsia="SimSun" w:hAnsi="Times New Roman" w:cs="Times New Roman"/>
          <w:sz w:val="24"/>
          <w:szCs w:val="24"/>
          <w:lang w:eastAsia="en-US"/>
        </w:rPr>
        <w:t xml:space="preserve">Vendor must provide an option that provides a Color CCD camera with LED/TFT Screen, macro-objective, manual zoom, and a corresponding stand, to view the movement of SECM tip on the substrate. </w:t>
      </w:r>
    </w:p>
    <w:p w14:paraId="3BC427FA" w14:textId="77777777" w:rsidR="00110338" w:rsidRPr="002D7BE2" w:rsidRDefault="00110338" w:rsidP="00110338">
      <w:pPr>
        <w:spacing w:line="360" w:lineRule="auto"/>
        <w:jc w:val="both"/>
        <w:rPr>
          <w:rFonts w:ascii="Times New Roman" w:eastAsia="SimSun" w:hAnsi="Times New Roman" w:cs="Times New Roman"/>
          <w:sz w:val="24"/>
          <w:szCs w:val="24"/>
        </w:rPr>
      </w:pPr>
    </w:p>
    <w:p w14:paraId="24B0E325" w14:textId="3106C4AE" w:rsidR="00110338" w:rsidRDefault="00110338" w:rsidP="00110338">
      <w:pPr>
        <w:tabs>
          <w:tab w:val="left" w:pos="142"/>
        </w:tabs>
        <w:ind w:left="426" w:hanging="568"/>
        <w:jc w:val="right"/>
        <w:rPr>
          <w:rFonts w:ascii="Times New Roman" w:hAnsi="Times New Roman" w:cs="Times New Roman"/>
          <w:b/>
          <w:sz w:val="24"/>
          <w:szCs w:val="24"/>
        </w:rPr>
      </w:pPr>
    </w:p>
    <w:p w14:paraId="7E6FE15A" w14:textId="703E6C4E" w:rsidR="00692BD9" w:rsidRDefault="00692BD9" w:rsidP="00110338">
      <w:pPr>
        <w:tabs>
          <w:tab w:val="left" w:pos="142"/>
        </w:tabs>
        <w:ind w:left="426" w:hanging="568"/>
        <w:rPr>
          <w:rFonts w:ascii="Times New Roman" w:hAnsi="Times New Roman" w:cs="Times New Roman"/>
          <w:b/>
          <w:bCs/>
          <w:sz w:val="24"/>
          <w:szCs w:val="24"/>
        </w:rPr>
      </w:pPr>
      <w:r>
        <w:rPr>
          <w:rFonts w:ascii="Times New Roman" w:hAnsi="Times New Roman" w:cs="Times New Roman"/>
          <w:b/>
          <w:bCs/>
          <w:sz w:val="28"/>
          <w:szCs w:val="28"/>
        </w:rPr>
        <w:t xml:space="preserve">     </w:t>
      </w:r>
    </w:p>
    <w:p w14:paraId="1CDDE453" w14:textId="1CFC9A66" w:rsidR="00692BD9" w:rsidRDefault="00692BD9" w:rsidP="00692BD9">
      <w:pPr>
        <w:rPr>
          <w:rFonts w:ascii="Times New Roman" w:hAnsi="Times New Roman" w:cs="Times New Roman"/>
          <w:b/>
          <w:sz w:val="24"/>
          <w:szCs w:val="24"/>
        </w:rPr>
      </w:pPr>
      <w:r>
        <w:rPr>
          <w:rFonts w:ascii="Times New Roman" w:hAnsi="Times New Roman" w:cs="Times New Roman"/>
          <w:b/>
          <w:sz w:val="24"/>
          <w:szCs w:val="24"/>
        </w:rPr>
        <w:t xml:space="preserve">                             SIGNATURE OF THE TENDERER WITH SEAL </w:t>
      </w:r>
    </w:p>
    <w:p w14:paraId="21BBF14E" w14:textId="4225044B" w:rsidR="00110338" w:rsidRDefault="00110338" w:rsidP="00692BD9">
      <w:pPr>
        <w:rPr>
          <w:rFonts w:ascii="Times New Roman" w:hAnsi="Times New Roman" w:cs="Times New Roman"/>
          <w:b/>
          <w:sz w:val="24"/>
          <w:szCs w:val="24"/>
        </w:rPr>
      </w:pPr>
    </w:p>
    <w:p w14:paraId="21228B9D" w14:textId="4552BBC2" w:rsidR="00110338" w:rsidRDefault="00110338" w:rsidP="00692BD9">
      <w:pPr>
        <w:rPr>
          <w:rFonts w:ascii="Times New Roman" w:hAnsi="Times New Roman" w:cs="Times New Roman"/>
          <w:b/>
          <w:sz w:val="24"/>
          <w:szCs w:val="24"/>
        </w:rPr>
      </w:pPr>
    </w:p>
    <w:p w14:paraId="11F9E463" w14:textId="3ABB5473" w:rsidR="00110338" w:rsidRDefault="00110338" w:rsidP="00692BD9">
      <w:pPr>
        <w:rPr>
          <w:rFonts w:ascii="Times New Roman" w:hAnsi="Times New Roman" w:cs="Times New Roman"/>
          <w:b/>
          <w:sz w:val="24"/>
          <w:szCs w:val="24"/>
        </w:rPr>
      </w:pPr>
    </w:p>
    <w:p w14:paraId="3FA3993E" w14:textId="023AB4B9" w:rsidR="00110338" w:rsidRDefault="00110338" w:rsidP="00692BD9">
      <w:pPr>
        <w:rPr>
          <w:rFonts w:ascii="Times New Roman" w:hAnsi="Times New Roman" w:cs="Times New Roman"/>
          <w:b/>
          <w:sz w:val="24"/>
          <w:szCs w:val="24"/>
        </w:rPr>
      </w:pPr>
    </w:p>
    <w:p w14:paraId="078D147B" w14:textId="03D28704" w:rsidR="00692BD9" w:rsidRDefault="00692BD9" w:rsidP="00692BD9">
      <w:pPr>
        <w:ind w:left="5040" w:firstLine="720"/>
        <w:jc w:val="center"/>
        <w:rPr>
          <w:b/>
          <w:sz w:val="32"/>
          <w:szCs w:val="32"/>
        </w:rPr>
      </w:pPr>
      <w:r>
        <w:rPr>
          <w:b/>
          <w:sz w:val="32"/>
          <w:szCs w:val="32"/>
        </w:rPr>
        <w:t>ANNEXURE – I</w:t>
      </w:r>
    </w:p>
    <w:p w14:paraId="3E924679" w14:textId="0CA65545" w:rsidR="00981E95" w:rsidRDefault="00981E95" w:rsidP="00692BD9">
      <w:pPr>
        <w:ind w:left="5040" w:firstLine="720"/>
        <w:jc w:val="center"/>
        <w:rPr>
          <w:b/>
          <w:sz w:val="32"/>
          <w:szCs w:val="32"/>
        </w:rPr>
      </w:pPr>
    </w:p>
    <w:p w14:paraId="6421EC37" w14:textId="77777777" w:rsidR="00981E95" w:rsidRDefault="00981E95" w:rsidP="00692BD9">
      <w:pPr>
        <w:ind w:left="5040" w:firstLine="720"/>
        <w:jc w:val="center"/>
        <w:rPr>
          <w:b/>
          <w:sz w:val="32"/>
          <w:szCs w:val="32"/>
        </w:rPr>
      </w:pPr>
    </w:p>
    <w:p w14:paraId="4A575B5F" w14:textId="77777777" w:rsidR="00692BD9" w:rsidRPr="00981E95" w:rsidRDefault="00692BD9" w:rsidP="00692BD9">
      <w:pPr>
        <w:jc w:val="center"/>
        <w:rPr>
          <w:rFonts w:ascii="Times New Roman" w:hAnsi="Times New Roman" w:cs="Times New Roman"/>
          <w:b/>
          <w:sz w:val="24"/>
          <w:szCs w:val="24"/>
          <w:u w:val="single"/>
        </w:rPr>
      </w:pPr>
      <w:r w:rsidRPr="00981E95">
        <w:rPr>
          <w:rFonts w:ascii="Times New Roman" w:hAnsi="Times New Roman" w:cs="Times New Roman"/>
          <w:b/>
          <w:sz w:val="24"/>
          <w:szCs w:val="24"/>
          <w:u w:val="single"/>
        </w:rPr>
        <w:t>TECHNICAL BID</w:t>
      </w:r>
    </w:p>
    <w:p w14:paraId="14591731" w14:textId="77777777" w:rsidR="00692BD9" w:rsidRDefault="00692BD9" w:rsidP="00692BD9">
      <w:pPr>
        <w:rPr>
          <w:b/>
          <w:sz w:val="28"/>
          <w:szCs w:val="28"/>
        </w:rPr>
      </w:pPr>
      <w:r>
        <w:rPr>
          <w:b/>
          <w:sz w:val="28"/>
          <w:szCs w:val="28"/>
        </w:rPr>
        <w:t>Tender reference No:___________________</w:t>
      </w:r>
    </w:p>
    <w:p w14:paraId="38DB77CF"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Name and address of Bidder</w:t>
      </w:r>
    </w:p>
    <w:p w14:paraId="56902534"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The details of EMD</w:t>
      </w:r>
    </w:p>
    <w:p w14:paraId="72F01008" w14:textId="77777777" w:rsidR="00692BD9" w:rsidRPr="00981E95" w:rsidRDefault="00692BD9" w:rsidP="00692BD9">
      <w:pPr>
        <w:ind w:left="720"/>
        <w:rPr>
          <w:rFonts w:ascii="Times New Roman" w:hAnsi="Times New Roman" w:cs="Times New Roman"/>
          <w:b/>
          <w:sz w:val="24"/>
          <w:szCs w:val="24"/>
        </w:rPr>
      </w:pPr>
      <w:r w:rsidRPr="00981E95">
        <w:rPr>
          <w:rFonts w:ascii="Times New Roman" w:hAnsi="Times New Roman" w:cs="Times New Roman"/>
          <w:b/>
          <w:sz w:val="24"/>
          <w:szCs w:val="24"/>
        </w:rPr>
        <w:t>Amount of EMD Rs.___________, DD No. ____________ dt</w:t>
      </w:r>
    </w:p>
    <w:p w14:paraId="7EA4026E" w14:textId="77777777" w:rsidR="00692BD9" w:rsidRPr="00981E95" w:rsidRDefault="00692BD9" w:rsidP="00692BD9">
      <w:pPr>
        <w:ind w:left="720"/>
        <w:rPr>
          <w:rFonts w:ascii="Times New Roman" w:hAnsi="Times New Roman" w:cs="Times New Roman"/>
          <w:b/>
          <w:sz w:val="24"/>
          <w:szCs w:val="24"/>
        </w:rPr>
      </w:pPr>
      <w:r w:rsidRPr="00981E95">
        <w:rPr>
          <w:rFonts w:ascii="Times New Roman" w:hAnsi="Times New Roman" w:cs="Times New Roman"/>
          <w:b/>
          <w:sz w:val="24"/>
          <w:szCs w:val="24"/>
        </w:rPr>
        <w:t xml:space="preserve">Bank:______________________________________ </w:t>
      </w:r>
    </w:p>
    <w:p w14:paraId="74FE3C28"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Due Date of bid :</w:t>
      </w:r>
    </w:p>
    <w:p w14:paraId="5856B0A8"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The bid shall remain valid for acceptance for 180 days, from the date of tender opening.</w:t>
      </w:r>
    </w:p>
    <w:p w14:paraId="10C40D0D" w14:textId="77777777" w:rsidR="00692BD9" w:rsidRPr="00981E95" w:rsidRDefault="00692BD9" w:rsidP="00692BD9">
      <w:pPr>
        <w:numPr>
          <w:ilvl w:val="0"/>
          <w:numId w:val="10"/>
        </w:numPr>
        <w:jc w:val="both"/>
        <w:rPr>
          <w:rFonts w:ascii="Times New Roman" w:hAnsi="Times New Roman" w:cs="Times New Roman"/>
          <w:b/>
          <w:sz w:val="24"/>
          <w:szCs w:val="24"/>
        </w:rPr>
      </w:pPr>
      <w:r w:rsidRPr="00981E95">
        <w:rPr>
          <w:rFonts w:ascii="Times New Roman" w:hAnsi="Times New Roman" w:cs="Times New Roman"/>
          <w:b/>
          <w:sz w:val="24"/>
          <w:szCs w:val="24"/>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820"/>
        <w:gridCol w:w="690"/>
        <w:gridCol w:w="664"/>
        <w:gridCol w:w="610"/>
        <w:gridCol w:w="1096"/>
        <w:gridCol w:w="963"/>
        <w:gridCol w:w="1253"/>
        <w:gridCol w:w="738"/>
        <w:gridCol w:w="813"/>
      </w:tblGrid>
      <w:tr w:rsidR="00692BD9" w:rsidRPr="00981E95" w14:paraId="2DE37613" w14:textId="77777777" w:rsidTr="00692BD9">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4C357467" w14:textId="77777777" w:rsidR="00692BD9" w:rsidRPr="00981E95" w:rsidRDefault="00692BD9">
            <w:pPr>
              <w:ind w:left="-109" w:right="-149"/>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Sl.No</w:t>
            </w:r>
          </w:p>
        </w:tc>
        <w:tc>
          <w:tcPr>
            <w:tcW w:w="3811" w:type="dxa"/>
            <w:gridSpan w:val="4"/>
            <w:tcBorders>
              <w:top w:val="single" w:sz="4" w:space="0" w:color="auto"/>
              <w:left w:val="single" w:sz="4" w:space="0" w:color="auto"/>
              <w:bottom w:val="single" w:sz="4" w:space="0" w:color="auto"/>
              <w:right w:val="single" w:sz="4" w:space="0" w:color="auto"/>
            </w:tcBorders>
            <w:hideMark/>
          </w:tcPr>
          <w:p w14:paraId="39BF749A"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00E901FB"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Qty</w:t>
            </w:r>
          </w:p>
          <w:p w14:paraId="05FD98FC"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6CE2A1C2"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Qty</w:t>
            </w:r>
          </w:p>
          <w:p w14:paraId="4D648D3D"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258B3E32"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69DDC041"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Unit</w:t>
            </w:r>
          </w:p>
          <w:p w14:paraId="7B257160"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price</w:t>
            </w:r>
          </w:p>
          <w:p w14:paraId="667B6210"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(Rs)</w:t>
            </w:r>
          </w:p>
        </w:tc>
        <w:tc>
          <w:tcPr>
            <w:tcW w:w="814" w:type="dxa"/>
            <w:tcBorders>
              <w:top w:val="single" w:sz="4" w:space="0" w:color="auto"/>
              <w:left w:val="single" w:sz="4" w:space="0" w:color="auto"/>
              <w:bottom w:val="single" w:sz="4" w:space="0" w:color="auto"/>
              <w:right w:val="single" w:sz="4" w:space="0" w:color="auto"/>
            </w:tcBorders>
            <w:hideMark/>
          </w:tcPr>
          <w:p w14:paraId="266DF920"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Total Cost</w:t>
            </w:r>
          </w:p>
          <w:p w14:paraId="63FAF705"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(Rs)</w:t>
            </w:r>
          </w:p>
        </w:tc>
      </w:tr>
      <w:tr w:rsidR="00692BD9" w:rsidRPr="00981E95" w14:paraId="672C34E7" w14:textId="77777777" w:rsidTr="00692BD9">
        <w:trPr>
          <w:cantSplit/>
          <w:trHeight w:val="2735"/>
          <w:jc w:val="center"/>
        </w:trPr>
        <w:tc>
          <w:tcPr>
            <w:tcW w:w="951" w:type="dxa"/>
            <w:tcBorders>
              <w:top w:val="single" w:sz="4" w:space="0" w:color="auto"/>
              <w:left w:val="single" w:sz="4" w:space="0" w:color="auto"/>
              <w:bottom w:val="single" w:sz="4" w:space="0" w:color="auto"/>
              <w:right w:val="single" w:sz="4" w:space="0" w:color="auto"/>
            </w:tcBorders>
          </w:tcPr>
          <w:p w14:paraId="0A358907" w14:textId="77777777" w:rsidR="00692BD9" w:rsidRPr="00981E95" w:rsidRDefault="00692BD9">
            <w:pPr>
              <w:rPr>
                <w:rFonts w:ascii="Times New Roman" w:hAnsi="Times New Roman" w:cs="Times New Roman"/>
                <w:sz w:val="24"/>
                <w:szCs w:val="24"/>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42D68804" w14:textId="77777777" w:rsidR="00692BD9" w:rsidRPr="00981E95" w:rsidRDefault="00692BD9">
            <w:pPr>
              <w:rPr>
                <w:rFonts w:ascii="Times New Roman" w:hAnsi="Times New Roman" w:cs="Times New Roman"/>
                <w:sz w:val="24"/>
                <w:szCs w:val="24"/>
                <w:lang w:eastAsia="en-US"/>
              </w:rPr>
            </w:pPr>
          </w:p>
          <w:p w14:paraId="3B2CDD51" w14:textId="77777777" w:rsidR="00692BD9" w:rsidRPr="00981E95" w:rsidRDefault="00692BD9">
            <w:pPr>
              <w:rPr>
                <w:rFonts w:ascii="Times New Roman" w:hAnsi="Times New Roman" w:cs="Times New Roman"/>
                <w:sz w:val="24"/>
                <w:szCs w:val="24"/>
                <w:lang w:eastAsia="en-US"/>
              </w:rPr>
            </w:pPr>
          </w:p>
          <w:p w14:paraId="43333A6D" w14:textId="77777777" w:rsidR="00692BD9" w:rsidRPr="00981E95" w:rsidRDefault="00692BD9">
            <w:pPr>
              <w:rPr>
                <w:rFonts w:ascii="Times New Roman" w:hAnsi="Times New Roman" w:cs="Times New Roman"/>
                <w:sz w:val="24"/>
                <w:szCs w:val="24"/>
                <w:lang w:eastAsia="en-US"/>
              </w:rPr>
            </w:pPr>
          </w:p>
          <w:p w14:paraId="1F5544D0" w14:textId="77777777" w:rsidR="00692BD9" w:rsidRPr="00981E95" w:rsidRDefault="00692BD9">
            <w:pPr>
              <w:rPr>
                <w:rFonts w:ascii="Times New Roman" w:hAnsi="Times New Roman" w:cs="Times New Roman"/>
                <w:sz w:val="24"/>
                <w:szCs w:val="24"/>
                <w:lang w:eastAsia="en-US"/>
              </w:rPr>
            </w:pPr>
          </w:p>
          <w:p w14:paraId="253D918B" w14:textId="77777777" w:rsidR="00692BD9" w:rsidRPr="00981E95" w:rsidRDefault="00692BD9">
            <w:pPr>
              <w:rPr>
                <w:rFonts w:ascii="Times New Roman" w:hAnsi="Times New Roman" w:cs="Times New Roman"/>
                <w:sz w:val="24"/>
                <w:szCs w:val="24"/>
                <w:lang w:eastAsia="en-US"/>
              </w:rPr>
            </w:pPr>
          </w:p>
        </w:tc>
        <w:tc>
          <w:tcPr>
            <w:tcW w:w="1063" w:type="dxa"/>
            <w:tcBorders>
              <w:top w:val="single" w:sz="4" w:space="0" w:color="auto"/>
              <w:left w:val="single" w:sz="4" w:space="0" w:color="auto"/>
              <w:bottom w:val="single" w:sz="4" w:space="0" w:color="auto"/>
              <w:right w:val="single" w:sz="4" w:space="0" w:color="auto"/>
            </w:tcBorders>
          </w:tcPr>
          <w:p w14:paraId="46053AE4" w14:textId="77777777" w:rsidR="00692BD9" w:rsidRPr="00981E95" w:rsidRDefault="00692BD9">
            <w:pPr>
              <w:rPr>
                <w:rFonts w:ascii="Times New Roman" w:hAnsi="Times New Roman" w:cs="Times New Roman"/>
                <w:sz w:val="24"/>
                <w:szCs w:val="24"/>
                <w:lang w:eastAsia="en-US"/>
              </w:rPr>
            </w:pPr>
          </w:p>
          <w:p w14:paraId="51B11BE9" w14:textId="77777777" w:rsidR="00692BD9" w:rsidRPr="00981E95" w:rsidRDefault="00692BD9">
            <w:pPr>
              <w:rPr>
                <w:rFonts w:ascii="Times New Roman" w:hAnsi="Times New Roman" w:cs="Times New Roman"/>
                <w:sz w:val="24"/>
                <w:szCs w:val="24"/>
                <w:lang w:eastAsia="en-US"/>
              </w:rPr>
            </w:pPr>
          </w:p>
          <w:p w14:paraId="1288A6BE" w14:textId="77777777" w:rsidR="00692BD9" w:rsidRPr="00981E95" w:rsidRDefault="00692BD9">
            <w:pPr>
              <w:rPr>
                <w:rFonts w:ascii="Times New Roman" w:hAnsi="Times New Roman" w:cs="Times New Roman"/>
                <w:sz w:val="24"/>
                <w:szCs w:val="24"/>
                <w:lang w:eastAsia="en-US"/>
              </w:rPr>
            </w:pPr>
          </w:p>
          <w:p w14:paraId="1F718C7C" w14:textId="77777777" w:rsidR="00692BD9" w:rsidRPr="00981E95" w:rsidRDefault="00692BD9">
            <w:pPr>
              <w:rPr>
                <w:rFonts w:ascii="Times New Roman" w:hAnsi="Times New Roman" w:cs="Times New Roman"/>
                <w:sz w:val="24"/>
                <w:szCs w:val="24"/>
                <w:lang w:eastAsia="en-US"/>
              </w:rPr>
            </w:pPr>
          </w:p>
          <w:p w14:paraId="62273322" w14:textId="77777777" w:rsidR="00692BD9" w:rsidRPr="00981E95" w:rsidRDefault="00692BD9">
            <w:pPr>
              <w:rPr>
                <w:rFonts w:ascii="Times New Roman" w:hAnsi="Times New Roman" w:cs="Times New Roman"/>
                <w:sz w:val="24"/>
                <w:szCs w:val="24"/>
                <w:lang w:eastAsia="en-US"/>
              </w:rPr>
            </w:pPr>
          </w:p>
          <w:p w14:paraId="14E18123" w14:textId="77777777" w:rsidR="00692BD9" w:rsidRPr="00981E95" w:rsidRDefault="00692BD9">
            <w:pPr>
              <w:rPr>
                <w:rFonts w:ascii="Times New Roman" w:hAnsi="Times New Roman" w:cs="Times New Roman"/>
                <w:sz w:val="24"/>
                <w:szCs w:val="24"/>
                <w:lang w:eastAsia="en-US"/>
              </w:rPr>
            </w:pPr>
          </w:p>
          <w:p w14:paraId="2A23D0C4" w14:textId="77777777" w:rsidR="00692BD9" w:rsidRPr="00981E95" w:rsidRDefault="00692BD9">
            <w:pPr>
              <w:rPr>
                <w:rFonts w:ascii="Times New Roman" w:hAnsi="Times New Roman" w:cs="Times New Roman"/>
                <w:sz w:val="24"/>
                <w:szCs w:val="24"/>
                <w:lang w:eastAsia="en-US"/>
              </w:rPr>
            </w:pPr>
          </w:p>
          <w:p w14:paraId="3B0CB9C2" w14:textId="77777777" w:rsidR="00692BD9" w:rsidRPr="00981E95" w:rsidRDefault="00692BD9">
            <w:pPr>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14:paraId="723F170C" w14:textId="77777777" w:rsidR="00692BD9" w:rsidRPr="00981E95" w:rsidRDefault="00692BD9">
            <w:pPr>
              <w:rPr>
                <w:rFonts w:ascii="Times New Roman" w:hAnsi="Times New Roman" w:cs="Times New Roman"/>
                <w:sz w:val="24"/>
                <w:szCs w:val="24"/>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796423D0" w14:textId="77777777" w:rsidR="00692BD9" w:rsidRPr="00981E95" w:rsidRDefault="00692BD9">
            <w:pPr>
              <w:ind w:left="113" w:right="113"/>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At  Bharathiar University</w:t>
            </w:r>
          </w:p>
          <w:p w14:paraId="11BED787" w14:textId="77777777" w:rsidR="00692BD9" w:rsidRPr="00981E95" w:rsidRDefault="00692BD9">
            <w:pPr>
              <w:ind w:left="113" w:right="113"/>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615F1E59" w14:textId="77777777" w:rsidR="00692BD9" w:rsidRPr="00981E95" w:rsidRDefault="00692BD9">
            <w:pPr>
              <w:ind w:left="113" w:right="113"/>
              <w:rPr>
                <w:rFonts w:ascii="Times New Roman" w:hAnsi="Times New Roman" w:cs="Times New Roman"/>
                <w:sz w:val="24"/>
                <w:szCs w:val="24"/>
                <w:lang w:eastAsia="en-US"/>
              </w:rPr>
            </w:pPr>
            <w:r w:rsidRPr="00981E95">
              <w:rPr>
                <w:rFonts w:ascii="Times New Roman" w:hAnsi="Times New Roman" w:cs="Times New Roman"/>
                <w:sz w:val="24"/>
                <w:szCs w:val="24"/>
                <w:lang w:eastAsia="en-US"/>
              </w:rPr>
              <w:t>To be filled in Annex:II</w:t>
            </w:r>
          </w:p>
        </w:tc>
        <w:tc>
          <w:tcPr>
            <w:tcW w:w="814" w:type="dxa"/>
            <w:tcBorders>
              <w:top w:val="single" w:sz="4" w:space="0" w:color="auto"/>
              <w:left w:val="single" w:sz="4" w:space="0" w:color="auto"/>
              <w:bottom w:val="single" w:sz="4" w:space="0" w:color="auto"/>
              <w:right w:val="single" w:sz="4" w:space="0" w:color="auto"/>
            </w:tcBorders>
            <w:textDirection w:val="btLr"/>
          </w:tcPr>
          <w:p w14:paraId="191C210A" w14:textId="77777777" w:rsidR="00692BD9" w:rsidRPr="00981E95" w:rsidRDefault="00692BD9">
            <w:pPr>
              <w:ind w:left="113" w:right="113"/>
              <w:rPr>
                <w:rFonts w:ascii="Times New Roman" w:hAnsi="Times New Roman" w:cs="Times New Roman"/>
                <w:sz w:val="24"/>
                <w:szCs w:val="24"/>
                <w:lang w:eastAsia="en-US"/>
              </w:rPr>
            </w:pPr>
          </w:p>
        </w:tc>
      </w:tr>
      <w:tr w:rsidR="00692BD9" w:rsidRPr="00981E95" w14:paraId="0E258975" w14:textId="77777777" w:rsidTr="00692BD9">
        <w:trPr>
          <w:jc w:val="center"/>
        </w:trPr>
        <w:tc>
          <w:tcPr>
            <w:tcW w:w="951" w:type="dxa"/>
            <w:tcBorders>
              <w:top w:val="single" w:sz="4" w:space="0" w:color="auto"/>
              <w:left w:val="single" w:sz="4" w:space="0" w:color="auto"/>
              <w:bottom w:val="single" w:sz="4" w:space="0" w:color="auto"/>
              <w:right w:val="single" w:sz="4" w:space="0" w:color="auto"/>
            </w:tcBorders>
            <w:hideMark/>
          </w:tcPr>
          <w:p w14:paraId="25F66B92"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(i)</w:t>
            </w:r>
          </w:p>
        </w:tc>
        <w:tc>
          <w:tcPr>
            <w:tcW w:w="1830" w:type="dxa"/>
            <w:tcBorders>
              <w:top w:val="single" w:sz="4" w:space="0" w:color="auto"/>
              <w:left w:val="single" w:sz="4" w:space="0" w:color="auto"/>
              <w:bottom w:val="single" w:sz="4" w:space="0" w:color="auto"/>
              <w:right w:val="single" w:sz="4" w:space="0" w:color="auto"/>
            </w:tcBorders>
            <w:hideMark/>
          </w:tcPr>
          <w:p w14:paraId="798977DC"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29C81920" w14:textId="77777777" w:rsidR="00692BD9" w:rsidRPr="00981E95" w:rsidRDefault="00692BD9">
            <w:pPr>
              <w:rPr>
                <w:rFonts w:ascii="Times New Roman" w:hAnsi="Times New Roman" w:cs="Times New Roman"/>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7C78B12B" w14:textId="77777777" w:rsidR="00692BD9" w:rsidRPr="00981E95" w:rsidRDefault="00692BD9">
            <w:pPr>
              <w:jc w:val="cente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3D31C8F0" w14:textId="77777777" w:rsidR="00692BD9" w:rsidRPr="00981E95" w:rsidRDefault="00692BD9">
            <w:pPr>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39F68504"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4159BE86"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739" w:type="dxa"/>
            <w:tcBorders>
              <w:top w:val="single" w:sz="4" w:space="0" w:color="auto"/>
              <w:left w:val="single" w:sz="4" w:space="0" w:color="auto"/>
              <w:bottom w:val="single" w:sz="4" w:space="0" w:color="auto"/>
              <w:right w:val="single" w:sz="4" w:space="0" w:color="auto"/>
            </w:tcBorders>
          </w:tcPr>
          <w:p w14:paraId="2AEEECE1" w14:textId="77777777" w:rsidR="00692BD9" w:rsidRPr="00981E95" w:rsidRDefault="00692BD9">
            <w:pPr>
              <w:rPr>
                <w:rFonts w:ascii="Times New Roman" w:hAnsi="Times New Roman" w:cs="Times New Roman"/>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tcPr>
          <w:p w14:paraId="2B02312E" w14:textId="77777777" w:rsidR="00692BD9" w:rsidRPr="00981E95" w:rsidRDefault="00692BD9">
            <w:pPr>
              <w:rPr>
                <w:rFonts w:ascii="Times New Roman" w:hAnsi="Times New Roman" w:cs="Times New Roman"/>
                <w:sz w:val="24"/>
                <w:szCs w:val="24"/>
                <w:lang w:eastAsia="en-US"/>
              </w:rPr>
            </w:pPr>
          </w:p>
        </w:tc>
      </w:tr>
      <w:tr w:rsidR="00692BD9" w:rsidRPr="00981E95" w14:paraId="14692505" w14:textId="77777777" w:rsidTr="00692BD9">
        <w:trPr>
          <w:jc w:val="center"/>
        </w:trPr>
        <w:tc>
          <w:tcPr>
            <w:tcW w:w="951" w:type="dxa"/>
            <w:tcBorders>
              <w:top w:val="single" w:sz="4" w:space="0" w:color="auto"/>
              <w:left w:val="single" w:sz="4" w:space="0" w:color="auto"/>
              <w:bottom w:val="single" w:sz="4" w:space="0" w:color="auto"/>
              <w:right w:val="single" w:sz="4" w:space="0" w:color="auto"/>
            </w:tcBorders>
            <w:hideMark/>
          </w:tcPr>
          <w:p w14:paraId="5116F584"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(ii)</w:t>
            </w:r>
          </w:p>
        </w:tc>
        <w:tc>
          <w:tcPr>
            <w:tcW w:w="1830" w:type="dxa"/>
            <w:tcBorders>
              <w:top w:val="single" w:sz="4" w:space="0" w:color="auto"/>
              <w:left w:val="single" w:sz="4" w:space="0" w:color="auto"/>
              <w:bottom w:val="single" w:sz="4" w:space="0" w:color="auto"/>
              <w:right w:val="single" w:sz="4" w:space="0" w:color="auto"/>
            </w:tcBorders>
            <w:hideMark/>
          </w:tcPr>
          <w:p w14:paraId="78D5A2A4" w14:textId="5B09035A"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Warranty</w:t>
            </w:r>
            <w:r w:rsidR="00110338" w:rsidRPr="00981E95">
              <w:rPr>
                <w:rFonts w:ascii="Times New Roman" w:hAnsi="Times New Roman" w:cs="Times New Roman"/>
                <w:sz w:val="24"/>
                <w:szCs w:val="24"/>
                <w:lang w:eastAsia="en-US"/>
              </w:rPr>
              <w:t xml:space="preserve"> 2 </w:t>
            </w:r>
            <w:r w:rsidRPr="00981E95">
              <w:rPr>
                <w:rFonts w:ascii="Times New Roman" w:hAnsi="Times New Roman" w:cs="Times New Roman"/>
                <w:sz w:val="24"/>
                <w:szCs w:val="24"/>
                <w:lang w:eastAsia="en-US"/>
              </w:rPr>
              <w:t>years-</w:t>
            </w:r>
          </w:p>
        </w:tc>
        <w:tc>
          <w:tcPr>
            <w:tcW w:w="696" w:type="dxa"/>
            <w:tcBorders>
              <w:top w:val="single" w:sz="4" w:space="0" w:color="auto"/>
              <w:left w:val="single" w:sz="4" w:space="0" w:color="auto"/>
              <w:bottom w:val="single" w:sz="4" w:space="0" w:color="auto"/>
              <w:right w:val="single" w:sz="4" w:space="0" w:color="auto"/>
            </w:tcBorders>
          </w:tcPr>
          <w:p w14:paraId="36CD57AD" w14:textId="77777777" w:rsidR="00692BD9" w:rsidRPr="00981E95" w:rsidRDefault="00692BD9">
            <w:pPr>
              <w:rPr>
                <w:rFonts w:ascii="Times New Roman" w:hAnsi="Times New Roman" w:cs="Times New Roman"/>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14:paraId="7EA9697A" w14:textId="77777777" w:rsidR="00692BD9" w:rsidRPr="00981E95" w:rsidRDefault="00692BD9">
            <w:pPr>
              <w:jc w:val="center"/>
              <w:rPr>
                <w:rFonts w:ascii="Times New Roman" w:hAnsi="Times New Roman" w:cs="Times New Roman"/>
                <w:sz w:val="24"/>
                <w:szCs w:val="24"/>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44406129" w14:textId="77777777" w:rsidR="00692BD9" w:rsidRPr="00981E95" w:rsidRDefault="00692BD9">
            <w:pPr>
              <w:rPr>
                <w:rFonts w:ascii="Times New Roman" w:hAnsi="Times New Roman" w:cs="Times New Roman"/>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tcPr>
          <w:p w14:paraId="74DC34D6" w14:textId="77777777" w:rsidR="00692BD9" w:rsidRPr="00981E95" w:rsidRDefault="00692BD9">
            <w:pPr>
              <w:rPr>
                <w:rFonts w:ascii="Times New Roman" w:hAnsi="Times New Roman" w:cs="Times New Roman"/>
                <w:sz w:val="24"/>
                <w:szCs w:val="24"/>
                <w:lang w:eastAsia="en-US"/>
              </w:rPr>
            </w:pPr>
          </w:p>
        </w:tc>
        <w:tc>
          <w:tcPr>
            <w:tcW w:w="1256" w:type="dxa"/>
            <w:tcBorders>
              <w:top w:val="single" w:sz="4" w:space="0" w:color="auto"/>
              <w:left w:val="single" w:sz="4" w:space="0" w:color="auto"/>
              <w:bottom w:val="single" w:sz="4" w:space="0" w:color="auto"/>
              <w:right w:val="single" w:sz="4" w:space="0" w:color="auto"/>
            </w:tcBorders>
          </w:tcPr>
          <w:p w14:paraId="3EE3F8DE" w14:textId="77777777" w:rsidR="00692BD9" w:rsidRPr="00981E95" w:rsidRDefault="00692BD9">
            <w:pPr>
              <w:rPr>
                <w:rFonts w:ascii="Times New Roman" w:hAnsi="Times New Roman" w:cs="Times New Roman"/>
                <w:sz w:val="24"/>
                <w:szCs w:val="24"/>
                <w:lang w:eastAsia="en-US"/>
              </w:rPr>
            </w:pPr>
          </w:p>
        </w:tc>
        <w:tc>
          <w:tcPr>
            <w:tcW w:w="739" w:type="dxa"/>
            <w:tcBorders>
              <w:top w:val="single" w:sz="4" w:space="0" w:color="auto"/>
              <w:left w:val="single" w:sz="4" w:space="0" w:color="auto"/>
              <w:bottom w:val="single" w:sz="4" w:space="0" w:color="auto"/>
              <w:right w:val="single" w:sz="4" w:space="0" w:color="auto"/>
            </w:tcBorders>
          </w:tcPr>
          <w:p w14:paraId="4ACF31B1" w14:textId="77777777" w:rsidR="00692BD9" w:rsidRPr="00981E95" w:rsidRDefault="00692BD9">
            <w:pPr>
              <w:rPr>
                <w:rFonts w:ascii="Times New Roman" w:hAnsi="Times New Roman" w:cs="Times New Roman"/>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tcPr>
          <w:p w14:paraId="09B2335D" w14:textId="77777777" w:rsidR="00692BD9" w:rsidRPr="00981E95" w:rsidRDefault="00692BD9">
            <w:pPr>
              <w:rPr>
                <w:rFonts w:ascii="Times New Roman" w:hAnsi="Times New Roman" w:cs="Times New Roman"/>
                <w:sz w:val="24"/>
                <w:szCs w:val="24"/>
                <w:lang w:eastAsia="en-US"/>
              </w:rPr>
            </w:pPr>
          </w:p>
        </w:tc>
      </w:tr>
      <w:tr w:rsidR="00692BD9" w:rsidRPr="00981E95" w14:paraId="3F1B531F" w14:textId="77777777" w:rsidTr="00692BD9">
        <w:trPr>
          <w:jc w:val="center"/>
        </w:trPr>
        <w:tc>
          <w:tcPr>
            <w:tcW w:w="951" w:type="dxa"/>
            <w:tcBorders>
              <w:top w:val="single" w:sz="4" w:space="0" w:color="auto"/>
              <w:left w:val="single" w:sz="4" w:space="0" w:color="auto"/>
              <w:bottom w:val="single" w:sz="4" w:space="0" w:color="auto"/>
              <w:right w:val="single" w:sz="4" w:space="0" w:color="auto"/>
            </w:tcBorders>
            <w:hideMark/>
          </w:tcPr>
          <w:p w14:paraId="20BDE711"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30563E22"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779A78B6"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7C15E090"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w:t>
            </w:r>
          </w:p>
        </w:tc>
        <w:tc>
          <w:tcPr>
            <w:tcW w:w="739" w:type="dxa"/>
            <w:tcBorders>
              <w:top w:val="single" w:sz="4" w:space="0" w:color="auto"/>
              <w:left w:val="single" w:sz="4" w:space="0" w:color="auto"/>
              <w:bottom w:val="single" w:sz="4" w:space="0" w:color="auto"/>
              <w:right w:val="single" w:sz="4" w:space="0" w:color="auto"/>
            </w:tcBorders>
          </w:tcPr>
          <w:p w14:paraId="6E54FDA7" w14:textId="77777777" w:rsidR="00692BD9" w:rsidRPr="00981E95" w:rsidRDefault="00692BD9">
            <w:pPr>
              <w:rPr>
                <w:rFonts w:ascii="Times New Roman" w:hAnsi="Times New Roman" w:cs="Times New Roman"/>
                <w:sz w:val="24"/>
                <w:szCs w:val="24"/>
                <w:lang w:eastAsia="en-US"/>
              </w:rPr>
            </w:pPr>
          </w:p>
        </w:tc>
        <w:tc>
          <w:tcPr>
            <w:tcW w:w="814" w:type="dxa"/>
            <w:tcBorders>
              <w:top w:val="single" w:sz="4" w:space="0" w:color="auto"/>
              <w:left w:val="single" w:sz="4" w:space="0" w:color="auto"/>
              <w:bottom w:val="single" w:sz="4" w:space="0" w:color="auto"/>
              <w:right w:val="single" w:sz="4" w:space="0" w:color="auto"/>
            </w:tcBorders>
          </w:tcPr>
          <w:p w14:paraId="4D93EDEC" w14:textId="77777777" w:rsidR="00692BD9" w:rsidRPr="00981E95" w:rsidRDefault="00692BD9">
            <w:pPr>
              <w:rPr>
                <w:rFonts w:ascii="Times New Roman" w:hAnsi="Times New Roman" w:cs="Times New Roman"/>
                <w:sz w:val="24"/>
                <w:szCs w:val="24"/>
                <w:lang w:eastAsia="en-US"/>
              </w:rPr>
            </w:pPr>
          </w:p>
        </w:tc>
      </w:tr>
      <w:tr w:rsidR="00692BD9" w:rsidRPr="00981E95" w14:paraId="25F44D5E" w14:textId="77777777" w:rsidTr="00692BD9">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1650A4AE" w14:textId="77777777" w:rsidR="00692BD9" w:rsidRPr="00981E95" w:rsidRDefault="00692BD9">
            <w:pPr>
              <w:jc w:val="right"/>
              <w:rPr>
                <w:rFonts w:ascii="Times New Roman" w:hAnsi="Times New Roman" w:cs="Times New Roman"/>
                <w:b/>
                <w:sz w:val="24"/>
                <w:szCs w:val="24"/>
                <w:lang w:eastAsia="en-US"/>
              </w:rPr>
            </w:pPr>
            <w:r w:rsidRPr="00981E95">
              <w:rPr>
                <w:rFonts w:ascii="Times New Roman" w:hAnsi="Times New Roman" w:cs="Times New Roman"/>
                <w:b/>
                <w:sz w:val="24"/>
                <w:szCs w:val="24"/>
                <w:lang w:eastAsia="en-US"/>
              </w:rPr>
              <w:t>Grand total cost in Rs.</w:t>
            </w:r>
          </w:p>
        </w:tc>
        <w:tc>
          <w:tcPr>
            <w:tcW w:w="1553" w:type="dxa"/>
            <w:gridSpan w:val="2"/>
            <w:tcBorders>
              <w:top w:val="single" w:sz="4" w:space="0" w:color="auto"/>
              <w:left w:val="single" w:sz="4" w:space="0" w:color="auto"/>
              <w:bottom w:val="single" w:sz="4" w:space="0" w:color="auto"/>
              <w:right w:val="single" w:sz="4" w:space="0" w:color="auto"/>
            </w:tcBorders>
          </w:tcPr>
          <w:p w14:paraId="2ECA6793" w14:textId="77777777" w:rsidR="00692BD9" w:rsidRPr="00981E95" w:rsidRDefault="00692BD9">
            <w:pPr>
              <w:rPr>
                <w:rFonts w:ascii="Times New Roman" w:hAnsi="Times New Roman" w:cs="Times New Roman"/>
                <w:sz w:val="24"/>
                <w:szCs w:val="24"/>
                <w:lang w:eastAsia="en-US"/>
              </w:rPr>
            </w:pPr>
          </w:p>
        </w:tc>
      </w:tr>
      <w:tr w:rsidR="00692BD9" w:rsidRPr="00981E95" w14:paraId="0D5063EB" w14:textId="77777777" w:rsidTr="00692BD9">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2848D642" w14:textId="77777777" w:rsidR="00692BD9" w:rsidRPr="00981E95" w:rsidRDefault="00692BD9">
            <w:pPr>
              <w:rPr>
                <w:rFonts w:ascii="Times New Roman" w:hAnsi="Times New Roman" w:cs="Times New Roman"/>
                <w:sz w:val="24"/>
                <w:szCs w:val="24"/>
                <w:lang w:eastAsia="en-US"/>
              </w:rPr>
            </w:pPr>
            <w:r w:rsidRPr="00981E95">
              <w:rPr>
                <w:rFonts w:ascii="Times New Roman" w:hAnsi="Times New Roman" w:cs="Times New Roman"/>
                <w:sz w:val="24"/>
                <w:szCs w:val="24"/>
                <w:lang w:eastAsia="en-US"/>
              </w:rPr>
              <w:t>Total cost (in words)                  Rupees.</w:t>
            </w:r>
          </w:p>
        </w:tc>
      </w:tr>
    </w:tbl>
    <w:p w14:paraId="6015DBDA" w14:textId="77777777" w:rsidR="00692BD9" w:rsidRPr="00981E95" w:rsidRDefault="00692BD9" w:rsidP="00692BD9">
      <w:pPr>
        <w:rPr>
          <w:rFonts w:ascii="Times New Roman" w:hAnsi="Times New Roman" w:cs="Times New Roman"/>
          <w:b/>
          <w:sz w:val="24"/>
          <w:szCs w:val="24"/>
          <w:lang w:val="en-IN" w:eastAsia="en-IN"/>
        </w:rPr>
      </w:pPr>
      <w:r w:rsidRPr="00981E95">
        <w:rPr>
          <w:rFonts w:ascii="Times New Roman" w:hAnsi="Times New Roman" w:cs="Times New Roman"/>
          <w:b/>
          <w:sz w:val="24"/>
          <w:szCs w:val="24"/>
        </w:rPr>
        <w:t>Note: (1) All columns must be filled up.</w:t>
      </w:r>
    </w:p>
    <w:p w14:paraId="41A01DDA" w14:textId="34E39C2C" w:rsidR="00692BD9" w:rsidRPr="00981E95" w:rsidRDefault="00692BD9" w:rsidP="00692BD9">
      <w:pPr>
        <w:ind w:left="900" w:hanging="900"/>
        <w:rPr>
          <w:rFonts w:ascii="Times New Roman" w:hAnsi="Times New Roman" w:cs="Times New Roman"/>
          <w:b/>
          <w:sz w:val="24"/>
          <w:szCs w:val="24"/>
        </w:rPr>
      </w:pPr>
      <w:r w:rsidRPr="00981E95">
        <w:rPr>
          <w:rFonts w:ascii="Times New Roman" w:hAnsi="Times New Roman" w:cs="Times New Roman"/>
          <w:b/>
          <w:sz w:val="24"/>
          <w:szCs w:val="24"/>
        </w:rPr>
        <w:t xml:space="preserve">      (2) Adhering to the format given above is a pre- requisite for considering your bid.</w:t>
      </w:r>
    </w:p>
    <w:p w14:paraId="36A5FE00" w14:textId="1A14994C" w:rsidR="00692BD9" w:rsidRPr="00981E95" w:rsidRDefault="00692BD9" w:rsidP="00692BD9">
      <w:pPr>
        <w:rPr>
          <w:rFonts w:ascii="Times New Roman" w:hAnsi="Times New Roman" w:cs="Times New Roman"/>
          <w:b/>
          <w:sz w:val="24"/>
          <w:szCs w:val="24"/>
        </w:rPr>
      </w:pPr>
      <w:r w:rsidRPr="00981E95">
        <w:rPr>
          <w:rFonts w:ascii="Times New Roman" w:hAnsi="Times New Roman" w:cs="Times New Roman"/>
          <w:b/>
          <w:sz w:val="24"/>
          <w:szCs w:val="24"/>
        </w:rPr>
        <w:t xml:space="preserve">       (3) Please indicate applicability.</w:t>
      </w:r>
    </w:p>
    <w:p w14:paraId="190E1C9F" w14:textId="77777777" w:rsidR="00692BD9" w:rsidRPr="00981E95" w:rsidRDefault="00692BD9" w:rsidP="00692BD9">
      <w:pPr>
        <w:rPr>
          <w:rFonts w:ascii="Times New Roman" w:hAnsi="Times New Roman" w:cs="Times New Roman"/>
          <w:b/>
          <w:sz w:val="24"/>
          <w:szCs w:val="24"/>
        </w:rPr>
      </w:pPr>
      <w:r w:rsidRPr="00981E95">
        <w:rPr>
          <w:rFonts w:ascii="Times New Roman" w:hAnsi="Times New Roman" w:cs="Times New Roman"/>
          <w:b/>
          <w:sz w:val="24"/>
          <w:szCs w:val="24"/>
        </w:rPr>
        <w:t>I/certify that I/We have completely read and understood and agree to all the terms &amp; conditions given in Part II.</w:t>
      </w:r>
    </w:p>
    <w:p w14:paraId="4D6CB256" w14:textId="77777777" w:rsidR="00692BD9" w:rsidRPr="00981E95" w:rsidRDefault="00692BD9" w:rsidP="00692BD9">
      <w:pPr>
        <w:ind w:left="360"/>
        <w:rPr>
          <w:rFonts w:ascii="Times New Roman" w:hAnsi="Times New Roman" w:cs="Times New Roman"/>
          <w:b/>
          <w:sz w:val="24"/>
          <w:szCs w:val="24"/>
        </w:rPr>
      </w:pPr>
      <w:r w:rsidRPr="00981E95">
        <w:rPr>
          <w:rFonts w:ascii="Times New Roman" w:hAnsi="Times New Roman" w:cs="Times New Roman"/>
          <w:b/>
          <w:sz w:val="24"/>
          <w:szCs w:val="24"/>
        </w:rPr>
        <w:t xml:space="preserve">Date          :            </w:t>
      </w:r>
      <w:r w:rsidRPr="00981E95">
        <w:rPr>
          <w:rFonts w:ascii="Times New Roman" w:hAnsi="Times New Roman" w:cs="Times New Roman"/>
          <w:b/>
          <w:sz w:val="24"/>
          <w:szCs w:val="24"/>
        </w:rPr>
        <w:tab/>
      </w:r>
      <w:r w:rsidRPr="00981E95">
        <w:rPr>
          <w:rFonts w:ascii="Times New Roman" w:hAnsi="Times New Roman" w:cs="Times New Roman"/>
          <w:b/>
          <w:sz w:val="24"/>
          <w:szCs w:val="24"/>
        </w:rPr>
        <w:tab/>
        <w:t xml:space="preserve">    Signature of Bidder        :</w:t>
      </w:r>
    </w:p>
    <w:p w14:paraId="5E027E62" w14:textId="535F7A1A" w:rsidR="00692BD9" w:rsidRPr="00981E95" w:rsidRDefault="00692BD9" w:rsidP="00692BD9">
      <w:pPr>
        <w:ind w:left="360"/>
        <w:rPr>
          <w:rFonts w:ascii="Times New Roman" w:hAnsi="Times New Roman" w:cs="Times New Roman"/>
          <w:b/>
          <w:sz w:val="24"/>
          <w:szCs w:val="24"/>
        </w:rPr>
      </w:pPr>
      <w:r w:rsidRPr="00981E95">
        <w:rPr>
          <w:rFonts w:ascii="Times New Roman" w:hAnsi="Times New Roman" w:cs="Times New Roman"/>
          <w:b/>
          <w:sz w:val="24"/>
          <w:szCs w:val="24"/>
        </w:rPr>
        <w:t xml:space="preserve">Office Stamp  </w:t>
      </w:r>
      <w:r w:rsidRPr="00981E95">
        <w:rPr>
          <w:rFonts w:ascii="Times New Roman" w:hAnsi="Times New Roman" w:cs="Times New Roman"/>
          <w:b/>
          <w:sz w:val="24"/>
          <w:szCs w:val="24"/>
        </w:rPr>
        <w:tab/>
      </w:r>
      <w:r w:rsidRPr="00981E95">
        <w:rPr>
          <w:rFonts w:ascii="Times New Roman" w:hAnsi="Times New Roman" w:cs="Times New Roman"/>
          <w:b/>
          <w:sz w:val="24"/>
          <w:szCs w:val="24"/>
        </w:rPr>
        <w:tab/>
      </w:r>
      <w:r w:rsidRPr="00981E95">
        <w:rPr>
          <w:rFonts w:ascii="Times New Roman" w:hAnsi="Times New Roman" w:cs="Times New Roman"/>
          <w:b/>
          <w:sz w:val="24"/>
          <w:szCs w:val="24"/>
        </w:rPr>
        <w:tab/>
      </w:r>
      <w:r w:rsidR="00981E95" w:rsidRPr="00981E95">
        <w:rPr>
          <w:rFonts w:ascii="Times New Roman" w:hAnsi="Times New Roman" w:cs="Times New Roman"/>
          <w:b/>
          <w:sz w:val="24"/>
          <w:szCs w:val="24"/>
        </w:rPr>
        <w:t xml:space="preserve">                </w:t>
      </w:r>
      <w:r w:rsidRPr="00981E95">
        <w:rPr>
          <w:rFonts w:ascii="Times New Roman" w:hAnsi="Times New Roman" w:cs="Times New Roman"/>
          <w:b/>
          <w:sz w:val="24"/>
          <w:szCs w:val="24"/>
        </w:rPr>
        <w:t xml:space="preserve">  Signing as             :</w:t>
      </w:r>
    </w:p>
    <w:p w14:paraId="20B75A15" w14:textId="2E55E13E" w:rsidR="00692BD9" w:rsidRPr="00981E95" w:rsidRDefault="00692BD9" w:rsidP="00692BD9">
      <w:pPr>
        <w:ind w:left="360"/>
        <w:rPr>
          <w:rFonts w:ascii="Times New Roman" w:hAnsi="Times New Roman" w:cs="Times New Roman"/>
          <w:b/>
          <w:sz w:val="24"/>
          <w:szCs w:val="24"/>
        </w:rPr>
      </w:pPr>
      <w:r w:rsidRPr="00981E95">
        <w:rPr>
          <w:rFonts w:ascii="Times New Roman" w:hAnsi="Times New Roman" w:cs="Times New Roman"/>
          <w:b/>
          <w:sz w:val="24"/>
          <w:szCs w:val="24"/>
        </w:rPr>
        <w:t xml:space="preserve">                     </w:t>
      </w:r>
      <w:r w:rsidRPr="00981E95">
        <w:rPr>
          <w:rFonts w:ascii="Times New Roman" w:hAnsi="Times New Roman" w:cs="Times New Roman"/>
          <w:b/>
          <w:sz w:val="24"/>
          <w:szCs w:val="24"/>
        </w:rPr>
        <w:tab/>
      </w:r>
      <w:r w:rsidRPr="00981E95">
        <w:rPr>
          <w:rFonts w:ascii="Times New Roman" w:hAnsi="Times New Roman" w:cs="Times New Roman"/>
          <w:b/>
          <w:sz w:val="24"/>
          <w:szCs w:val="24"/>
        </w:rPr>
        <w:tab/>
        <w:t xml:space="preserve">              Name in block letters   :</w:t>
      </w:r>
    </w:p>
    <w:p w14:paraId="2FAEE004" w14:textId="77777777" w:rsidR="00981E95" w:rsidRPr="00981E95" w:rsidRDefault="00981E95" w:rsidP="00692BD9">
      <w:pPr>
        <w:ind w:left="360"/>
        <w:rPr>
          <w:rFonts w:ascii="Times New Roman" w:hAnsi="Times New Roman" w:cs="Times New Roman"/>
          <w:b/>
          <w:sz w:val="24"/>
          <w:szCs w:val="24"/>
        </w:rPr>
      </w:pPr>
    </w:p>
    <w:p w14:paraId="23FEC2CF" w14:textId="719E7F30" w:rsidR="00110338" w:rsidRPr="00981E95" w:rsidRDefault="00692BD9" w:rsidP="00692BD9">
      <w:pPr>
        <w:ind w:left="360"/>
        <w:rPr>
          <w:rFonts w:ascii="Times New Roman" w:hAnsi="Times New Roman" w:cs="Times New Roman"/>
          <w:b/>
          <w:sz w:val="24"/>
          <w:szCs w:val="24"/>
          <w:lang w:val="es-ES"/>
        </w:rPr>
      </w:pPr>
      <w:r w:rsidRPr="00981E95">
        <w:rPr>
          <w:rFonts w:ascii="Times New Roman" w:hAnsi="Times New Roman" w:cs="Times New Roman"/>
          <w:b/>
          <w:sz w:val="24"/>
          <w:szCs w:val="24"/>
        </w:rPr>
        <w:t xml:space="preserve">:Mobile No.          </w:t>
      </w:r>
      <w:r w:rsidRPr="00981E95">
        <w:rPr>
          <w:rFonts w:ascii="Times New Roman" w:hAnsi="Times New Roman" w:cs="Times New Roman"/>
          <w:b/>
          <w:sz w:val="24"/>
          <w:szCs w:val="24"/>
        </w:rPr>
        <w:tab/>
        <w:t xml:space="preserve">  </w:t>
      </w:r>
      <w:r w:rsidRPr="00981E95">
        <w:rPr>
          <w:rFonts w:ascii="Times New Roman" w:hAnsi="Times New Roman" w:cs="Times New Roman"/>
          <w:b/>
          <w:sz w:val="24"/>
          <w:szCs w:val="24"/>
        </w:rPr>
        <w:tab/>
        <w:t xml:space="preserve">           Fax No.                     </w:t>
      </w:r>
      <w:r w:rsidRPr="00981E95">
        <w:rPr>
          <w:rFonts w:ascii="Times New Roman" w:hAnsi="Times New Roman" w:cs="Times New Roman"/>
          <w:b/>
          <w:sz w:val="24"/>
          <w:szCs w:val="24"/>
          <w:lang w:val="es-ES"/>
        </w:rPr>
        <w:t xml:space="preserve">e mail     </w:t>
      </w:r>
    </w:p>
    <w:p w14:paraId="0E7EDE2D" w14:textId="341E271C" w:rsidR="00110338" w:rsidRPr="00981E95" w:rsidRDefault="00110338" w:rsidP="00692BD9">
      <w:pPr>
        <w:ind w:left="360"/>
        <w:rPr>
          <w:rFonts w:ascii="Times New Roman" w:hAnsi="Times New Roman" w:cs="Times New Roman"/>
          <w:b/>
          <w:sz w:val="24"/>
          <w:szCs w:val="24"/>
          <w:lang w:val="es-ES"/>
        </w:rPr>
      </w:pPr>
    </w:p>
    <w:p w14:paraId="03CF30F2" w14:textId="3E956A3D" w:rsidR="00110338" w:rsidRPr="00981E95" w:rsidRDefault="00110338" w:rsidP="00692BD9">
      <w:pPr>
        <w:ind w:left="360"/>
        <w:rPr>
          <w:rFonts w:ascii="Times New Roman" w:hAnsi="Times New Roman" w:cs="Times New Roman"/>
          <w:b/>
          <w:sz w:val="24"/>
          <w:szCs w:val="24"/>
          <w:lang w:val="es-ES"/>
        </w:rPr>
      </w:pPr>
    </w:p>
    <w:p w14:paraId="05197417" w14:textId="3C87463C" w:rsidR="00110338" w:rsidRPr="00981E95" w:rsidRDefault="00110338" w:rsidP="00692BD9">
      <w:pPr>
        <w:ind w:left="360"/>
        <w:rPr>
          <w:rFonts w:ascii="Times New Roman" w:hAnsi="Times New Roman" w:cs="Times New Roman"/>
          <w:b/>
          <w:sz w:val="24"/>
          <w:szCs w:val="24"/>
          <w:lang w:val="es-ES"/>
        </w:rPr>
      </w:pPr>
    </w:p>
    <w:p w14:paraId="2C9E4843" w14:textId="4F46EB5C" w:rsidR="00110338" w:rsidRPr="00981E95" w:rsidRDefault="00110338" w:rsidP="00692BD9">
      <w:pPr>
        <w:ind w:left="360"/>
        <w:rPr>
          <w:rFonts w:ascii="Times New Roman" w:hAnsi="Times New Roman" w:cs="Times New Roman"/>
          <w:b/>
          <w:sz w:val="24"/>
          <w:szCs w:val="24"/>
          <w:lang w:val="es-ES"/>
        </w:rPr>
      </w:pPr>
    </w:p>
    <w:p w14:paraId="6EC00B06" w14:textId="5873E6E1" w:rsidR="00110338" w:rsidRPr="00981E95" w:rsidRDefault="00110338" w:rsidP="00692BD9">
      <w:pPr>
        <w:ind w:left="360"/>
        <w:rPr>
          <w:rFonts w:ascii="Times New Roman" w:hAnsi="Times New Roman" w:cs="Times New Roman"/>
          <w:b/>
          <w:sz w:val="24"/>
          <w:szCs w:val="24"/>
          <w:lang w:val="es-ES"/>
        </w:rPr>
      </w:pPr>
    </w:p>
    <w:p w14:paraId="716D2FC2" w14:textId="04CE2682" w:rsidR="00110338" w:rsidRPr="00981E95" w:rsidRDefault="00110338" w:rsidP="00692BD9">
      <w:pPr>
        <w:ind w:left="360"/>
        <w:rPr>
          <w:rFonts w:ascii="Times New Roman" w:hAnsi="Times New Roman" w:cs="Times New Roman"/>
          <w:b/>
          <w:sz w:val="24"/>
          <w:szCs w:val="24"/>
          <w:lang w:val="es-ES"/>
        </w:rPr>
      </w:pPr>
    </w:p>
    <w:p w14:paraId="73A7F49B" w14:textId="68823FE2" w:rsidR="00110338" w:rsidRPr="00981E95" w:rsidRDefault="00110338" w:rsidP="00692BD9">
      <w:pPr>
        <w:ind w:left="360"/>
        <w:rPr>
          <w:rFonts w:ascii="Times New Roman" w:hAnsi="Times New Roman" w:cs="Times New Roman"/>
          <w:b/>
          <w:sz w:val="24"/>
          <w:szCs w:val="24"/>
          <w:lang w:val="es-ES"/>
        </w:rPr>
      </w:pPr>
    </w:p>
    <w:p w14:paraId="67D9AD39" w14:textId="24D741AB" w:rsidR="00981E95" w:rsidRPr="00981E95" w:rsidRDefault="00981E95" w:rsidP="00692BD9">
      <w:pPr>
        <w:ind w:left="360"/>
        <w:rPr>
          <w:rFonts w:ascii="Times New Roman" w:hAnsi="Times New Roman" w:cs="Times New Roman"/>
          <w:b/>
          <w:sz w:val="24"/>
          <w:szCs w:val="24"/>
          <w:lang w:val="es-ES"/>
        </w:rPr>
      </w:pPr>
    </w:p>
    <w:p w14:paraId="00C61613" w14:textId="78A7D6C3" w:rsidR="00692BD9" w:rsidRDefault="00692BD9" w:rsidP="00692BD9">
      <w:pPr>
        <w:ind w:left="360"/>
        <w:rPr>
          <w:b/>
          <w:lang w:val="es-ES"/>
        </w:rPr>
      </w:pPr>
      <w:r>
        <w:rPr>
          <w:b/>
          <w:lang w:val="es-ES"/>
        </w:rPr>
        <w:t xml:space="preserve">                                                           </w:t>
      </w:r>
    </w:p>
    <w:p w14:paraId="4A498D9A" w14:textId="0DDC6485" w:rsidR="00692BD9" w:rsidRPr="00110338" w:rsidRDefault="00692BD9" w:rsidP="00692BD9">
      <w:pPr>
        <w:jc w:val="right"/>
        <w:rPr>
          <w:rFonts w:ascii="Times New Roman" w:hAnsi="Times New Roman" w:cs="Times New Roman"/>
          <w:b/>
          <w:sz w:val="24"/>
          <w:szCs w:val="24"/>
          <w:lang w:val="en-IN"/>
        </w:rPr>
      </w:pPr>
      <w:r w:rsidRPr="00110338">
        <w:rPr>
          <w:rFonts w:ascii="Times New Roman" w:hAnsi="Times New Roman" w:cs="Times New Roman"/>
          <w:b/>
          <w:sz w:val="24"/>
          <w:szCs w:val="24"/>
        </w:rPr>
        <w:tab/>
      </w:r>
      <w:r w:rsidRPr="00110338">
        <w:rPr>
          <w:rFonts w:ascii="Times New Roman" w:hAnsi="Times New Roman" w:cs="Times New Roman"/>
          <w:b/>
          <w:sz w:val="24"/>
          <w:szCs w:val="24"/>
        </w:rPr>
        <w:tab/>
      </w:r>
      <w:r w:rsidRPr="00110338">
        <w:rPr>
          <w:rFonts w:ascii="Times New Roman" w:hAnsi="Times New Roman" w:cs="Times New Roman"/>
          <w:b/>
          <w:sz w:val="24"/>
          <w:szCs w:val="24"/>
        </w:rPr>
        <w:tab/>
      </w:r>
      <w:r w:rsidRPr="00110338">
        <w:rPr>
          <w:rFonts w:ascii="Times New Roman" w:hAnsi="Times New Roman" w:cs="Times New Roman"/>
          <w:b/>
          <w:sz w:val="24"/>
          <w:szCs w:val="24"/>
        </w:rPr>
        <w:tab/>
        <w:t>ANNEXURE: II</w:t>
      </w:r>
    </w:p>
    <w:p w14:paraId="02CA175B" w14:textId="743DE1F7" w:rsidR="00692BD9" w:rsidRDefault="00692BD9" w:rsidP="00692BD9">
      <w:pPr>
        <w:jc w:val="center"/>
        <w:rPr>
          <w:rFonts w:ascii="Times New Roman" w:hAnsi="Times New Roman" w:cs="Times New Roman"/>
          <w:b/>
          <w:sz w:val="24"/>
          <w:szCs w:val="24"/>
          <w:u w:val="single"/>
        </w:rPr>
      </w:pPr>
      <w:r w:rsidRPr="00110338">
        <w:rPr>
          <w:rFonts w:ascii="Times New Roman" w:hAnsi="Times New Roman" w:cs="Times New Roman"/>
          <w:b/>
          <w:sz w:val="24"/>
          <w:szCs w:val="24"/>
          <w:u w:val="single"/>
        </w:rPr>
        <w:lastRenderedPageBreak/>
        <w:t>PRICE BID</w:t>
      </w:r>
    </w:p>
    <w:p w14:paraId="0512AAFC" w14:textId="77777777" w:rsidR="00110338" w:rsidRPr="00110338" w:rsidRDefault="00110338" w:rsidP="00692BD9">
      <w:pPr>
        <w:jc w:val="center"/>
        <w:rPr>
          <w:rFonts w:ascii="Times New Roman" w:hAnsi="Times New Roman" w:cs="Times New Roman"/>
          <w:b/>
          <w:sz w:val="24"/>
          <w:szCs w:val="24"/>
          <w:u w:val="single"/>
        </w:rPr>
      </w:pPr>
    </w:p>
    <w:p w14:paraId="1DEEA4CD" w14:textId="77777777" w:rsidR="00692BD9" w:rsidRPr="00110338" w:rsidRDefault="00692BD9" w:rsidP="00692BD9">
      <w:pPr>
        <w:rPr>
          <w:rFonts w:ascii="Times New Roman" w:hAnsi="Times New Roman" w:cs="Times New Roman"/>
          <w:b/>
          <w:sz w:val="24"/>
          <w:szCs w:val="24"/>
        </w:rPr>
      </w:pPr>
      <w:r w:rsidRPr="00110338">
        <w:rPr>
          <w:rFonts w:ascii="Times New Roman" w:hAnsi="Times New Roman" w:cs="Times New Roman"/>
          <w:b/>
          <w:sz w:val="24"/>
          <w:szCs w:val="24"/>
        </w:rPr>
        <w:t>Tender reference No:___________________</w:t>
      </w:r>
    </w:p>
    <w:p w14:paraId="6734FC6D" w14:textId="7DD725AB" w:rsidR="00692BD9" w:rsidRDefault="00692BD9" w:rsidP="00692BD9">
      <w:pPr>
        <w:numPr>
          <w:ilvl w:val="0"/>
          <w:numId w:val="11"/>
        </w:numPr>
        <w:jc w:val="both"/>
        <w:rPr>
          <w:rFonts w:ascii="Times New Roman" w:hAnsi="Times New Roman" w:cs="Times New Roman"/>
          <w:b/>
          <w:sz w:val="24"/>
          <w:szCs w:val="24"/>
        </w:rPr>
      </w:pPr>
      <w:r w:rsidRPr="00110338">
        <w:rPr>
          <w:rFonts w:ascii="Times New Roman" w:hAnsi="Times New Roman" w:cs="Times New Roman"/>
          <w:b/>
          <w:sz w:val="24"/>
          <w:szCs w:val="24"/>
        </w:rPr>
        <w:t>Name and address of Bidder</w:t>
      </w:r>
    </w:p>
    <w:p w14:paraId="76C4DC07" w14:textId="77777777" w:rsidR="00692BD9" w:rsidRPr="00110338" w:rsidRDefault="00692BD9" w:rsidP="00692BD9">
      <w:pPr>
        <w:numPr>
          <w:ilvl w:val="0"/>
          <w:numId w:val="11"/>
        </w:numPr>
        <w:jc w:val="both"/>
        <w:rPr>
          <w:rFonts w:ascii="Times New Roman" w:hAnsi="Times New Roman" w:cs="Times New Roman"/>
          <w:b/>
          <w:sz w:val="24"/>
          <w:szCs w:val="24"/>
        </w:rPr>
      </w:pPr>
      <w:r w:rsidRPr="00110338">
        <w:rPr>
          <w:rFonts w:ascii="Times New Roman" w:hAnsi="Times New Roman" w:cs="Times New Roman"/>
          <w:b/>
          <w:sz w:val="24"/>
          <w:szCs w:val="24"/>
        </w:rPr>
        <w:t>The details of EMD</w:t>
      </w:r>
    </w:p>
    <w:p w14:paraId="7939F119" w14:textId="77777777" w:rsidR="00692BD9" w:rsidRPr="00110338" w:rsidRDefault="00692BD9" w:rsidP="00692BD9">
      <w:pPr>
        <w:ind w:left="720"/>
        <w:rPr>
          <w:rFonts w:ascii="Times New Roman" w:hAnsi="Times New Roman" w:cs="Times New Roman"/>
          <w:b/>
          <w:sz w:val="24"/>
          <w:szCs w:val="24"/>
        </w:rPr>
      </w:pPr>
      <w:r w:rsidRPr="00110338">
        <w:rPr>
          <w:rFonts w:ascii="Times New Roman" w:hAnsi="Times New Roman" w:cs="Times New Roman"/>
          <w:b/>
          <w:sz w:val="24"/>
          <w:szCs w:val="24"/>
        </w:rPr>
        <w:t>Amount of EMD Rs.___________, DD No. ____________ dt</w:t>
      </w:r>
    </w:p>
    <w:p w14:paraId="3EE35653" w14:textId="77777777" w:rsidR="00692BD9" w:rsidRPr="00110338" w:rsidRDefault="00692BD9" w:rsidP="00692BD9">
      <w:pPr>
        <w:ind w:left="720"/>
        <w:rPr>
          <w:rFonts w:ascii="Times New Roman" w:hAnsi="Times New Roman" w:cs="Times New Roman"/>
          <w:b/>
          <w:sz w:val="24"/>
          <w:szCs w:val="24"/>
        </w:rPr>
      </w:pPr>
      <w:r w:rsidRPr="00110338">
        <w:rPr>
          <w:rFonts w:ascii="Times New Roman" w:hAnsi="Times New Roman" w:cs="Times New Roman"/>
          <w:b/>
          <w:sz w:val="24"/>
          <w:szCs w:val="24"/>
        </w:rPr>
        <w:t xml:space="preserve">Bank:______________________________________ </w:t>
      </w:r>
    </w:p>
    <w:p w14:paraId="32738CF0" w14:textId="77777777" w:rsidR="00692BD9" w:rsidRPr="00110338" w:rsidRDefault="00692BD9" w:rsidP="00692BD9">
      <w:pPr>
        <w:numPr>
          <w:ilvl w:val="0"/>
          <w:numId w:val="11"/>
        </w:numPr>
        <w:jc w:val="both"/>
        <w:rPr>
          <w:rFonts w:ascii="Times New Roman" w:hAnsi="Times New Roman" w:cs="Times New Roman"/>
          <w:b/>
          <w:sz w:val="24"/>
          <w:szCs w:val="24"/>
        </w:rPr>
      </w:pPr>
      <w:r w:rsidRPr="00110338">
        <w:rPr>
          <w:rFonts w:ascii="Times New Roman" w:hAnsi="Times New Roman" w:cs="Times New Roman"/>
          <w:b/>
          <w:sz w:val="24"/>
          <w:szCs w:val="24"/>
        </w:rPr>
        <w:t>Due Date of bid :</w:t>
      </w:r>
    </w:p>
    <w:p w14:paraId="15F2A46A" w14:textId="77777777" w:rsidR="00692BD9" w:rsidRPr="00110338" w:rsidRDefault="00692BD9" w:rsidP="00692BD9">
      <w:pPr>
        <w:numPr>
          <w:ilvl w:val="0"/>
          <w:numId w:val="11"/>
        </w:numPr>
        <w:jc w:val="both"/>
        <w:rPr>
          <w:rFonts w:ascii="Times New Roman" w:hAnsi="Times New Roman" w:cs="Times New Roman"/>
          <w:b/>
          <w:sz w:val="24"/>
          <w:szCs w:val="24"/>
        </w:rPr>
      </w:pPr>
      <w:r w:rsidRPr="00110338">
        <w:rPr>
          <w:rFonts w:ascii="Times New Roman" w:hAnsi="Times New Roman" w:cs="Times New Roman"/>
          <w:b/>
          <w:sz w:val="24"/>
          <w:szCs w:val="24"/>
        </w:rPr>
        <w:t>The bid shall remain valid for acceptance for 180 days, from the date of tender opening.</w:t>
      </w:r>
    </w:p>
    <w:p w14:paraId="189A2617" w14:textId="77777777" w:rsidR="00692BD9" w:rsidRPr="00110338" w:rsidRDefault="00692BD9" w:rsidP="00692BD9">
      <w:pPr>
        <w:numPr>
          <w:ilvl w:val="0"/>
          <w:numId w:val="11"/>
        </w:numPr>
        <w:jc w:val="both"/>
        <w:rPr>
          <w:rFonts w:ascii="Times New Roman" w:hAnsi="Times New Roman" w:cs="Times New Roman"/>
          <w:sz w:val="24"/>
          <w:szCs w:val="24"/>
        </w:rPr>
      </w:pPr>
      <w:r w:rsidRPr="00110338">
        <w:rPr>
          <w:rFonts w:ascii="Times New Roman" w:hAnsi="Times New Roman" w:cs="Times New Roman"/>
          <w:b/>
          <w:sz w:val="24"/>
          <w:szCs w:val="24"/>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692BD9" w:rsidRPr="00110338" w14:paraId="54A4AAC0" w14:textId="77777777" w:rsidTr="00692BD9">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6CB400F1" w14:textId="77777777" w:rsidR="00692BD9" w:rsidRPr="00110338" w:rsidRDefault="00692BD9">
            <w:pPr>
              <w:ind w:left="-185" w:right="-208"/>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SlNo</w:t>
            </w:r>
          </w:p>
        </w:tc>
        <w:tc>
          <w:tcPr>
            <w:tcW w:w="4590" w:type="dxa"/>
            <w:gridSpan w:val="4"/>
            <w:tcBorders>
              <w:top w:val="single" w:sz="4" w:space="0" w:color="auto"/>
              <w:left w:val="single" w:sz="4" w:space="0" w:color="auto"/>
              <w:bottom w:val="single" w:sz="4" w:space="0" w:color="auto"/>
              <w:right w:val="single" w:sz="4" w:space="0" w:color="auto"/>
            </w:tcBorders>
            <w:hideMark/>
          </w:tcPr>
          <w:p w14:paraId="50950D6B"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0130A30F"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41EC1A1E"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19B2B610"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Unit</w:t>
            </w:r>
          </w:p>
          <w:p w14:paraId="77FF357D"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14B3E6A9"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Total Cost</w:t>
            </w:r>
          </w:p>
        </w:tc>
      </w:tr>
      <w:tr w:rsidR="00692BD9" w:rsidRPr="00110338" w14:paraId="1B24FA49" w14:textId="77777777" w:rsidTr="00692BD9">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4C375AEC" w14:textId="77777777" w:rsidR="00692BD9" w:rsidRPr="00110338" w:rsidRDefault="00692BD9">
            <w:pPr>
              <w:rPr>
                <w:rFonts w:ascii="Times New Roman" w:hAnsi="Times New Roman" w:cs="Times New Roman"/>
                <w:sz w:val="24"/>
                <w:szCs w:val="24"/>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02A7DB0B" w14:textId="77777777" w:rsidR="00692BD9" w:rsidRPr="00110338" w:rsidRDefault="00692BD9">
            <w:pPr>
              <w:rPr>
                <w:rFonts w:ascii="Times New Roman" w:hAnsi="Times New Roman" w:cs="Times New Roman"/>
                <w:sz w:val="24"/>
                <w:szCs w:val="24"/>
                <w:lang w:eastAsia="en-US"/>
              </w:rPr>
            </w:pPr>
          </w:p>
          <w:p w14:paraId="7C8AD729" w14:textId="77777777" w:rsidR="00692BD9" w:rsidRPr="00110338" w:rsidRDefault="00692BD9">
            <w:pPr>
              <w:rPr>
                <w:rFonts w:ascii="Times New Roman" w:hAnsi="Times New Roman" w:cs="Times New Roman"/>
                <w:sz w:val="24"/>
                <w:szCs w:val="24"/>
                <w:lang w:eastAsia="en-US"/>
              </w:rPr>
            </w:pPr>
          </w:p>
          <w:p w14:paraId="756D3981" w14:textId="77777777" w:rsidR="00692BD9" w:rsidRPr="00110338" w:rsidRDefault="00692BD9">
            <w:pPr>
              <w:rPr>
                <w:rFonts w:ascii="Times New Roman" w:hAnsi="Times New Roman" w:cs="Times New Roman"/>
                <w:sz w:val="24"/>
                <w:szCs w:val="24"/>
                <w:lang w:eastAsia="en-US"/>
              </w:rPr>
            </w:pPr>
          </w:p>
          <w:p w14:paraId="7A43F322" w14:textId="77777777" w:rsidR="00692BD9" w:rsidRPr="00110338" w:rsidRDefault="00692BD9">
            <w:pPr>
              <w:rPr>
                <w:rFonts w:ascii="Times New Roman" w:hAnsi="Times New Roman" w:cs="Times New Roman"/>
                <w:sz w:val="24"/>
                <w:szCs w:val="24"/>
                <w:lang w:eastAsia="en-US"/>
              </w:rPr>
            </w:pPr>
          </w:p>
          <w:p w14:paraId="1BD36780" w14:textId="77777777" w:rsidR="00692BD9" w:rsidRPr="00110338" w:rsidRDefault="00692BD9">
            <w:pPr>
              <w:rPr>
                <w:rFonts w:ascii="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14:paraId="18364EA0" w14:textId="77777777" w:rsidR="00692BD9" w:rsidRPr="00110338" w:rsidRDefault="00692BD9">
            <w:pPr>
              <w:rPr>
                <w:rFonts w:ascii="Times New Roman" w:hAnsi="Times New Roman" w:cs="Times New Roman"/>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767321A5" w14:textId="77777777" w:rsidR="00692BD9" w:rsidRPr="00110338" w:rsidRDefault="00692BD9">
            <w:pPr>
              <w:ind w:left="113" w:right="113"/>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At  Bharathiar University</w:t>
            </w:r>
          </w:p>
          <w:p w14:paraId="39DEA8C2" w14:textId="77777777" w:rsidR="00692BD9" w:rsidRPr="00110338" w:rsidRDefault="00692BD9">
            <w:pPr>
              <w:ind w:left="113" w:right="113"/>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2DFCF105" w14:textId="77777777" w:rsidR="00692BD9" w:rsidRPr="00110338" w:rsidRDefault="00692BD9">
            <w:pPr>
              <w:rPr>
                <w:rFonts w:ascii="Times New Roman" w:hAnsi="Times New Roman" w:cs="Times New Roman"/>
                <w:sz w:val="24"/>
                <w:szCs w:val="24"/>
                <w:lang w:eastAsia="en-US"/>
              </w:rPr>
            </w:pPr>
          </w:p>
        </w:tc>
        <w:tc>
          <w:tcPr>
            <w:tcW w:w="939" w:type="dxa"/>
            <w:tcBorders>
              <w:top w:val="single" w:sz="4" w:space="0" w:color="auto"/>
              <w:left w:val="single" w:sz="4" w:space="0" w:color="auto"/>
              <w:bottom w:val="single" w:sz="4" w:space="0" w:color="auto"/>
              <w:right w:val="single" w:sz="4" w:space="0" w:color="auto"/>
            </w:tcBorders>
          </w:tcPr>
          <w:p w14:paraId="5BB71EC9" w14:textId="77777777" w:rsidR="00692BD9" w:rsidRPr="00110338" w:rsidRDefault="00692BD9">
            <w:pPr>
              <w:rPr>
                <w:rFonts w:ascii="Times New Roman" w:hAnsi="Times New Roman" w:cs="Times New Roman"/>
                <w:sz w:val="24"/>
                <w:szCs w:val="24"/>
                <w:lang w:eastAsia="en-US"/>
              </w:rPr>
            </w:pPr>
          </w:p>
        </w:tc>
      </w:tr>
      <w:tr w:rsidR="00692BD9" w:rsidRPr="00110338" w14:paraId="5FED825C" w14:textId="77777777" w:rsidTr="00692BD9">
        <w:trPr>
          <w:jc w:val="center"/>
        </w:trPr>
        <w:tc>
          <w:tcPr>
            <w:tcW w:w="733" w:type="dxa"/>
            <w:tcBorders>
              <w:top w:val="single" w:sz="4" w:space="0" w:color="auto"/>
              <w:left w:val="single" w:sz="4" w:space="0" w:color="auto"/>
              <w:bottom w:val="single" w:sz="4" w:space="0" w:color="auto"/>
              <w:right w:val="single" w:sz="4" w:space="0" w:color="auto"/>
            </w:tcBorders>
            <w:hideMark/>
          </w:tcPr>
          <w:p w14:paraId="74A28042"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(i)</w:t>
            </w:r>
          </w:p>
        </w:tc>
        <w:tc>
          <w:tcPr>
            <w:tcW w:w="1758" w:type="dxa"/>
            <w:tcBorders>
              <w:top w:val="single" w:sz="4" w:space="0" w:color="auto"/>
              <w:left w:val="single" w:sz="4" w:space="0" w:color="auto"/>
              <w:bottom w:val="single" w:sz="4" w:space="0" w:color="auto"/>
              <w:right w:val="single" w:sz="4" w:space="0" w:color="auto"/>
            </w:tcBorders>
            <w:hideMark/>
          </w:tcPr>
          <w:p w14:paraId="191F5798"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6270202F" w14:textId="77777777" w:rsidR="00692BD9" w:rsidRPr="00110338" w:rsidRDefault="00692BD9">
            <w:pPr>
              <w:rPr>
                <w:rFonts w:ascii="Times New Roman" w:hAnsi="Times New Roman" w:cs="Times New Roman"/>
                <w:sz w:val="24"/>
                <w:szCs w:val="24"/>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028F8D3C" w14:textId="77777777" w:rsidR="00692BD9" w:rsidRPr="00110338" w:rsidRDefault="00692BD9">
            <w:pPr>
              <w:jc w:val="cente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1147" w:type="dxa"/>
            <w:tcBorders>
              <w:top w:val="single" w:sz="4" w:space="0" w:color="auto"/>
              <w:left w:val="single" w:sz="4" w:space="0" w:color="auto"/>
              <w:bottom w:val="single" w:sz="4" w:space="0" w:color="auto"/>
              <w:right w:val="single" w:sz="4" w:space="0" w:color="auto"/>
            </w:tcBorders>
          </w:tcPr>
          <w:p w14:paraId="5829E853" w14:textId="77777777" w:rsidR="00692BD9" w:rsidRPr="00110338" w:rsidRDefault="00692BD9">
            <w:pPr>
              <w:rPr>
                <w:rFonts w:ascii="Times New Roman" w:hAnsi="Times New Roman" w:cs="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5AC29477"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75C681AD"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900" w:type="dxa"/>
            <w:tcBorders>
              <w:top w:val="single" w:sz="4" w:space="0" w:color="auto"/>
              <w:left w:val="single" w:sz="4" w:space="0" w:color="auto"/>
              <w:bottom w:val="single" w:sz="4" w:space="0" w:color="auto"/>
              <w:right w:val="single" w:sz="4" w:space="0" w:color="auto"/>
            </w:tcBorders>
          </w:tcPr>
          <w:p w14:paraId="5B69D1FE" w14:textId="77777777" w:rsidR="00692BD9" w:rsidRPr="00110338" w:rsidRDefault="00692BD9">
            <w:pPr>
              <w:rPr>
                <w:rFonts w:ascii="Times New Roman" w:hAnsi="Times New Roman" w:cs="Times New Roman"/>
                <w:sz w:val="24"/>
                <w:szCs w:val="24"/>
                <w:lang w:eastAsia="en-US"/>
              </w:rPr>
            </w:pPr>
          </w:p>
        </w:tc>
        <w:tc>
          <w:tcPr>
            <w:tcW w:w="939" w:type="dxa"/>
            <w:tcBorders>
              <w:top w:val="single" w:sz="4" w:space="0" w:color="auto"/>
              <w:left w:val="single" w:sz="4" w:space="0" w:color="auto"/>
              <w:bottom w:val="single" w:sz="4" w:space="0" w:color="auto"/>
              <w:right w:val="single" w:sz="4" w:space="0" w:color="auto"/>
            </w:tcBorders>
          </w:tcPr>
          <w:p w14:paraId="05A9D8C4" w14:textId="77777777" w:rsidR="00692BD9" w:rsidRPr="00110338" w:rsidRDefault="00692BD9">
            <w:pPr>
              <w:rPr>
                <w:rFonts w:ascii="Times New Roman" w:hAnsi="Times New Roman" w:cs="Times New Roman"/>
                <w:sz w:val="24"/>
                <w:szCs w:val="24"/>
                <w:lang w:eastAsia="en-US"/>
              </w:rPr>
            </w:pPr>
          </w:p>
        </w:tc>
      </w:tr>
      <w:tr w:rsidR="00692BD9" w:rsidRPr="00110338" w14:paraId="2F6C4537" w14:textId="77777777" w:rsidTr="00692BD9">
        <w:trPr>
          <w:jc w:val="center"/>
        </w:trPr>
        <w:tc>
          <w:tcPr>
            <w:tcW w:w="733" w:type="dxa"/>
            <w:tcBorders>
              <w:top w:val="single" w:sz="4" w:space="0" w:color="auto"/>
              <w:left w:val="single" w:sz="4" w:space="0" w:color="auto"/>
              <w:bottom w:val="single" w:sz="4" w:space="0" w:color="auto"/>
              <w:right w:val="single" w:sz="4" w:space="0" w:color="auto"/>
            </w:tcBorders>
            <w:hideMark/>
          </w:tcPr>
          <w:p w14:paraId="35AEF53D"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1402FBA1"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517C1A7E"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211126CC"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w:t>
            </w:r>
          </w:p>
        </w:tc>
        <w:tc>
          <w:tcPr>
            <w:tcW w:w="900" w:type="dxa"/>
            <w:tcBorders>
              <w:top w:val="single" w:sz="4" w:space="0" w:color="auto"/>
              <w:left w:val="single" w:sz="4" w:space="0" w:color="auto"/>
              <w:bottom w:val="single" w:sz="4" w:space="0" w:color="auto"/>
              <w:right w:val="single" w:sz="4" w:space="0" w:color="auto"/>
            </w:tcBorders>
          </w:tcPr>
          <w:p w14:paraId="2A0A1D7A" w14:textId="77777777" w:rsidR="00692BD9" w:rsidRPr="00110338" w:rsidRDefault="00692BD9">
            <w:pPr>
              <w:rPr>
                <w:rFonts w:ascii="Times New Roman" w:hAnsi="Times New Roman" w:cs="Times New Roman"/>
                <w:sz w:val="24"/>
                <w:szCs w:val="24"/>
                <w:lang w:eastAsia="en-US"/>
              </w:rPr>
            </w:pPr>
          </w:p>
        </w:tc>
        <w:tc>
          <w:tcPr>
            <w:tcW w:w="939" w:type="dxa"/>
            <w:tcBorders>
              <w:top w:val="single" w:sz="4" w:space="0" w:color="auto"/>
              <w:left w:val="single" w:sz="4" w:space="0" w:color="auto"/>
              <w:bottom w:val="single" w:sz="4" w:space="0" w:color="auto"/>
              <w:right w:val="single" w:sz="4" w:space="0" w:color="auto"/>
            </w:tcBorders>
          </w:tcPr>
          <w:p w14:paraId="6119A217" w14:textId="77777777" w:rsidR="00692BD9" w:rsidRPr="00110338" w:rsidRDefault="00692BD9">
            <w:pPr>
              <w:rPr>
                <w:rFonts w:ascii="Times New Roman" w:hAnsi="Times New Roman" w:cs="Times New Roman"/>
                <w:sz w:val="24"/>
                <w:szCs w:val="24"/>
                <w:lang w:eastAsia="en-US"/>
              </w:rPr>
            </w:pPr>
          </w:p>
        </w:tc>
      </w:tr>
      <w:tr w:rsidR="00692BD9" w:rsidRPr="00110338" w14:paraId="69C0BE85" w14:textId="77777777" w:rsidTr="00692BD9">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67A8284B" w14:textId="77777777" w:rsidR="00692BD9" w:rsidRPr="00110338" w:rsidRDefault="00692BD9">
            <w:pPr>
              <w:jc w:val="right"/>
              <w:rPr>
                <w:rFonts w:ascii="Times New Roman" w:hAnsi="Times New Roman" w:cs="Times New Roman"/>
                <w:b/>
                <w:sz w:val="24"/>
                <w:szCs w:val="24"/>
                <w:lang w:eastAsia="en-US"/>
              </w:rPr>
            </w:pPr>
            <w:r w:rsidRPr="00110338">
              <w:rPr>
                <w:rFonts w:ascii="Times New Roman" w:hAnsi="Times New Roman" w:cs="Times New Roman"/>
                <w:b/>
                <w:sz w:val="24"/>
                <w:szCs w:val="24"/>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391EB2DE" w14:textId="77777777" w:rsidR="00692BD9" w:rsidRPr="00110338" w:rsidRDefault="00692BD9">
            <w:pPr>
              <w:rPr>
                <w:rFonts w:ascii="Times New Roman" w:hAnsi="Times New Roman" w:cs="Times New Roman"/>
                <w:sz w:val="24"/>
                <w:szCs w:val="24"/>
                <w:lang w:eastAsia="en-US"/>
              </w:rPr>
            </w:pPr>
          </w:p>
        </w:tc>
      </w:tr>
      <w:tr w:rsidR="00692BD9" w:rsidRPr="00110338" w14:paraId="6DE43C8F" w14:textId="77777777" w:rsidTr="00692BD9">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2259E649" w14:textId="77777777" w:rsidR="00692BD9" w:rsidRPr="00110338" w:rsidRDefault="00692BD9">
            <w:pPr>
              <w:rPr>
                <w:rFonts w:ascii="Times New Roman" w:hAnsi="Times New Roman" w:cs="Times New Roman"/>
                <w:sz w:val="24"/>
                <w:szCs w:val="24"/>
                <w:lang w:eastAsia="en-US"/>
              </w:rPr>
            </w:pPr>
            <w:r w:rsidRPr="00110338">
              <w:rPr>
                <w:rFonts w:ascii="Times New Roman" w:hAnsi="Times New Roman" w:cs="Times New Roman"/>
                <w:sz w:val="24"/>
                <w:szCs w:val="24"/>
                <w:lang w:eastAsia="en-US"/>
              </w:rPr>
              <w:t>Total cost (in words)                  Rupees.</w:t>
            </w:r>
          </w:p>
        </w:tc>
      </w:tr>
    </w:tbl>
    <w:p w14:paraId="67F42312" w14:textId="77777777" w:rsidR="00692BD9" w:rsidRPr="00110338" w:rsidRDefault="00692BD9" w:rsidP="00692BD9">
      <w:pPr>
        <w:rPr>
          <w:rFonts w:ascii="Times New Roman" w:hAnsi="Times New Roman" w:cs="Times New Roman"/>
          <w:b/>
          <w:sz w:val="24"/>
          <w:szCs w:val="24"/>
          <w:lang w:val="en-IN" w:eastAsia="en-IN"/>
        </w:rPr>
      </w:pPr>
    </w:p>
    <w:p w14:paraId="1BF263C0" w14:textId="77777777" w:rsidR="00692BD9" w:rsidRPr="00110338" w:rsidRDefault="00692BD9" w:rsidP="00692BD9">
      <w:pPr>
        <w:ind w:left="900" w:hanging="900"/>
        <w:rPr>
          <w:rFonts w:ascii="Times New Roman" w:hAnsi="Times New Roman" w:cs="Times New Roman"/>
          <w:b/>
          <w:sz w:val="24"/>
          <w:szCs w:val="24"/>
        </w:rPr>
      </w:pPr>
      <w:r w:rsidRPr="00110338">
        <w:rPr>
          <w:rFonts w:ascii="Times New Roman" w:hAnsi="Times New Roman" w:cs="Times New Roman"/>
          <w:b/>
          <w:sz w:val="24"/>
          <w:szCs w:val="24"/>
        </w:rPr>
        <w:t>NOTE :(1) All columns must be filled up.</w:t>
      </w:r>
    </w:p>
    <w:p w14:paraId="3CE97A0B" w14:textId="0F520405" w:rsidR="00692BD9" w:rsidRPr="00110338" w:rsidRDefault="00110338" w:rsidP="00692BD9">
      <w:pPr>
        <w:ind w:left="900" w:hanging="900"/>
        <w:rPr>
          <w:rFonts w:ascii="Times New Roman" w:hAnsi="Times New Roman" w:cs="Times New Roman"/>
          <w:b/>
          <w:sz w:val="24"/>
          <w:szCs w:val="24"/>
        </w:rPr>
      </w:pP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(2) Adhering to the format given above is a pre- requisite for considering your bid.</w:t>
      </w:r>
    </w:p>
    <w:p w14:paraId="63FBC1CC" w14:textId="2026F564" w:rsidR="00692BD9" w:rsidRPr="00110338" w:rsidRDefault="00110338" w:rsidP="00692BD9">
      <w:pPr>
        <w:ind w:left="142" w:hanging="142"/>
        <w:rPr>
          <w:rFonts w:ascii="Times New Roman" w:hAnsi="Times New Roman" w:cs="Times New Roman"/>
          <w:b/>
          <w:sz w:val="24"/>
          <w:szCs w:val="24"/>
        </w:rPr>
      </w:pP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(3) Please indicate applicability.</w:t>
      </w:r>
    </w:p>
    <w:p w14:paraId="4C46AC17" w14:textId="3CFA36B6" w:rsidR="00692BD9" w:rsidRPr="00110338" w:rsidRDefault="00692BD9" w:rsidP="00692BD9">
      <w:pPr>
        <w:rPr>
          <w:rFonts w:ascii="Times New Roman" w:hAnsi="Times New Roman" w:cs="Times New Roman"/>
          <w:b/>
          <w:sz w:val="24"/>
          <w:szCs w:val="24"/>
        </w:rPr>
      </w:pPr>
      <w:r w:rsidRPr="00110338">
        <w:rPr>
          <w:rFonts w:ascii="Times New Roman" w:hAnsi="Times New Roman" w:cs="Times New Roman"/>
          <w:b/>
          <w:sz w:val="24"/>
          <w:szCs w:val="24"/>
        </w:rPr>
        <w:t xml:space="preserve">Date      :            </w:t>
      </w:r>
      <w:r w:rsidRPr="00110338">
        <w:rPr>
          <w:rFonts w:ascii="Times New Roman" w:hAnsi="Times New Roman" w:cs="Times New Roman"/>
          <w:b/>
          <w:sz w:val="24"/>
          <w:szCs w:val="24"/>
        </w:rPr>
        <w:tab/>
      </w:r>
      <w:r w:rsidRPr="00110338">
        <w:rPr>
          <w:rFonts w:ascii="Times New Roman" w:hAnsi="Times New Roman" w:cs="Times New Roman"/>
          <w:b/>
          <w:sz w:val="24"/>
          <w:szCs w:val="24"/>
        </w:rPr>
        <w:tab/>
        <w:t xml:space="preserve">        Signature of Bidder        :</w:t>
      </w:r>
    </w:p>
    <w:p w14:paraId="4E44C74B" w14:textId="58442EE8" w:rsidR="00692BD9" w:rsidRPr="00110338" w:rsidRDefault="00981E95" w:rsidP="00981E95">
      <w:pPr>
        <w:ind w:left="90"/>
        <w:rPr>
          <w:rFonts w:ascii="Times New Roman" w:hAnsi="Times New Roman" w:cs="Times New Roman"/>
          <w:b/>
          <w:sz w:val="24"/>
          <w:szCs w:val="24"/>
        </w:rPr>
      </w:pPr>
      <w:r>
        <w:rPr>
          <w:rFonts w:ascii="Times New Roman" w:hAnsi="Times New Roman" w:cs="Times New Roman"/>
          <w:b/>
          <w:sz w:val="24"/>
          <w:szCs w:val="24"/>
        </w:rPr>
        <w:t>Of</w:t>
      </w:r>
      <w:r w:rsidR="00692BD9" w:rsidRPr="00110338">
        <w:rPr>
          <w:rFonts w:ascii="Times New Roman" w:hAnsi="Times New Roman" w:cs="Times New Roman"/>
          <w:b/>
          <w:sz w:val="24"/>
          <w:szCs w:val="24"/>
        </w:rPr>
        <w:t xml:space="preserve">fice Stamp </w:t>
      </w:r>
      <w:r w:rsidR="00692BD9" w:rsidRPr="00110338">
        <w:rPr>
          <w:rFonts w:ascii="Times New Roman" w:hAnsi="Times New Roman" w:cs="Times New Roman"/>
          <w:b/>
          <w:sz w:val="24"/>
          <w:szCs w:val="24"/>
        </w:rPr>
        <w:tab/>
      </w:r>
      <w:r w:rsidR="00692BD9" w:rsidRPr="0011033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Signing as</w:t>
      </w:r>
      <w:r w:rsidR="00110338">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92BD9" w:rsidRPr="00110338">
        <w:rPr>
          <w:rFonts w:ascii="Times New Roman" w:hAnsi="Times New Roman" w:cs="Times New Roman"/>
          <w:b/>
          <w:sz w:val="24"/>
          <w:szCs w:val="24"/>
        </w:rPr>
        <w:t xml:space="preserve"> :</w:t>
      </w:r>
    </w:p>
    <w:p w14:paraId="3F9E7963" w14:textId="77861C0B" w:rsidR="00692BD9" w:rsidRDefault="00692BD9" w:rsidP="00692BD9">
      <w:pPr>
        <w:ind w:left="360"/>
        <w:rPr>
          <w:rFonts w:ascii="Times New Roman" w:hAnsi="Times New Roman" w:cs="Times New Roman"/>
          <w:b/>
          <w:sz w:val="24"/>
          <w:szCs w:val="24"/>
        </w:rPr>
      </w:pPr>
      <w:r w:rsidRPr="00110338">
        <w:rPr>
          <w:rFonts w:ascii="Times New Roman" w:hAnsi="Times New Roman" w:cs="Times New Roman"/>
          <w:b/>
          <w:sz w:val="24"/>
          <w:szCs w:val="24"/>
        </w:rPr>
        <w:tab/>
      </w:r>
      <w:r w:rsidRPr="00110338">
        <w:rPr>
          <w:rFonts w:ascii="Times New Roman" w:hAnsi="Times New Roman" w:cs="Times New Roman"/>
          <w:b/>
          <w:sz w:val="24"/>
          <w:szCs w:val="24"/>
        </w:rPr>
        <w:tab/>
      </w:r>
      <w:r w:rsidRPr="00110338">
        <w:rPr>
          <w:rFonts w:ascii="Times New Roman" w:hAnsi="Times New Roman" w:cs="Times New Roman"/>
          <w:b/>
          <w:sz w:val="24"/>
          <w:szCs w:val="24"/>
        </w:rPr>
        <w:tab/>
      </w:r>
      <w:r w:rsidRPr="00110338">
        <w:rPr>
          <w:rFonts w:ascii="Times New Roman" w:hAnsi="Times New Roman" w:cs="Times New Roman"/>
          <w:b/>
          <w:sz w:val="24"/>
          <w:szCs w:val="24"/>
        </w:rPr>
        <w:tab/>
      </w:r>
      <w:r w:rsidRPr="00110338">
        <w:rPr>
          <w:rFonts w:ascii="Times New Roman" w:hAnsi="Times New Roman" w:cs="Times New Roman"/>
          <w:b/>
          <w:sz w:val="24"/>
          <w:szCs w:val="24"/>
        </w:rPr>
        <w:tab/>
        <w:t xml:space="preserve">      </w:t>
      </w:r>
      <w:r w:rsidR="00981E95">
        <w:rPr>
          <w:rFonts w:ascii="Times New Roman" w:hAnsi="Times New Roman" w:cs="Times New Roman"/>
          <w:b/>
          <w:sz w:val="24"/>
          <w:szCs w:val="24"/>
        </w:rPr>
        <w:t xml:space="preserve">             </w:t>
      </w:r>
      <w:r w:rsidRPr="00110338">
        <w:rPr>
          <w:rFonts w:ascii="Times New Roman" w:hAnsi="Times New Roman" w:cs="Times New Roman"/>
          <w:b/>
          <w:sz w:val="24"/>
          <w:szCs w:val="24"/>
        </w:rPr>
        <w:t xml:space="preserve">Name in block letters </w:t>
      </w:r>
      <w:r w:rsidR="00981E95">
        <w:rPr>
          <w:rFonts w:ascii="Times New Roman" w:hAnsi="Times New Roman" w:cs="Times New Roman"/>
          <w:b/>
          <w:sz w:val="24"/>
          <w:szCs w:val="24"/>
        </w:rPr>
        <w:t xml:space="preserve">   </w:t>
      </w:r>
      <w:r w:rsidRPr="00110338">
        <w:rPr>
          <w:rFonts w:ascii="Times New Roman" w:hAnsi="Times New Roman" w:cs="Times New Roman"/>
          <w:b/>
          <w:sz w:val="24"/>
          <w:szCs w:val="24"/>
        </w:rPr>
        <w:t xml:space="preserve">   :</w:t>
      </w:r>
    </w:p>
    <w:p w14:paraId="6EEEDA23" w14:textId="77777777" w:rsidR="00981E95" w:rsidRPr="00110338" w:rsidRDefault="00981E95" w:rsidP="00692BD9">
      <w:pPr>
        <w:ind w:left="360"/>
        <w:rPr>
          <w:rFonts w:ascii="Times New Roman" w:hAnsi="Times New Roman" w:cs="Times New Roman"/>
          <w:b/>
          <w:sz w:val="24"/>
          <w:szCs w:val="24"/>
        </w:rPr>
      </w:pPr>
    </w:p>
    <w:p w14:paraId="3DA3AF72" w14:textId="77777777" w:rsidR="00692BD9" w:rsidRPr="00110338" w:rsidRDefault="00692BD9" w:rsidP="00692BD9">
      <w:pPr>
        <w:ind w:left="360"/>
        <w:rPr>
          <w:rFonts w:ascii="Times New Roman" w:hAnsi="Times New Roman" w:cs="Times New Roman"/>
          <w:b/>
          <w:sz w:val="24"/>
          <w:szCs w:val="24"/>
          <w:lang w:val="es-ES"/>
        </w:rPr>
      </w:pPr>
      <w:r w:rsidRPr="00110338">
        <w:rPr>
          <w:rFonts w:ascii="Times New Roman" w:hAnsi="Times New Roman" w:cs="Times New Roman"/>
          <w:b/>
          <w:sz w:val="24"/>
          <w:szCs w:val="24"/>
        </w:rPr>
        <w:t xml:space="preserve">Tele No.                        Fax No.                     </w:t>
      </w:r>
      <w:r w:rsidRPr="00110338">
        <w:rPr>
          <w:rFonts w:ascii="Times New Roman" w:hAnsi="Times New Roman" w:cs="Times New Roman"/>
          <w:b/>
          <w:sz w:val="24"/>
          <w:szCs w:val="24"/>
          <w:lang w:val="es-ES"/>
        </w:rPr>
        <w:t xml:space="preserve">e mail     </w:t>
      </w:r>
    </w:p>
    <w:p w14:paraId="4B8E7225" w14:textId="04FAADDB" w:rsidR="00692BD9" w:rsidRDefault="00692BD9" w:rsidP="00692BD9">
      <w:pPr>
        <w:jc w:val="center"/>
        <w:rPr>
          <w:rFonts w:ascii="Times New Roman" w:hAnsi="Times New Roman" w:cs="Times New Roman"/>
          <w:b/>
          <w:bCs/>
          <w:sz w:val="24"/>
          <w:szCs w:val="24"/>
          <w:u w:val="single"/>
        </w:rPr>
      </w:pPr>
    </w:p>
    <w:p w14:paraId="1FEC568B" w14:textId="48C0DDE0" w:rsidR="00981E95" w:rsidRDefault="00981E95" w:rsidP="00692BD9">
      <w:pPr>
        <w:jc w:val="center"/>
        <w:rPr>
          <w:rFonts w:ascii="Times New Roman" w:hAnsi="Times New Roman" w:cs="Times New Roman"/>
          <w:b/>
          <w:bCs/>
          <w:sz w:val="24"/>
          <w:szCs w:val="24"/>
          <w:u w:val="single"/>
        </w:rPr>
      </w:pPr>
    </w:p>
    <w:p w14:paraId="2A0CA9E0" w14:textId="42DDC580" w:rsidR="00981E95" w:rsidRDefault="00981E95" w:rsidP="00692BD9">
      <w:pPr>
        <w:jc w:val="center"/>
        <w:rPr>
          <w:rFonts w:ascii="Times New Roman" w:hAnsi="Times New Roman" w:cs="Times New Roman"/>
          <w:b/>
          <w:bCs/>
          <w:sz w:val="24"/>
          <w:szCs w:val="24"/>
          <w:u w:val="single"/>
        </w:rPr>
      </w:pPr>
    </w:p>
    <w:p w14:paraId="50EE9225" w14:textId="77777777" w:rsidR="00981E95" w:rsidRPr="00110338" w:rsidRDefault="00981E95" w:rsidP="00692BD9">
      <w:pPr>
        <w:jc w:val="center"/>
        <w:rPr>
          <w:rFonts w:ascii="Times New Roman" w:hAnsi="Times New Roman" w:cs="Times New Roman"/>
          <w:b/>
          <w:bCs/>
          <w:sz w:val="24"/>
          <w:szCs w:val="24"/>
          <w:u w:val="single"/>
        </w:rPr>
      </w:pPr>
    </w:p>
    <w:p w14:paraId="54BA99E6" w14:textId="15AEEAF8" w:rsidR="00110338" w:rsidRPr="00110338" w:rsidRDefault="00110338" w:rsidP="00692BD9">
      <w:pPr>
        <w:jc w:val="center"/>
        <w:rPr>
          <w:rFonts w:ascii="Times New Roman" w:hAnsi="Times New Roman" w:cs="Times New Roman"/>
          <w:b/>
          <w:bCs/>
          <w:sz w:val="24"/>
          <w:szCs w:val="24"/>
          <w:u w:val="single"/>
        </w:rPr>
      </w:pPr>
    </w:p>
    <w:p w14:paraId="7278DA79" w14:textId="21623E82" w:rsidR="00110338" w:rsidRPr="00110338" w:rsidRDefault="00110338" w:rsidP="00692BD9">
      <w:pPr>
        <w:jc w:val="center"/>
        <w:rPr>
          <w:rFonts w:ascii="Times New Roman" w:hAnsi="Times New Roman" w:cs="Times New Roman"/>
          <w:b/>
          <w:bCs/>
          <w:sz w:val="24"/>
          <w:szCs w:val="24"/>
          <w:u w:val="single"/>
        </w:rPr>
      </w:pPr>
    </w:p>
    <w:p w14:paraId="5104C017" w14:textId="3E4A1B68" w:rsidR="00110338" w:rsidRPr="00110338" w:rsidRDefault="00110338" w:rsidP="00692BD9">
      <w:pPr>
        <w:jc w:val="center"/>
        <w:rPr>
          <w:rFonts w:ascii="Times New Roman" w:hAnsi="Times New Roman" w:cs="Times New Roman"/>
          <w:b/>
          <w:bCs/>
          <w:sz w:val="24"/>
          <w:szCs w:val="24"/>
          <w:u w:val="single"/>
        </w:rPr>
      </w:pPr>
    </w:p>
    <w:p w14:paraId="3C0A3195" w14:textId="6E1D01EF" w:rsidR="00110338" w:rsidRPr="00110338" w:rsidRDefault="00110338" w:rsidP="00692BD9">
      <w:pPr>
        <w:jc w:val="center"/>
        <w:rPr>
          <w:rFonts w:ascii="Times New Roman" w:hAnsi="Times New Roman" w:cs="Times New Roman"/>
          <w:b/>
          <w:bCs/>
          <w:sz w:val="24"/>
          <w:szCs w:val="24"/>
          <w:u w:val="single"/>
        </w:rPr>
      </w:pPr>
    </w:p>
    <w:p w14:paraId="69E021BC" w14:textId="567B2980" w:rsidR="00110338" w:rsidRPr="00110338" w:rsidRDefault="00110338" w:rsidP="00692BD9">
      <w:pPr>
        <w:jc w:val="center"/>
        <w:rPr>
          <w:rFonts w:ascii="Times New Roman" w:hAnsi="Times New Roman" w:cs="Times New Roman"/>
          <w:b/>
          <w:bCs/>
          <w:sz w:val="24"/>
          <w:szCs w:val="24"/>
          <w:u w:val="single"/>
        </w:rPr>
      </w:pPr>
    </w:p>
    <w:p w14:paraId="4DF3E52C" w14:textId="20ABA260" w:rsidR="00110338" w:rsidRPr="00110338" w:rsidRDefault="00110338" w:rsidP="00692BD9">
      <w:pPr>
        <w:jc w:val="center"/>
        <w:rPr>
          <w:rFonts w:ascii="Times New Roman" w:hAnsi="Times New Roman" w:cs="Times New Roman"/>
          <w:b/>
          <w:bCs/>
          <w:sz w:val="24"/>
          <w:szCs w:val="24"/>
          <w:u w:val="single"/>
        </w:rPr>
      </w:pPr>
    </w:p>
    <w:p w14:paraId="73810B19" w14:textId="3893B033" w:rsidR="00110338" w:rsidRPr="00110338" w:rsidRDefault="00110338" w:rsidP="00692BD9">
      <w:pPr>
        <w:jc w:val="center"/>
        <w:rPr>
          <w:rFonts w:ascii="Times New Roman" w:hAnsi="Times New Roman" w:cs="Times New Roman"/>
          <w:b/>
          <w:bCs/>
          <w:sz w:val="24"/>
          <w:szCs w:val="24"/>
          <w:u w:val="single"/>
        </w:rPr>
      </w:pPr>
    </w:p>
    <w:p w14:paraId="14DB6095" w14:textId="3F14F59E" w:rsidR="00110338" w:rsidRPr="00110338" w:rsidRDefault="00110338" w:rsidP="00692BD9">
      <w:pPr>
        <w:jc w:val="center"/>
        <w:rPr>
          <w:rFonts w:ascii="Times New Roman" w:hAnsi="Times New Roman" w:cs="Times New Roman"/>
          <w:b/>
          <w:bCs/>
          <w:sz w:val="24"/>
          <w:szCs w:val="24"/>
          <w:u w:val="single"/>
        </w:rPr>
      </w:pPr>
    </w:p>
    <w:p w14:paraId="221F7ECC" w14:textId="2D502E21" w:rsidR="00110338" w:rsidRPr="00110338" w:rsidRDefault="00110338" w:rsidP="00692BD9">
      <w:pPr>
        <w:jc w:val="center"/>
        <w:rPr>
          <w:rFonts w:ascii="Times New Roman" w:hAnsi="Times New Roman" w:cs="Times New Roman"/>
          <w:b/>
          <w:bCs/>
          <w:sz w:val="24"/>
          <w:szCs w:val="24"/>
          <w:u w:val="single"/>
        </w:rPr>
      </w:pPr>
    </w:p>
    <w:p w14:paraId="78066F8B" w14:textId="29F2133F" w:rsidR="00110338" w:rsidRPr="00110338" w:rsidRDefault="00110338" w:rsidP="00692BD9">
      <w:pPr>
        <w:jc w:val="center"/>
        <w:rPr>
          <w:rFonts w:ascii="Times New Roman" w:hAnsi="Times New Roman" w:cs="Times New Roman"/>
          <w:b/>
          <w:bCs/>
          <w:sz w:val="24"/>
          <w:szCs w:val="24"/>
          <w:u w:val="single"/>
        </w:rPr>
      </w:pPr>
    </w:p>
    <w:p w14:paraId="4A5AC30B" w14:textId="16F94BF9" w:rsidR="00110338" w:rsidRPr="00110338" w:rsidRDefault="00110338" w:rsidP="00692BD9">
      <w:pPr>
        <w:jc w:val="center"/>
        <w:rPr>
          <w:rFonts w:ascii="Times New Roman" w:hAnsi="Times New Roman" w:cs="Times New Roman"/>
          <w:b/>
          <w:bCs/>
          <w:sz w:val="24"/>
          <w:szCs w:val="24"/>
          <w:u w:val="single"/>
        </w:rPr>
      </w:pPr>
    </w:p>
    <w:p w14:paraId="74E4542A" w14:textId="767DBEC0" w:rsidR="00110338" w:rsidRDefault="00110338" w:rsidP="00692BD9">
      <w:pPr>
        <w:jc w:val="center"/>
        <w:rPr>
          <w:rFonts w:ascii="Tahoma" w:hAnsi="Tahoma" w:cs="Tahoma"/>
          <w:b/>
          <w:bCs/>
          <w:u w:val="single"/>
        </w:rPr>
      </w:pPr>
    </w:p>
    <w:p w14:paraId="510BB061" w14:textId="77777777" w:rsidR="00110338" w:rsidRDefault="00110338" w:rsidP="00692BD9">
      <w:pPr>
        <w:jc w:val="center"/>
        <w:rPr>
          <w:rFonts w:ascii="Tahoma" w:hAnsi="Tahoma" w:cs="Tahoma"/>
          <w:b/>
          <w:bCs/>
          <w:u w:val="single"/>
          <w:lang w:val="en-IN"/>
        </w:rPr>
      </w:pPr>
    </w:p>
    <w:p w14:paraId="32BDC517" w14:textId="77777777" w:rsidR="00692BD9" w:rsidRDefault="00692BD9" w:rsidP="00692BD9">
      <w:pPr>
        <w:jc w:val="center"/>
        <w:rPr>
          <w:rFonts w:ascii="Tahoma" w:hAnsi="Tahoma" w:cs="Tahoma"/>
          <w:b/>
          <w:bCs/>
          <w:u w:val="single"/>
        </w:rPr>
      </w:pPr>
    </w:p>
    <w:p w14:paraId="353EE06B" w14:textId="77777777" w:rsidR="00692BD9" w:rsidRDefault="00692BD9" w:rsidP="00692BD9">
      <w:pPr>
        <w:jc w:val="center"/>
        <w:rPr>
          <w:rFonts w:ascii="Tahoma" w:hAnsi="Tahoma" w:cs="Tahoma"/>
          <w:b/>
          <w:bCs/>
          <w:u w:val="single"/>
        </w:rPr>
      </w:pPr>
      <w:r>
        <w:rPr>
          <w:rFonts w:ascii="Tahoma" w:hAnsi="Tahoma" w:cs="Tahoma"/>
          <w:b/>
          <w:bCs/>
          <w:u w:val="single"/>
        </w:rPr>
        <w:t>LETTER OF ACCEPTANCE</w:t>
      </w:r>
    </w:p>
    <w:p w14:paraId="48343346" w14:textId="77777777" w:rsidR="00692BD9" w:rsidRDefault="00692BD9" w:rsidP="00692BD9">
      <w:pPr>
        <w:rPr>
          <w:rFonts w:ascii="Tahoma" w:hAnsi="Tahoma" w:cs="Tahoma"/>
          <w:b/>
          <w:bCs/>
        </w:rPr>
      </w:pPr>
      <w:r>
        <w:rPr>
          <w:rFonts w:ascii="Tahoma" w:hAnsi="Tahoma" w:cs="Tahoma"/>
          <w:b/>
          <w:bCs/>
        </w:rPr>
        <w:t>To</w:t>
      </w:r>
    </w:p>
    <w:p w14:paraId="159FEC6F" w14:textId="77777777" w:rsidR="00692BD9" w:rsidRDefault="00692BD9" w:rsidP="00692BD9">
      <w:pPr>
        <w:rPr>
          <w:b/>
          <w:bCs/>
          <w:sz w:val="26"/>
        </w:rPr>
      </w:pPr>
      <w:r>
        <w:rPr>
          <w:b/>
          <w:bCs/>
          <w:sz w:val="26"/>
        </w:rPr>
        <w:t>THE REGISTRAR</w:t>
      </w:r>
    </w:p>
    <w:p w14:paraId="333E164C" w14:textId="77777777" w:rsidR="00692BD9" w:rsidRDefault="00692BD9" w:rsidP="00692BD9">
      <w:pPr>
        <w:rPr>
          <w:b/>
          <w:bCs/>
          <w:caps/>
          <w:sz w:val="26"/>
          <w:szCs w:val="26"/>
        </w:rPr>
      </w:pPr>
      <w:r>
        <w:rPr>
          <w:b/>
          <w:bCs/>
          <w:caps/>
          <w:sz w:val="26"/>
          <w:szCs w:val="26"/>
        </w:rPr>
        <w:t>BharathiarUniversity</w:t>
      </w:r>
    </w:p>
    <w:p w14:paraId="6FEA2F62" w14:textId="77777777" w:rsidR="00692BD9" w:rsidRDefault="00692BD9" w:rsidP="00692BD9">
      <w:pPr>
        <w:rPr>
          <w:b/>
          <w:bCs/>
          <w:caps/>
          <w:sz w:val="26"/>
          <w:szCs w:val="26"/>
        </w:rPr>
      </w:pPr>
      <w:r>
        <w:rPr>
          <w:b/>
          <w:bCs/>
          <w:caps/>
          <w:sz w:val="26"/>
          <w:szCs w:val="26"/>
        </w:rPr>
        <w:t>Coimbatore – 641 046</w:t>
      </w:r>
    </w:p>
    <w:p w14:paraId="0628B146" w14:textId="77777777" w:rsidR="00692BD9" w:rsidRDefault="00692BD9" w:rsidP="00692BD9">
      <w:pPr>
        <w:rPr>
          <w:rFonts w:ascii="Tahoma" w:hAnsi="Tahoma" w:cs="Tahoma"/>
          <w:b/>
          <w:bCs/>
          <w:caps/>
          <w:sz w:val="22"/>
          <w:szCs w:val="26"/>
        </w:rPr>
      </w:pPr>
    </w:p>
    <w:p w14:paraId="622588D8" w14:textId="77777777" w:rsidR="00692BD9" w:rsidRDefault="00692BD9" w:rsidP="00692BD9">
      <w:pPr>
        <w:jc w:val="both"/>
        <w:rPr>
          <w:rFonts w:ascii="Tahoma" w:hAnsi="Tahoma" w:cs="Tahoma"/>
          <w:b/>
          <w:bCs/>
          <w:szCs w:val="22"/>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4FFAC12" w14:textId="77777777" w:rsidR="00692BD9" w:rsidRDefault="00692BD9" w:rsidP="00692BD9">
      <w:pPr>
        <w:jc w:val="both"/>
        <w:rPr>
          <w:rFonts w:ascii="Tahoma" w:hAnsi="Tahoma" w:cs="Tahoma"/>
          <w:b/>
          <w:bCs/>
        </w:rPr>
      </w:pPr>
    </w:p>
    <w:p w14:paraId="6F791410" w14:textId="77777777" w:rsidR="00692BD9" w:rsidRDefault="00692BD9" w:rsidP="00692BD9">
      <w:pPr>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1303AEBD" w14:textId="77777777" w:rsidR="00692BD9" w:rsidRDefault="00692BD9" w:rsidP="00692BD9">
      <w:pPr>
        <w:jc w:val="both"/>
        <w:rPr>
          <w:rFonts w:ascii="Tahoma" w:hAnsi="Tahoma" w:cs="Tahoma"/>
          <w:b/>
          <w:bCs/>
        </w:rPr>
      </w:pPr>
    </w:p>
    <w:p w14:paraId="0F534521" w14:textId="77777777" w:rsidR="00692BD9" w:rsidRDefault="00692BD9" w:rsidP="00692BD9">
      <w:pPr>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088FCCDF" w14:textId="77777777" w:rsidR="00692BD9" w:rsidRDefault="00692BD9" w:rsidP="00692BD9">
      <w:pPr>
        <w:jc w:val="both"/>
        <w:rPr>
          <w:rFonts w:ascii="Tahoma" w:hAnsi="Tahoma" w:cs="Tahoma"/>
          <w:b/>
          <w:bCs/>
        </w:rPr>
      </w:pPr>
    </w:p>
    <w:p w14:paraId="0FB33E3D" w14:textId="77777777" w:rsidR="00692BD9" w:rsidRDefault="00692BD9" w:rsidP="00692BD9">
      <w:pPr>
        <w:jc w:val="both"/>
        <w:rPr>
          <w:rFonts w:ascii="Tahoma" w:hAnsi="Tahoma" w:cs="Tahoma"/>
          <w:b/>
          <w:bCs/>
        </w:rPr>
      </w:pPr>
    </w:p>
    <w:p w14:paraId="6A67589D" w14:textId="77777777" w:rsidR="00692BD9" w:rsidRDefault="00692BD9" w:rsidP="00692BD9">
      <w:pPr>
        <w:jc w:val="right"/>
        <w:rPr>
          <w:rFonts w:ascii="Tahoma" w:hAnsi="Tahoma" w:cs="Tahoma"/>
          <w:b/>
          <w:bCs/>
        </w:rPr>
      </w:pPr>
      <w:r>
        <w:rPr>
          <w:rFonts w:ascii="Tahoma" w:hAnsi="Tahoma" w:cs="Tahoma"/>
          <w:b/>
          <w:bCs/>
        </w:rPr>
        <w:t>Signature of the bidder</w:t>
      </w:r>
    </w:p>
    <w:p w14:paraId="19BF708E" w14:textId="77777777" w:rsidR="00692BD9" w:rsidRDefault="00692BD9" w:rsidP="00692BD9">
      <w:pPr>
        <w:jc w:val="right"/>
        <w:rPr>
          <w:rFonts w:ascii="Tahoma" w:hAnsi="Tahoma" w:cs="Tahoma"/>
          <w:b/>
          <w:bCs/>
        </w:rPr>
      </w:pPr>
      <w:r>
        <w:rPr>
          <w:rFonts w:ascii="Tahoma" w:hAnsi="Tahoma" w:cs="Tahoma"/>
          <w:b/>
          <w:bCs/>
        </w:rPr>
        <w:t>With office stamp</w:t>
      </w:r>
    </w:p>
    <w:p w14:paraId="604DB22E" w14:textId="77777777" w:rsidR="00692BD9" w:rsidRDefault="00692BD9" w:rsidP="00692BD9">
      <w:pPr>
        <w:jc w:val="right"/>
        <w:rPr>
          <w:rFonts w:ascii="Tahoma" w:hAnsi="Tahoma" w:cs="Tahoma"/>
          <w:b/>
          <w:bCs/>
        </w:rPr>
      </w:pPr>
      <w:r>
        <w:rPr>
          <w:rFonts w:ascii="Tahoma" w:hAnsi="Tahoma" w:cs="Tahoma"/>
          <w:b/>
          <w:bCs/>
        </w:rPr>
        <w:t>Name &amp; Address</w:t>
      </w:r>
    </w:p>
    <w:p w14:paraId="1FB96A33" w14:textId="77777777" w:rsidR="00692BD9" w:rsidRDefault="00692BD9" w:rsidP="00692BD9">
      <w:pPr>
        <w:rPr>
          <w:rFonts w:ascii="Tahoma" w:hAnsi="Tahoma" w:cs="Tahoma"/>
          <w:b/>
          <w:bCs/>
        </w:rPr>
      </w:pPr>
    </w:p>
    <w:p w14:paraId="272BF80D" w14:textId="77777777" w:rsidR="00692BD9" w:rsidRDefault="00692BD9" w:rsidP="00692BD9">
      <w:pPr>
        <w:rPr>
          <w:rFonts w:ascii="Tahoma" w:hAnsi="Tahoma" w:cs="Tahoma"/>
          <w:b/>
          <w:bCs/>
        </w:rPr>
      </w:pPr>
      <w:r>
        <w:rPr>
          <w:rFonts w:ascii="Tahoma" w:hAnsi="Tahoma" w:cs="Tahoma"/>
          <w:b/>
          <w:bCs/>
        </w:rPr>
        <w:t>Station</w:t>
      </w:r>
    </w:p>
    <w:p w14:paraId="5CD7D62D" w14:textId="77777777" w:rsidR="00692BD9" w:rsidRDefault="00692BD9" w:rsidP="00692BD9">
      <w:pPr>
        <w:rPr>
          <w:rFonts w:ascii="Tahoma" w:hAnsi="Tahoma" w:cs="Tahoma"/>
          <w:b/>
          <w:bCs/>
        </w:rPr>
      </w:pPr>
      <w:r>
        <w:rPr>
          <w:rFonts w:ascii="Tahoma" w:hAnsi="Tahoma" w:cs="Tahoma"/>
          <w:b/>
          <w:bCs/>
        </w:rPr>
        <w:t>Date:</w:t>
      </w:r>
    </w:p>
    <w:sectPr w:rsidR="00692BD9" w:rsidSect="00DF1022">
      <w:footerReference w:type="default" r:id="rId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3EDE1" w14:textId="77777777" w:rsidR="00DF488E" w:rsidRDefault="00DF488E">
      <w:r>
        <w:separator/>
      </w:r>
    </w:p>
  </w:endnote>
  <w:endnote w:type="continuationSeparator" w:id="0">
    <w:p w14:paraId="4AF11366" w14:textId="77777777" w:rsidR="00DF488E" w:rsidRDefault="00DF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TradeGothicLTStd-Light">
    <w:altName w:val="MS Gothic"/>
    <w:charset w:val="80"/>
    <w:family w:val="swiss"/>
    <w:pitch w:val="default"/>
    <w:sig w:usb0="00000000" w:usb1="00000000" w:usb2="00000010" w:usb3="00000000" w:csb0="00020008"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E7F0" w14:textId="77777777" w:rsidR="00226419" w:rsidRDefault="00E240C7">
    <w:pPr>
      <w:pStyle w:val="Footer"/>
    </w:pPr>
    <w:r>
      <w:rPr>
        <w:noProof/>
        <w:lang w:val="en-IN" w:eastAsia="en-IN"/>
      </w:rPr>
      <mc:AlternateContent>
        <mc:Choice Requires="wps">
          <w:drawing>
            <wp:anchor distT="0" distB="0" distL="114300" distR="114300" simplePos="0" relativeHeight="251660288" behindDoc="0" locked="0" layoutInCell="1" allowOverlap="1" wp14:anchorId="07D02173" wp14:editId="569FDAF2">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9F4929" w14:textId="075D872B" w:rsidR="00226419" w:rsidRDefault="00E240C7">
                          <w:pPr>
                            <w:pStyle w:val="Footer"/>
                          </w:pPr>
                          <w:r>
                            <w:fldChar w:fldCharType="begin"/>
                          </w:r>
                          <w:r>
                            <w:instrText xml:space="preserve"> PAGE  \* MERGEFORMAT </w:instrText>
                          </w:r>
                          <w:r>
                            <w:fldChar w:fldCharType="separate"/>
                          </w:r>
                          <w:r w:rsidR="0050250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D02173" id="_x0000_t202" coordsize="21600,21600" o:spt="202" path="m,l,21600r21600,l21600,xe">
              <v:stroke joinstyle="miter"/>
              <v:path gradientshapeok="t" o:connecttype="rect"/>
            </v:shapetype>
            <v:shape id="Text Box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4D9F4929" w14:textId="075D872B" w:rsidR="00226419" w:rsidRDefault="00E240C7">
                    <w:pPr>
                      <w:pStyle w:val="Footer"/>
                    </w:pPr>
                    <w:r>
                      <w:fldChar w:fldCharType="begin"/>
                    </w:r>
                    <w:r>
                      <w:instrText xml:space="preserve"> PAGE  \* MERGEFORMAT </w:instrText>
                    </w:r>
                    <w:r>
                      <w:fldChar w:fldCharType="separate"/>
                    </w:r>
                    <w:r w:rsidR="0050250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8570" w14:textId="77777777" w:rsidR="00DF488E" w:rsidRDefault="00DF488E">
      <w:r>
        <w:separator/>
      </w:r>
    </w:p>
  </w:footnote>
  <w:footnote w:type="continuationSeparator" w:id="0">
    <w:p w14:paraId="7A8F9704" w14:textId="77777777" w:rsidR="00DF488E" w:rsidRDefault="00DF4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2C27"/>
    <w:multiLevelType w:val="hybridMultilevel"/>
    <w:tmpl w:val="D90C220A"/>
    <w:lvl w:ilvl="0" w:tplc="04090001">
      <w:start w:val="1"/>
      <w:numFmt w:val="bullet"/>
      <w:lvlText w:val=""/>
      <w:lvlJc w:val="left"/>
      <w:pPr>
        <w:ind w:left="720" w:hanging="360"/>
      </w:pPr>
      <w:rPr>
        <w:rFonts w:ascii="Symbol" w:hAnsi="Symbol" w:hint="default"/>
      </w:rPr>
    </w:lvl>
    <w:lvl w:ilvl="1" w:tplc="1EDC52A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BA4E66"/>
    <w:multiLevelType w:val="hybridMultilevel"/>
    <w:tmpl w:val="1974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F953D7"/>
    <w:multiLevelType w:val="hybridMultilevel"/>
    <w:tmpl w:val="44364D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A03B60"/>
    <w:multiLevelType w:val="multilevel"/>
    <w:tmpl w:val="37A03B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9637D3A"/>
    <w:multiLevelType w:val="hybridMultilevel"/>
    <w:tmpl w:val="935A8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41D2F"/>
    <w:rsid w:val="00023E22"/>
    <w:rsid w:val="00064F37"/>
    <w:rsid w:val="000C7BDB"/>
    <w:rsid w:val="000F5795"/>
    <w:rsid w:val="00110338"/>
    <w:rsid w:val="00143D62"/>
    <w:rsid w:val="0017556D"/>
    <w:rsid w:val="00226419"/>
    <w:rsid w:val="002360CC"/>
    <w:rsid w:val="00262A22"/>
    <w:rsid w:val="00265999"/>
    <w:rsid w:val="002D7BE2"/>
    <w:rsid w:val="00345C58"/>
    <w:rsid w:val="00363BC3"/>
    <w:rsid w:val="00375DC8"/>
    <w:rsid w:val="003973FA"/>
    <w:rsid w:val="003C14F4"/>
    <w:rsid w:val="00413C7A"/>
    <w:rsid w:val="0044458D"/>
    <w:rsid w:val="004752BF"/>
    <w:rsid w:val="00502507"/>
    <w:rsid w:val="005176C0"/>
    <w:rsid w:val="005600BA"/>
    <w:rsid w:val="00593CD4"/>
    <w:rsid w:val="005E2CFA"/>
    <w:rsid w:val="006208D0"/>
    <w:rsid w:val="00623E7C"/>
    <w:rsid w:val="00656F6E"/>
    <w:rsid w:val="00692BD9"/>
    <w:rsid w:val="0069599E"/>
    <w:rsid w:val="006A58B3"/>
    <w:rsid w:val="00740CCF"/>
    <w:rsid w:val="00796D4B"/>
    <w:rsid w:val="007E688E"/>
    <w:rsid w:val="009774C7"/>
    <w:rsid w:val="00981E95"/>
    <w:rsid w:val="009857D8"/>
    <w:rsid w:val="009A18B9"/>
    <w:rsid w:val="009A7F49"/>
    <w:rsid w:val="009F3BFB"/>
    <w:rsid w:val="00A72F63"/>
    <w:rsid w:val="00B6651E"/>
    <w:rsid w:val="00BA1E61"/>
    <w:rsid w:val="00BB0416"/>
    <w:rsid w:val="00BC6D9D"/>
    <w:rsid w:val="00BD5950"/>
    <w:rsid w:val="00C1713C"/>
    <w:rsid w:val="00C6384A"/>
    <w:rsid w:val="00DF1022"/>
    <w:rsid w:val="00DF488E"/>
    <w:rsid w:val="00E240C7"/>
    <w:rsid w:val="00E241F9"/>
    <w:rsid w:val="00FA42F0"/>
    <w:rsid w:val="0D513DB7"/>
    <w:rsid w:val="0FCE7783"/>
    <w:rsid w:val="207545B8"/>
    <w:rsid w:val="2A331285"/>
    <w:rsid w:val="43A85DEE"/>
    <w:rsid w:val="4E041D2F"/>
    <w:rsid w:val="53335BDC"/>
    <w:rsid w:val="66A3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3E9AA"/>
  <w15:docId w15:val="{1867B88A-3229-4594-A74E-23FBA15C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Default">
    <w:name w:val="Default"/>
    <w:pPr>
      <w:autoSpaceDE w:val="0"/>
      <w:autoSpaceDN w:val="0"/>
      <w:adjustRightInd w:val="0"/>
    </w:pPr>
    <w:rPr>
      <w:rFonts w:ascii="Bookman Old Style" w:eastAsiaTheme="minorHAnsi" w:hAnsi="Bookman Old Style" w:cs="Bookman Old Style"/>
      <w:color w:val="000000"/>
      <w:sz w:val="24"/>
      <w:szCs w:val="24"/>
      <w:lang w:eastAsia="en-US"/>
    </w:rPr>
  </w:style>
  <w:style w:type="paragraph" w:styleId="ListParagraph">
    <w:name w:val="List Paragraph"/>
    <w:basedOn w:val="Normal"/>
    <w:link w:val="ListParagraphChar"/>
    <w:uiPriority w:val="34"/>
    <w:qFormat/>
    <w:rsid w:val="00375DC8"/>
    <w:pPr>
      <w:ind w:left="720"/>
      <w:contextualSpacing/>
    </w:pPr>
  </w:style>
  <w:style w:type="character" w:styleId="Hyperlink">
    <w:name w:val="Hyperlink"/>
    <w:basedOn w:val="DefaultParagraphFont"/>
    <w:uiPriority w:val="99"/>
    <w:unhideWhenUsed/>
    <w:rsid w:val="00692BD9"/>
    <w:rPr>
      <w:color w:val="0000FF"/>
      <w:u w:val="single"/>
    </w:rPr>
  </w:style>
  <w:style w:type="character" w:customStyle="1" w:styleId="ListParagraphChar">
    <w:name w:val="List Paragraph Char"/>
    <w:basedOn w:val="DefaultParagraphFont"/>
    <w:link w:val="ListParagraph"/>
    <w:uiPriority w:val="34"/>
    <w:locked/>
    <w:rsid w:val="00692BD9"/>
    <w:rPr>
      <w:rFonts w:asciiTheme="minorHAnsi" w:eastAsiaTheme="minorEastAsia" w:hAnsiTheme="minorHAnsi" w:cstheme="minorBidi"/>
      <w:lang w:val="en-US" w:eastAsia="zh-CN"/>
    </w:rPr>
  </w:style>
  <w:style w:type="table" w:styleId="TableGrid">
    <w:name w:val="Table Grid"/>
    <w:basedOn w:val="TableNormal"/>
    <w:uiPriority w:val="39"/>
    <w:rsid w:val="00692BD9"/>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1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12</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19</cp:revision>
  <cp:lastPrinted>2022-01-10T11:41:00Z</cp:lastPrinted>
  <dcterms:created xsi:type="dcterms:W3CDTF">2021-11-30T05:45:00Z</dcterms:created>
  <dcterms:modified xsi:type="dcterms:W3CDTF">2022-01-11T09:00:00Z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7CEE9A94C47D46F78D69E80A5567B01F</vt:lpwstr>
  </property>
</Properties>
</file>