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18EC" w14:textId="77777777" w:rsidR="001B5B84" w:rsidRDefault="001B5B84" w:rsidP="001B5B84">
      <w:pPr>
        <w:spacing w:after="0" w:line="240" w:lineRule="auto"/>
        <w:jc w:val="center"/>
        <w:rPr>
          <w:rFonts w:ascii="Times New Roman" w:hAnsi="Times New Roman" w:cs="Times New Roman"/>
          <w:b/>
          <w:u w:val="single"/>
        </w:rPr>
      </w:pPr>
    </w:p>
    <w:p w14:paraId="5F54CEE8" w14:textId="77777777" w:rsidR="001B5B84" w:rsidRDefault="001B5B84" w:rsidP="001B5B84">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53927B76" w14:textId="77777777" w:rsidR="001B5B84" w:rsidRDefault="001B5B84" w:rsidP="001B5B84">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35974E43" w14:textId="77777777" w:rsidR="001B5B84" w:rsidRDefault="001B5B84" w:rsidP="001B5B84">
      <w:pPr>
        <w:spacing w:after="0" w:line="240" w:lineRule="auto"/>
        <w:jc w:val="center"/>
        <w:rPr>
          <w:rFonts w:ascii="Times New Roman" w:hAnsi="Times New Roman" w:cs="Times New Roman"/>
          <w:b/>
          <w:u w:val="single"/>
        </w:rPr>
      </w:pPr>
    </w:p>
    <w:p w14:paraId="08A22581" w14:textId="77777777" w:rsidR="001B5B84" w:rsidRDefault="001B5B84" w:rsidP="001B5B84">
      <w:pPr>
        <w:spacing w:after="0" w:line="240" w:lineRule="auto"/>
        <w:jc w:val="center"/>
        <w:rPr>
          <w:rFonts w:ascii="Times New Roman" w:hAnsi="Times New Roman" w:cs="Times New Roman"/>
          <w:b/>
          <w:u w:val="single"/>
        </w:rPr>
      </w:pPr>
    </w:p>
    <w:p w14:paraId="4F856C13" w14:textId="66DE2847" w:rsidR="001B5B84" w:rsidRDefault="001B5B84" w:rsidP="001B5B84">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w:t>
      </w:r>
      <w:r w:rsidR="009C5CE0">
        <w:rPr>
          <w:rFonts w:ascii="Times New Roman" w:hAnsi="Times New Roman" w:cs="Times New Roman"/>
          <w:b/>
          <w:sz w:val="24"/>
          <w:szCs w:val="24"/>
          <w:lang w:val="pt-BR"/>
        </w:rPr>
        <w:t xml:space="preserve">HGMB </w:t>
      </w:r>
      <w:r>
        <w:rPr>
          <w:rFonts w:ascii="Times New Roman" w:hAnsi="Times New Roman" w:cs="Times New Roman"/>
          <w:b/>
          <w:sz w:val="24"/>
          <w:szCs w:val="24"/>
          <w:lang w:val="pt-BR"/>
        </w:rPr>
        <w:t xml:space="preserve"> /</w:t>
      </w:r>
      <w:r w:rsidR="009C5CE0">
        <w:rPr>
          <w:rFonts w:ascii="Times New Roman" w:hAnsi="Times New Roman" w:cs="Times New Roman"/>
          <w:b/>
          <w:sz w:val="24"/>
          <w:szCs w:val="24"/>
          <w:lang w:val="pt-BR"/>
        </w:rPr>
        <w:t xml:space="preserve"> ICMR  /586-3 </w:t>
      </w:r>
      <w:r w:rsidR="005113E1">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/2022</w:t>
      </w:r>
      <w:r>
        <w:rPr>
          <w:rFonts w:ascii="Times New Roman" w:hAnsi="Times New Roman" w:cs="Times New Roman"/>
          <w:b/>
          <w:sz w:val="24"/>
          <w:szCs w:val="24"/>
          <w:lang w:val="pt-BR"/>
        </w:rPr>
        <w:tab/>
        <w:t xml:space="preserve">               </w:t>
      </w:r>
      <w:r w:rsidR="004420CA">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w:t>
      </w:r>
      <w:r w:rsidR="007E62B9">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w:t>
      </w:r>
      <w:r w:rsidR="00617174">
        <w:rPr>
          <w:rFonts w:ascii="Times New Roman" w:hAnsi="Times New Roman" w:cs="Times New Roman"/>
          <w:b/>
          <w:sz w:val="24"/>
          <w:szCs w:val="24"/>
          <w:lang w:val="pt-BR"/>
        </w:rPr>
        <w:t>28</w:t>
      </w:r>
      <w:r>
        <w:rPr>
          <w:rFonts w:ascii="Times New Roman" w:hAnsi="Times New Roman" w:cs="Times New Roman"/>
          <w:b/>
          <w:sz w:val="24"/>
          <w:szCs w:val="24"/>
          <w:lang w:val="pt-BR"/>
        </w:rPr>
        <w:t xml:space="preserve">. </w:t>
      </w:r>
      <w:r w:rsidR="003F60D2">
        <w:rPr>
          <w:rFonts w:ascii="Times New Roman" w:hAnsi="Times New Roman" w:cs="Times New Roman"/>
          <w:b/>
          <w:sz w:val="24"/>
          <w:szCs w:val="24"/>
          <w:lang w:val="pt-BR"/>
        </w:rPr>
        <w:t>1</w:t>
      </w:r>
      <w:r>
        <w:rPr>
          <w:rFonts w:ascii="Times New Roman" w:hAnsi="Times New Roman" w:cs="Times New Roman"/>
          <w:b/>
          <w:sz w:val="24"/>
          <w:szCs w:val="24"/>
          <w:lang w:val="pt-BR"/>
        </w:rPr>
        <w:t>0.2022</w:t>
      </w:r>
    </w:p>
    <w:p w14:paraId="4C90072B" w14:textId="77777777" w:rsidR="001B5B84" w:rsidRDefault="001B5B84" w:rsidP="001B5B84">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4C6FD689" w14:textId="77777777" w:rsidR="001B5B84" w:rsidRDefault="001B5B84" w:rsidP="001B5B84">
      <w:pPr>
        <w:spacing w:after="0" w:line="240" w:lineRule="auto"/>
        <w:ind w:right="-187"/>
        <w:rPr>
          <w:rFonts w:ascii="Times New Roman" w:hAnsi="Times New Roman" w:cs="Times New Roman"/>
          <w:sz w:val="24"/>
          <w:szCs w:val="24"/>
          <w:lang w:val="pt-BR"/>
        </w:rPr>
      </w:pPr>
    </w:p>
    <w:p w14:paraId="05813579" w14:textId="47E10ED9" w:rsidR="00370BBB" w:rsidRPr="00370BBB" w:rsidRDefault="001B5B84" w:rsidP="00370BBB">
      <w:pPr>
        <w:spacing w:after="0"/>
        <w:ind w:right="-180" w:firstLine="720"/>
        <w:jc w:val="both"/>
        <w:rPr>
          <w:rFonts w:ascii="Times New Roman" w:eastAsia="Times New Roman" w:hAnsi="Times New Roman" w:cs="Times New Roman"/>
          <w:b/>
          <w:sz w:val="24"/>
          <w:szCs w:val="24"/>
          <w:lang w:val="en-US" w:eastAsia="en-US"/>
        </w:rPr>
      </w:pPr>
      <w:r w:rsidRPr="00370BBB">
        <w:rPr>
          <w:rFonts w:ascii="Times New Roman" w:hAnsi="Times New Roman" w:cs="Times New Roman"/>
          <w:sz w:val="24"/>
          <w:szCs w:val="24"/>
          <w:lang w:val="pt-BR"/>
        </w:rPr>
        <w:t xml:space="preserve">              </w:t>
      </w:r>
      <w:r w:rsidRPr="00370BBB">
        <w:rPr>
          <w:rFonts w:ascii="Times New Roman" w:hAnsi="Times New Roman" w:cs="Times New Roman"/>
          <w:sz w:val="24"/>
          <w:szCs w:val="24"/>
        </w:rPr>
        <w:t xml:space="preserve">Sealed Tenders are invited by the Registrar, </w:t>
      </w:r>
      <w:proofErr w:type="spellStart"/>
      <w:r w:rsidRPr="00370BBB">
        <w:rPr>
          <w:rFonts w:ascii="Times New Roman" w:hAnsi="Times New Roman" w:cs="Times New Roman"/>
          <w:sz w:val="24"/>
          <w:szCs w:val="24"/>
        </w:rPr>
        <w:t>Bharathiar</w:t>
      </w:r>
      <w:proofErr w:type="spellEnd"/>
      <w:r w:rsidRPr="00370BBB">
        <w:rPr>
          <w:rFonts w:ascii="Times New Roman" w:hAnsi="Times New Roman" w:cs="Times New Roman"/>
          <w:sz w:val="24"/>
          <w:szCs w:val="24"/>
        </w:rPr>
        <w:t xml:space="preserve"> University, Coimbatore 641 046 up to 3.00 P.M on </w:t>
      </w:r>
      <w:r w:rsidR="007E62B9" w:rsidRPr="007E62B9">
        <w:rPr>
          <w:rFonts w:ascii="Times New Roman" w:hAnsi="Times New Roman" w:cs="Times New Roman"/>
          <w:b/>
          <w:bCs/>
          <w:sz w:val="24"/>
          <w:szCs w:val="24"/>
        </w:rPr>
        <w:t>17</w:t>
      </w:r>
      <w:r w:rsidRPr="007E62B9">
        <w:rPr>
          <w:rFonts w:ascii="Times New Roman" w:hAnsi="Times New Roman" w:cs="Times New Roman"/>
          <w:b/>
          <w:bCs/>
          <w:sz w:val="24"/>
          <w:szCs w:val="24"/>
        </w:rPr>
        <w:t>.1</w:t>
      </w:r>
      <w:r w:rsidR="007E62B9" w:rsidRPr="007E62B9">
        <w:rPr>
          <w:rFonts w:ascii="Times New Roman" w:hAnsi="Times New Roman" w:cs="Times New Roman"/>
          <w:b/>
          <w:bCs/>
          <w:sz w:val="24"/>
          <w:szCs w:val="24"/>
        </w:rPr>
        <w:t>1</w:t>
      </w:r>
      <w:r w:rsidRPr="007E62B9">
        <w:rPr>
          <w:rFonts w:ascii="Times New Roman" w:hAnsi="Times New Roman" w:cs="Times New Roman"/>
          <w:b/>
          <w:bCs/>
          <w:sz w:val="24"/>
          <w:szCs w:val="24"/>
        </w:rPr>
        <w:t xml:space="preserve"> .</w:t>
      </w:r>
      <w:proofErr w:type="gramStart"/>
      <w:r w:rsidRPr="007E62B9">
        <w:rPr>
          <w:rFonts w:ascii="Times New Roman" w:hAnsi="Times New Roman" w:cs="Times New Roman"/>
          <w:b/>
          <w:bCs/>
          <w:sz w:val="24"/>
          <w:szCs w:val="24"/>
        </w:rPr>
        <w:t>2022</w:t>
      </w:r>
      <w:r w:rsidRPr="00370BBB">
        <w:rPr>
          <w:rFonts w:ascii="Times New Roman" w:hAnsi="Times New Roman" w:cs="Times New Roman"/>
          <w:sz w:val="24"/>
          <w:szCs w:val="24"/>
        </w:rPr>
        <w:t xml:space="preserve">  in</w:t>
      </w:r>
      <w:proofErr w:type="gramEnd"/>
      <w:r w:rsidRPr="00370BBB">
        <w:rPr>
          <w:rFonts w:ascii="Times New Roman" w:hAnsi="Times New Roman" w:cs="Times New Roman"/>
          <w:sz w:val="24"/>
          <w:szCs w:val="24"/>
        </w:rPr>
        <w:t xml:space="preserve"> two bids </w:t>
      </w:r>
      <w:r w:rsidRPr="00370BBB">
        <w:rPr>
          <w:rFonts w:ascii="Times New Roman" w:hAnsi="Times New Roman" w:cs="Times New Roman"/>
          <w:b/>
          <w:bCs/>
          <w:sz w:val="24"/>
          <w:szCs w:val="24"/>
        </w:rPr>
        <w:t>(</w:t>
      </w:r>
      <w:r w:rsidRPr="00370BBB">
        <w:rPr>
          <w:rFonts w:ascii="Times New Roman" w:hAnsi="Times New Roman" w:cs="Times New Roman"/>
          <w:sz w:val="24"/>
          <w:szCs w:val="24"/>
        </w:rPr>
        <w:t xml:space="preserve">Technical and Commercial )  from the reputed firms for the supply of </w:t>
      </w:r>
      <w:r w:rsidR="00370BBB" w:rsidRPr="008365F0">
        <w:rPr>
          <w:rFonts w:ascii="Times New Roman" w:hAnsi="Times New Roman" w:cs="Times New Roman"/>
          <w:b/>
          <w:bCs/>
          <w:sz w:val="24"/>
          <w:szCs w:val="24"/>
        </w:rPr>
        <w:t xml:space="preserve">Hybridization Chamber Molecular Cytogenetics- FISH Technique  to the   ICMR Project, </w:t>
      </w:r>
      <w:proofErr w:type="spellStart"/>
      <w:r w:rsidR="00370BBB" w:rsidRPr="008365F0">
        <w:rPr>
          <w:rFonts w:ascii="Times New Roman" w:hAnsi="Times New Roman" w:cs="Times New Roman"/>
          <w:b/>
          <w:bCs/>
          <w:sz w:val="24"/>
          <w:szCs w:val="24"/>
        </w:rPr>
        <w:t>Dept.of</w:t>
      </w:r>
      <w:proofErr w:type="spellEnd"/>
      <w:r w:rsidR="00370BBB" w:rsidRPr="008365F0">
        <w:rPr>
          <w:rFonts w:ascii="Times New Roman" w:hAnsi="Times New Roman" w:cs="Times New Roman"/>
          <w:b/>
          <w:bCs/>
          <w:sz w:val="24"/>
          <w:szCs w:val="24"/>
        </w:rPr>
        <w:t xml:space="preserve"> Human Genetics and Molecular Biology</w:t>
      </w:r>
      <w:r w:rsidR="00370BBB" w:rsidRPr="00370BBB">
        <w:rPr>
          <w:rFonts w:ascii="Times New Roman" w:hAnsi="Times New Roman" w:cs="Times New Roman"/>
          <w:sz w:val="24"/>
          <w:szCs w:val="24"/>
        </w:rPr>
        <w:t xml:space="preserve">.                      </w:t>
      </w:r>
    </w:p>
    <w:p w14:paraId="4C513D2D" w14:textId="5EE4A5F7" w:rsidR="00370BBB" w:rsidRPr="00370BBB" w:rsidRDefault="00370BBB" w:rsidP="002D1477">
      <w:pPr>
        <w:spacing w:after="0"/>
        <w:ind w:right="-540"/>
        <w:rPr>
          <w:rFonts w:ascii="Times New Roman" w:hAnsi="Times New Roman" w:cs="Times New Roman"/>
          <w:sz w:val="24"/>
          <w:szCs w:val="24"/>
        </w:rPr>
      </w:pPr>
      <w:r w:rsidRPr="00370BBB">
        <w:rPr>
          <w:rFonts w:ascii="Times New Roman" w:hAnsi="Times New Roman" w:cs="Times New Roman"/>
          <w:b/>
          <w:sz w:val="24"/>
          <w:szCs w:val="24"/>
        </w:rPr>
        <w:tab/>
      </w:r>
      <w:r w:rsidRPr="00370BBB">
        <w:rPr>
          <w:rFonts w:ascii="Times New Roman" w:hAnsi="Times New Roman" w:cs="Times New Roman"/>
          <w:b/>
          <w:sz w:val="24"/>
          <w:szCs w:val="24"/>
        </w:rPr>
        <w:tab/>
      </w:r>
      <w:r w:rsidRPr="00370BBB">
        <w:rPr>
          <w:rFonts w:ascii="Times New Roman" w:hAnsi="Times New Roman" w:cs="Times New Roman"/>
          <w:sz w:val="24"/>
          <w:szCs w:val="24"/>
        </w:rPr>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370BBB" w:rsidRPr="00370BBB" w14:paraId="741551B3" w14:textId="77777777" w:rsidTr="00370BBB">
        <w:trPr>
          <w:cantSplit/>
        </w:trPr>
        <w:tc>
          <w:tcPr>
            <w:tcW w:w="9090" w:type="dxa"/>
            <w:tcBorders>
              <w:top w:val="single" w:sz="4" w:space="0" w:color="auto"/>
              <w:left w:val="single" w:sz="4" w:space="0" w:color="auto"/>
              <w:bottom w:val="single" w:sz="4" w:space="0" w:color="auto"/>
              <w:right w:val="single" w:sz="4" w:space="0" w:color="auto"/>
            </w:tcBorders>
            <w:hideMark/>
          </w:tcPr>
          <w:p w14:paraId="63A4B56C" w14:textId="35FB8C15" w:rsidR="00370BBB" w:rsidRPr="00370BBB" w:rsidRDefault="00370BBB" w:rsidP="00370BBB">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 xml:space="preserve">TENDER </w:t>
            </w:r>
            <w:proofErr w:type="gramStart"/>
            <w:r w:rsidRPr="00370BBB">
              <w:rPr>
                <w:rFonts w:ascii="Times New Roman" w:hAnsi="Times New Roman" w:cs="Times New Roman"/>
                <w:b/>
                <w:sz w:val="24"/>
                <w:szCs w:val="24"/>
              </w:rPr>
              <w:t>COST :</w:t>
            </w:r>
            <w:proofErr w:type="gramEnd"/>
            <w:r w:rsidRPr="00370BBB">
              <w:rPr>
                <w:rFonts w:ascii="Times New Roman" w:hAnsi="Times New Roman" w:cs="Times New Roman"/>
                <w:b/>
                <w:sz w:val="24"/>
                <w:szCs w:val="24"/>
              </w:rPr>
              <w:t xml:space="preserve"> Rs. 1,770 /</w:t>
            </w:r>
            <w:proofErr w:type="gramStart"/>
            <w:r w:rsidRPr="00370BBB">
              <w:rPr>
                <w:rFonts w:ascii="Times New Roman" w:hAnsi="Times New Roman" w:cs="Times New Roman"/>
                <w:b/>
                <w:sz w:val="24"/>
                <w:szCs w:val="24"/>
              </w:rPr>
              <w:t>-(</w:t>
            </w:r>
            <w:proofErr w:type="spellStart"/>
            <w:proofErr w:type="gramEnd"/>
            <w:r w:rsidRPr="00370BBB">
              <w:rPr>
                <w:rFonts w:ascii="Times New Roman" w:hAnsi="Times New Roman" w:cs="Times New Roman"/>
                <w:b/>
                <w:sz w:val="24"/>
                <w:szCs w:val="24"/>
              </w:rPr>
              <w:t>inc</w:t>
            </w:r>
            <w:proofErr w:type="spellEnd"/>
            <w:r w:rsidRPr="00370BBB">
              <w:rPr>
                <w:rFonts w:ascii="Times New Roman" w:hAnsi="Times New Roman" w:cs="Times New Roman"/>
                <w:b/>
                <w:sz w:val="24"/>
                <w:szCs w:val="24"/>
              </w:rPr>
              <w:t xml:space="preserve"> of GST)  EMD : Rs. 14,000/-</w:t>
            </w:r>
            <w:r w:rsidR="002D1477">
              <w:rPr>
                <w:rFonts w:ascii="Times New Roman" w:hAnsi="Times New Roman" w:cs="Times New Roman"/>
                <w:b/>
                <w:sz w:val="24"/>
                <w:szCs w:val="24"/>
              </w:rPr>
              <w:t xml:space="preserve"> </w:t>
            </w:r>
          </w:p>
          <w:p w14:paraId="40D0D46A" w14:textId="480BE3E3" w:rsidR="00370BBB" w:rsidRPr="00370BBB" w:rsidRDefault="00370BBB" w:rsidP="00370BBB">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LAST DATE FOR SUBMISSION OF TENDERS:</w:t>
            </w:r>
            <w:r>
              <w:rPr>
                <w:rFonts w:ascii="Times New Roman" w:hAnsi="Times New Roman" w:cs="Times New Roman"/>
                <w:b/>
                <w:sz w:val="24"/>
                <w:szCs w:val="24"/>
              </w:rPr>
              <w:t xml:space="preserve"> </w:t>
            </w:r>
            <w:proofErr w:type="gramStart"/>
            <w:r w:rsidR="007E62B9">
              <w:rPr>
                <w:rFonts w:ascii="Times New Roman" w:hAnsi="Times New Roman" w:cs="Times New Roman"/>
                <w:b/>
                <w:sz w:val="24"/>
                <w:szCs w:val="24"/>
              </w:rPr>
              <w:t>17.11</w:t>
            </w:r>
            <w:r w:rsidR="0066425C">
              <w:rPr>
                <w:rFonts w:ascii="Times New Roman" w:hAnsi="Times New Roman" w:cs="Times New Roman"/>
                <w:b/>
                <w:sz w:val="24"/>
                <w:szCs w:val="24"/>
              </w:rPr>
              <w:t>.2</w:t>
            </w:r>
            <w:r w:rsidRPr="00370BBB">
              <w:rPr>
                <w:rFonts w:ascii="Times New Roman" w:hAnsi="Times New Roman" w:cs="Times New Roman"/>
                <w:b/>
                <w:sz w:val="24"/>
                <w:szCs w:val="24"/>
              </w:rPr>
              <w:t>022  up</w:t>
            </w:r>
            <w:proofErr w:type="gramEnd"/>
            <w:r w:rsidRPr="00370BBB">
              <w:rPr>
                <w:rFonts w:ascii="Times New Roman" w:hAnsi="Times New Roman" w:cs="Times New Roman"/>
                <w:b/>
                <w:sz w:val="24"/>
                <w:szCs w:val="24"/>
              </w:rPr>
              <w:t xml:space="preserve"> to 3.00P.M.</w:t>
            </w:r>
          </w:p>
          <w:p w14:paraId="2671BABB" w14:textId="5DAB4AF7" w:rsidR="00370BBB" w:rsidRPr="00370BBB" w:rsidRDefault="00370BBB" w:rsidP="00370BBB">
            <w:pPr>
              <w:spacing w:after="0"/>
              <w:ind w:left="-18" w:right="-180"/>
              <w:jc w:val="both"/>
              <w:rPr>
                <w:rFonts w:ascii="Times New Roman" w:hAnsi="Times New Roman" w:cs="Times New Roman"/>
                <w:sz w:val="24"/>
                <w:szCs w:val="24"/>
              </w:rPr>
            </w:pPr>
            <w:r w:rsidRPr="00370BBB">
              <w:rPr>
                <w:rFonts w:ascii="Times New Roman" w:hAnsi="Times New Roman" w:cs="Times New Roman"/>
                <w:b/>
                <w:sz w:val="24"/>
                <w:szCs w:val="24"/>
              </w:rPr>
              <w:t xml:space="preserve">TECHNICAL BIDS OPENING </w:t>
            </w:r>
            <w:proofErr w:type="gramStart"/>
            <w:r w:rsidRPr="00370BBB">
              <w:rPr>
                <w:rFonts w:ascii="Times New Roman" w:hAnsi="Times New Roman" w:cs="Times New Roman"/>
                <w:b/>
                <w:sz w:val="24"/>
                <w:szCs w:val="24"/>
              </w:rPr>
              <w:t>DATE :</w:t>
            </w:r>
            <w:proofErr w:type="gramEnd"/>
            <w:r w:rsidRPr="00370BBB">
              <w:rPr>
                <w:rFonts w:ascii="Times New Roman" w:hAnsi="Times New Roman" w:cs="Times New Roman"/>
                <w:b/>
                <w:sz w:val="24"/>
                <w:szCs w:val="24"/>
              </w:rPr>
              <w:t xml:space="preserve"> </w:t>
            </w:r>
            <w:r w:rsidR="007E62B9">
              <w:rPr>
                <w:rFonts w:ascii="Times New Roman" w:hAnsi="Times New Roman" w:cs="Times New Roman"/>
                <w:b/>
                <w:sz w:val="24"/>
                <w:szCs w:val="24"/>
              </w:rPr>
              <w:t>17.11</w:t>
            </w:r>
            <w:r>
              <w:rPr>
                <w:rFonts w:ascii="Times New Roman" w:hAnsi="Times New Roman" w:cs="Times New Roman"/>
                <w:b/>
                <w:sz w:val="24"/>
                <w:szCs w:val="24"/>
              </w:rPr>
              <w:t xml:space="preserve"> </w:t>
            </w:r>
            <w:r w:rsidRPr="00370BBB">
              <w:rPr>
                <w:rFonts w:ascii="Times New Roman" w:hAnsi="Times New Roman" w:cs="Times New Roman"/>
                <w:b/>
                <w:sz w:val="24"/>
                <w:szCs w:val="24"/>
              </w:rPr>
              <w:t>.2022 at  4.00 P.M.</w:t>
            </w:r>
          </w:p>
        </w:tc>
      </w:tr>
    </w:tbl>
    <w:p w14:paraId="70EC41F3" w14:textId="77777777" w:rsidR="00370BBB" w:rsidRPr="00370BBB" w:rsidRDefault="00370BBB" w:rsidP="00370BBB">
      <w:pPr>
        <w:spacing w:after="0"/>
        <w:ind w:right="-180"/>
        <w:jc w:val="both"/>
        <w:rPr>
          <w:rFonts w:ascii="Times New Roman" w:eastAsia="Times New Roman" w:hAnsi="Times New Roman" w:cs="Times New Roman"/>
          <w:sz w:val="24"/>
          <w:szCs w:val="24"/>
        </w:rPr>
      </w:pPr>
    </w:p>
    <w:p w14:paraId="32AB0648" w14:textId="2937D320" w:rsidR="00370BBB" w:rsidRPr="00370BBB" w:rsidRDefault="00370BBB" w:rsidP="00370BBB">
      <w:pPr>
        <w:spacing w:after="0"/>
        <w:ind w:right="-360"/>
        <w:rPr>
          <w:rFonts w:ascii="Times New Roman" w:hAnsi="Times New Roman" w:cs="Times New Roman"/>
          <w:b/>
          <w:bCs/>
          <w:sz w:val="24"/>
          <w:szCs w:val="24"/>
        </w:rPr>
      </w:pPr>
      <w:r w:rsidRPr="00370BBB">
        <w:rPr>
          <w:rFonts w:ascii="Times New Roman" w:hAnsi="Times New Roman" w:cs="Times New Roman"/>
          <w:sz w:val="24"/>
          <w:szCs w:val="24"/>
        </w:rPr>
        <w:t xml:space="preserve">                         The </w:t>
      </w:r>
      <w:r w:rsidR="008365F0">
        <w:rPr>
          <w:rFonts w:ascii="Times New Roman" w:hAnsi="Times New Roman" w:cs="Times New Roman"/>
          <w:sz w:val="24"/>
          <w:szCs w:val="24"/>
        </w:rPr>
        <w:t>t</w:t>
      </w:r>
      <w:r w:rsidRPr="00370BBB">
        <w:rPr>
          <w:rFonts w:ascii="Times New Roman" w:hAnsi="Times New Roman" w:cs="Times New Roman"/>
          <w:sz w:val="24"/>
          <w:szCs w:val="24"/>
        </w:rPr>
        <w:t xml:space="preserve">ender documents can be downloaded from our website </w:t>
      </w:r>
      <w:hyperlink r:id="rId6" w:history="1">
        <w:r w:rsidRPr="00370BBB">
          <w:rPr>
            <w:rStyle w:val="Hyperlink"/>
            <w:rFonts w:ascii="Times New Roman" w:eastAsiaTheme="majorEastAsia" w:hAnsi="Times New Roman" w:cs="Times New Roman"/>
            <w:sz w:val="24"/>
            <w:szCs w:val="24"/>
          </w:rPr>
          <w:t>www.b-u.ac.in</w:t>
        </w:r>
      </w:hyperlink>
      <w:r w:rsidRPr="00370BBB">
        <w:rPr>
          <w:rStyle w:val="Hyperlink"/>
          <w:rFonts w:ascii="Times New Roman" w:eastAsiaTheme="majorEastAsia" w:hAnsi="Times New Roman" w:cs="Times New Roman"/>
          <w:sz w:val="24"/>
          <w:szCs w:val="24"/>
        </w:rPr>
        <w:t xml:space="preserve"> </w:t>
      </w:r>
      <w:r w:rsidR="008365F0">
        <w:rPr>
          <w:rStyle w:val="Hyperlink"/>
          <w:rFonts w:ascii="Times New Roman" w:eastAsiaTheme="majorEastAsia" w:hAnsi="Times New Roman" w:cs="Times New Roman"/>
          <w:sz w:val="24"/>
          <w:szCs w:val="24"/>
        </w:rPr>
        <w:t xml:space="preserve">   </w:t>
      </w:r>
      <w:r w:rsidRPr="00370BBB">
        <w:rPr>
          <w:rStyle w:val="Hyperlink"/>
          <w:rFonts w:ascii="Times New Roman" w:eastAsiaTheme="majorEastAsia" w:hAnsi="Times New Roman" w:cs="Times New Roman"/>
          <w:sz w:val="24"/>
          <w:szCs w:val="24"/>
        </w:rPr>
        <w:t xml:space="preserve">and </w:t>
      </w:r>
      <w:proofErr w:type="gramStart"/>
      <w:r w:rsidRPr="00370BBB">
        <w:rPr>
          <w:rStyle w:val="Hyperlink"/>
          <w:rFonts w:ascii="Times New Roman" w:eastAsiaTheme="majorEastAsia" w:hAnsi="Times New Roman" w:cs="Times New Roman"/>
          <w:sz w:val="24"/>
          <w:szCs w:val="24"/>
        </w:rPr>
        <w:t xml:space="preserve">www.tenders,tn.gov.in </w:t>
      </w:r>
      <w:r w:rsidRPr="00370BBB">
        <w:rPr>
          <w:rFonts w:ascii="Times New Roman" w:hAnsi="Times New Roman" w:cs="Times New Roman"/>
          <w:sz w:val="24"/>
          <w:szCs w:val="24"/>
        </w:rPr>
        <w:t xml:space="preserve"> </w:t>
      </w:r>
      <w:r w:rsidRPr="00370BBB">
        <w:rPr>
          <w:rFonts w:ascii="Times New Roman" w:hAnsi="Times New Roman" w:cs="Times New Roman"/>
          <w:b/>
          <w:bCs/>
          <w:sz w:val="24"/>
          <w:szCs w:val="24"/>
        </w:rPr>
        <w:t>from</w:t>
      </w:r>
      <w:proofErr w:type="gramEnd"/>
      <w:r w:rsidR="00BC05BC">
        <w:rPr>
          <w:rFonts w:ascii="Times New Roman" w:hAnsi="Times New Roman" w:cs="Times New Roman"/>
          <w:b/>
          <w:bCs/>
          <w:sz w:val="24"/>
          <w:szCs w:val="24"/>
        </w:rPr>
        <w:t xml:space="preserve"> 31</w:t>
      </w:r>
      <w:r w:rsidR="007E62B9">
        <w:rPr>
          <w:rFonts w:ascii="Times New Roman" w:hAnsi="Times New Roman" w:cs="Times New Roman"/>
          <w:b/>
          <w:bCs/>
          <w:sz w:val="24"/>
          <w:szCs w:val="24"/>
        </w:rPr>
        <w:t>.10</w:t>
      </w:r>
      <w:r>
        <w:rPr>
          <w:rFonts w:ascii="Times New Roman" w:hAnsi="Times New Roman" w:cs="Times New Roman"/>
          <w:b/>
          <w:bCs/>
          <w:sz w:val="24"/>
          <w:szCs w:val="24"/>
        </w:rPr>
        <w:t xml:space="preserve"> </w:t>
      </w:r>
      <w:r w:rsidRPr="00370BBB">
        <w:rPr>
          <w:rFonts w:ascii="Times New Roman" w:hAnsi="Times New Roman" w:cs="Times New Roman"/>
          <w:b/>
          <w:bCs/>
          <w:sz w:val="24"/>
          <w:szCs w:val="24"/>
        </w:rPr>
        <w:t xml:space="preserve">.2022  to  </w:t>
      </w:r>
      <w:r w:rsidR="007E62B9">
        <w:rPr>
          <w:rFonts w:ascii="Times New Roman" w:hAnsi="Times New Roman" w:cs="Times New Roman"/>
          <w:b/>
          <w:bCs/>
          <w:sz w:val="24"/>
          <w:szCs w:val="24"/>
        </w:rPr>
        <w:t>1</w:t>
      </w:r>
      <w:r>
        <w:rPr>
          <w:rFonts w:ascii="Times New Roman" w:hAnsi="Times New Roman" w:cs="Times New Roman"/>
          <w:b/>
          <w:bCs/>
          <w:sz w:val="24"/>
          <w:szCs w:val="24"/>
        </w:rPr>
        <w:t>7.1</w:t>
      </w:r>
      <w:r w:rsidR="007E62B9">
        <w:rPr>
          <w:rFonts w:ascii="Times New Roman" w:hAnsi="Times New Roman" w:cs="Times New Roman"/>
          <w:b/>
          <w:bCs/>
          <w:sz w:val="24"/>
          <w:szCs w:val="24"/>
        </w:rPr>
        <w:t>1</w:t>
      </w:r>
      <w:r>
        <w:rPr>
          <w:rFonts w:ascii="Times New Roman" w:hAnsi="Times New Roman" w:cs="Times New Roman"/>
          <w:b/>
          <w:bCs/>
          <w:sz w:val="24"/>
          <w:szCs w:val="24"/>
        </w:rPr>
        <w:t xml:space="preserve"> </w:t>
      </w:r>
      <w:r w:rsidRPr="00370BBB">
        <w:rPr>
          <w:rFonts w:ascii="Times New Roman" w:hAnsi="Times New Roman" w:cs="Times New Roman"/>
          <w:b/>
          <w:bCs/>
          <w:sz w:val="24"/>
          <w:szCs w:val="24"/>
        </w:rPr>
        <w:t>.2022</w:t>
      </w:r>
    </w:p>
    <w:p w14:paraId="661CCD7F" w14:textId="77777777" w:rsidR="00370BBB" w:rsidRPr="00370BBB" w:rsidRDefault="00370BBB" w:rsidP="00370BBB">
      <w:pPr>
        <w:spacing w:after="0"/>
        <w:ind w:right="-180"/>
        <w:rPr>
          <w:rFonts w:ascii="Times New Roman" w:hAnsi="Times New Roman" w:cs="Times New Roman"/>
          <w:sz w:val="24"/>
          <w:szCs w:val="24"/>
        </w:rPr>
      </w:pPr>
    </w:p>
    <w:p w14:paraId="7A047D11" w14:textId="77777777" w:rsidR="00370BBB" w:rsidRPr="00370BBB" w:rsidRDefault="00370BBB" w:rsidP="00370BBB">
      <w:pPr>
        <w:spacing w:after="0"/>
        <w:rPr>
          <w:rFonts w:ascii="Times New Roman" w:hAnsi="Times New Roman" w:cs="Times New Roman"/>
          <w:sz w:val="24"/>
          <w:szCs w:val="24"/>
        </w:rPr>
      </w:pPr>
      <w:r w:rsidRPr="00370BBB">
        <w:rPr>
          <w:rFonts w:ascii="Times New Roman" w:hAnsi="Times New Roman" w:cs="Times New Roman"/>
          <w:sz w:val="24"/>
          <w:szCs w:val="24"/>
        </w:rPr>
        <w:t xml:space="preserve"> </w:t>
      </w:r>
    </w:p>
    <w:p w14:paraId="2AC81638" w14:textId="77777777" w:rsidR="007E62B9" w:rsidRDefault="00370BBB" w:rsidP="00370BBB">
      <w:pPr>
        <w:spacing w:after="0"/>
        <w:ind w:left="4320" w:right="-90"/>
        <w:rPr>
          <w:rFonts w:ascii="Times New Roman" w:hAnsi="Times New Roman" w:cs="Times New Roman"/>
          <w:b/>
          <w:bCs/>
          <w:sz w:val="24"/>
          <w:szCs w:val="24"/>
        </w:rPr>
      </w:pPr>
      <w:r w:rsidRPr="00370BBB">
        <w:rPr>
          <w:rFonts w:ascii="Times New Roman" w:hAnsi="Times New Roman" w:cs="Times New Roman"/>
          <w:b/>
          <w:bCs/>
          <w:sz w:val="24"/>
          <w:szCs w:val="24"/>
        </w:rPr>
        <w:t xml:space="preserve">                                        </w:t>
      </w:r>
      <w:r w:rsidRPr="00370BBB">
        <w:rPr>
          <w:rFonts w:ascii="Times New Roman" w:hAnsi="Times New Roman" w:cs="Times New Roman"/>
          <w:b/>
          <w:bCs/>
          <w:sz w:val="24"/>
          <w:szCs w:val="24"/>
        </w:rPr>
        <w:tab/>
        <w:t xml:space="preserve"> </w:t>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7E62B9">
        <w:rPr>
          <w:rFonts w:ascii="Times New Roman" w:hAnsi="Times New Roman" w:cs="Times New Roman"/>
          <w:b/>
          <w:bCs/>
          <w:sz w:val="24"/>
          <w:szCs w:val="24"/>
        </w:rPr>
        <w:t xml:space="preserve">   </w:t>
      </w:r>
    </w:p>
    <w:p w14:paraId="193EDFA7" w14:textId="1013B92F" w:rsidR="00370BBB" w:rsidRPr="00370BBB" w:rsidRDefault="007E62B9" w:rsidP="00370BBB">
      <w:pPr>
        <w:spacing w:after="0"/>
        <w:ind w:left="4320" w:right="-90"/>
        <w:rPr>
          <w:rFonts w:ascii="Times New Roman" w:hAnsi="Times New Roman" w:cs="Times New Roman"/>
          <w:b/>
          <w:bCs/>
          <w:sz w:val="24"/>
          <w:szCs w:val="24"/>
        </w:rPr>
      </w:pPr>
      <w:r>
        <w:rPr>
          <w:rFonts w:ascii="Times New Roman" w:hAnsi="Times New Roman" w:cs="Times New Roman"/>
          <w:b/>
          <w:bCs/>
          <w:sz w:val="24"/>
          <w:szCs w:val="24"/>
        </w:rPr>
        <w:t xml:space="preserve">                                     </w:t>
      </w:r>
      <w:r w:rsidR="00370BBB" w:rsidRPr="00370BBB">
        <w:rPr>
          <w:rFonts w:ascii="Times New Roman" w:hAnsi="Times New Roman" w:cs="Times New Roman"/>
          <w:b/>
          <w:bCs/>
          <w:sz w:val="24"/>
          <w:szCs w:val="24"/>
        </w:rPr>
        <w:t>REGISTRAR i/c</w:t>
      </w:r>
    </w:p>
    <w:p w14:paraId="1C16C17E" w14:textId="5FB40010" w:rsidR="00370BBB" w:rsidRDefault="00370BBB" w:rsidP="00370BBB">
      <w:pPr>
        <w:spacing w:after="0"/>
        <w:ind w:left="432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BHARATHIAR UNIVERSITY</w:t>
      </w:r>
    </w:p>
    <w:p w14:paraId="1773444D" w14:textId="77777777" w:rsidR="007E62B9" w:rsidRPr="00370BBB" w:rsidRDefault="007E62B9" w:rsidP="007E62B9">
      <w:pPr>
        <w:spacing w:after="0"/>
        <w:ind w:left="90"/>
        <w:rPr>
          <w:rFonts w:ascii="Times New Roman" w:hAnsi="Times New Roman" w:cs="Times New Roman"/>
          <w:b/>
          <w:bCs/>
          <w:sz w:val="24"/>
          <w:szCs w:val="24"/>
        </w:rPr>
      </w:pPr>
    </w:p>
    <w:p w14:paraId="3009BE9D" w14:textId="145EE333" w:rsidR="00370BBB"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Copy to</w:t>
      </w:r>
      <w:r>
        <w:rPr>
          <w:rFonts w:ascii="Times New Roman" w:hAnsi="Times New Roman" w:cs="Times New Roman"/>
          <w:b/>
          <w:bCs/>
          <w:sz w:val="24"/>
          <w:szCs w:val="24"/>
        </w:rPr>
        <w:br/>
      </w:r>
      <w:proofErr w:type="gramStart"/>
      <w:r>
        <w:rPr>
          <w:rFonts w:ascii="Times New Roman" w:hAnsi="Times New Roman" w:cs="Times New Roman"/>
          <w:b/>
          <w:bCs/>
          <w:sz w:val="24"/>
          <w:szCs w:val="24"/>
        </w:rPr>
        <w:t>1)PS</w:t>
      </w:r>
      <w:proofErr w:type="gramEnd"/>
      <w:r>
        <w:rPr>
          <w:rFonts w:ascii="Times New Roman" w:hAnsi="Times New Roman" w:cs="Times New Roman"/>
          <w:b/>
          <w:bCs/>
          <w:sz w:val="24"/>
          <w:szCs w:val="24"/>
        </w:rPr>
        <w:t xml:space="preserve"> to the V.C. Committee</w:t>
      </w:r>
    </w:p>
    <w:p w14:paraId="173EE449" w14:textId="4BC5FF63" w:rsidR="007E62B9"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2)PA to the Registrar i/c</w:t>
      </w:r>
    </w:p>
    <w:p w14:paraId="05E357AE" w14:textId="6A0EAA2D" w:rsidR="007E62B9"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3)The Finance </w:t>
      </w:r>
      <w:proofErr w:type="spellStart"/>
      <w:proofErr w:type="gramStart"/>
      <w:r>
        <w:rPr>
          <w:rFonts w:ascii="Times New Roman" w:hAnsi="Times New Roman" w:cs="Times New Roman"/>
          <w:b/>
          <w:bCs/>
          <w:sz w:val="24"/>
          <w:szCs w:val="24"/>
        </w:rPr>
        <w:t>Officer,BU</w:t>
      </w:r>
      <w:proofErr w:type="spellEnd"/>
      <w:proofErr w:type="gramEnd"/>
    </w:p>
    <w:p w14:paraId="4FA35D2F" w14:textId="772449D7" w:rsidR="007E62B9" w:rsidRDefault="007E62B9" w:rsidP="007E62B9">
      <w:pPr>
        <w:spacing w:after="0"/>
        <w:ind w:left="180" w:right="-1170"/>
        <w:rPr>
          <w:rFonts w:ascii="Times New Roman" w:hAnsi="Times New Roman" w:cs="Times New Roman"/>
          <w:b/>
          <w:bCs/>
          <w:sz w:val="24"/>
          <w:szCs w:val="24"/>
        </w:rPr>
      </w:pPr>
      <w:r>
        <w:rPr>
          <w:rFonts w:ascii="Times New Roman" w:hAnsi="Times New Roman" w:cs="Times New Roman"/>
          <w:b/>
          <w:bCs/>
          <w:sz w:val="24"/>
          <w:szCs w:val="24"/>
        </w:rPr>
        <w:t xml:space="preserve">4)Dr V </w:t>
      </w:r>
      <w:proofErr w:type="spellStart"/>
      <w:r>
        <w:rPr>
          <w:rFonts w:ascii="Times New Roman" w:hAnsi="Times New Roman" w:cs="Times New Roman"/>
          <w:b/>
          <w:bCs/>
          <w:sz w:val="24"/>
          <w:szCs w:val="24"/>
        </w:rPr>
        <w:t>Balachandar</w:t>
      </w:r>
      <w:proofErr w:type="spellEnd"/>
      <w:r>
        <w:rPr>
          <w:rFonts w:ascii="Times New Roman" w:hAnsi="Times New Roman" w:cs="Times New Roman"/>
          <w:b/>
          <w:bCs/>
          <w:sz w:val="24"/>
          <w:szCs w:val="24"/>
        </w:rPr>
        <w:t xml:space="preserve">, PI, ICMR Project, </w:t>
      </w:r>
      <w:proofErr w:type="spellStart"/>
      <w:r>
        <w:rPr>
          <w:rFonts w:ascii="Times New Roman" w:hAnsi="Times New Roman" w:cs="Times New Roman"/>
          <w:b/>
          <w:bCs/>
          <w:sz w:val="24"/>
          <w:szCs w:val="24"/>
        </w:rPr>
        <w:t>Dept.of</w:t>
      </w:r>
      <w:proofErr w:type="spellEnd"/>
      <w:r>
        <w:rPr>
          <w:rFonts w:ascii="Times New Roman" w:hAnsi="Times New Roman" w:cs="Times New Roman"/>
          <w:b/>
          <w:bCs/>
          <w:sz w:val="24"/>
          <w:szCs w:val="24"/>
        </w:rPr>
        <w:t xml:space="preserve"> Human Genetics &amp; Molecular   </w:t>
      </w:r>
      <w:proofErr w:type="spellStart"/>
      <w:proofErr w:type="gramStart"/>
      <w:r>
        <w:rPr>
          <w:rFonts w:ascii="Times New Roman" w:hAnsi="Times New Roman" w:cs="Times New Roman"/>
          <w:b/>
          <w:bCs/>
          <w:sz w:val="24"/>
          <w:szCs w:val="24"/>
        </w:rPr>
        <w:t>Biology,BU</w:t>
      </w:r>
      <w:proofErr w:type="spellEnd"/>
      <w:proofErr w:type="gramEnd"/>
    </w:p>
    <w:p w14:paraId="3F1F7331" w14:textId="42AB42B9" w:rsidR="007E62B9"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5) Data Centre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./c – with a request to host the above in the </w:t>
      </w:r>
      <w:proofErr w:type="spellStart"/>
      <w:r>
        <w:rPr>
          <w:rFonts w:ascii="Times New Roman" w:hAnsi="Times New Roman" w:cs="Times New Roman"/>
          <w:b/>
          <w:bCs/>
          <w:sz w:val="24"/>
          <w:szCs w:val="24"/>
        </w:rPr>
        <w:t>Univ.website</w:t>
      </w:r>
      <w:proofErr w:type="spellEnd"/>
      <w:r>
        <w:rPr>
          <w:rFonts w:ascii="Times New Roman" w:hAnsi="Times New Roman" w:cs="Times New Roman"/>
          <w:b/>
          <w:bCs/>
          <w:sz w:val="24"/>
          <w:szCs w:val="24"/>
        </w:rPr>
        <w:t xml:space="preserve"> and TN Govt</w:t>
      </w:r>
    </w:p>
    <w:p w14:paraId="2FF6E42C" w14:textId="1C2B5A0D" w:rsidR="007E62B9" w:rsidRPr="00370BBB" w:rsidRDefault="007E62B9" w:rsidP="00370BBB">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                                        Tender portal. </w:t>
      </w:r>
    </w:p>
    <w:p w14:paraId="5B631106" w14:textId="50F2777C" w:rsidR="00370BBB" w:rsidRDefault="00370BBB" w:rsidP="00370BBB">
      <w:pPr>
        <w:spacing w:line="360" w:lineRule="auto"/>
        <w:jc w:val="center"/>
        <w:rPr>
          <w:b/>
          <w:u w:val="single"/>
        </w:rPr>
      </w:pPr>
    </w:p>
    <w:p w14:paraId="00DEB4AE" w14:textId="7AC62883" w:rsidR="0066425C" w:rsidRDefault="0066425C" w:rsidP="00370BBB">
      <w:pPr>
        <w:spacing w:line="360" w:lineRule="auto"/>
        <w:jc w:val="center"/>
        <w:rPr>
          <w:b/>
          <w:u w:val="single"/>
        </w:rPr>
      </w:pPr>
    </w:p>
    <w:p w14:paraId="1F0D175D" w14:textId="54460DD8" w:rsidR="0066425C" w:rsidRDefault="0066425C" w:rsidP="00370BBB">
      <w:pPr>
        <w:spacing w:line="360" w:lineRule="auto"/>
        <w:jc w:val="center"/>
        <w:rPr>
          <w:b/>
          <w:u w:val="single"/>
        </w:rPr>
      </w:pPr>
    </w:p>
    <w:p w14:paraId="0290EC80" w14:textId="4AC76283" w:rsidR="00370BBB" w:rsidRDefault="00370BBB" w:rsidP="00370BBB">
      <w:pPr>
        <w:spacing w:line="360" w:lineRule="auto"/>
        <w:jc w:val="center"/>
        <w:rPr>
          <w:b/>
          <w:u w:val="single"/>
        </w:rPr>
      </w:pPr>
    </w:p>
    <w:p w14:paraId="5107DECF" w14:textId="349F8DD0" w:rsidR="002D1477" w:rsidRDefault="002D1477" w:rsidP="00370BBB">
      <w:pPr>
        <w:spacing w:line="360" w:lineRule="auto"/>
        <w:jc w:val="center"/>
        <w:rPr>
          <w:b/>
          <w:u w:val="single"/>
        </w:rPr>
      </w:pPr>
    </w:p>
    <w:p w14:paraId="68102B71" w14:textId="77777777" w:rsidR="007E62B9" w:rsidRDefault="007E62B9" w:rsidP="00370BBB">
      <w:pPr>
        <w:spacing w:line="360" w:lineRule="auto"/>
        <w:jc w:val="center"/>
        <w:rPr>
          <w:b/>
          <w:u w:val="single"/>
        </w:rPr>
      </w:pPr>
    </w:p>
    <w:p w14:paraId="7E7EB107" w14:textId="77777777" w:rsidR="007E62B9" w:rsidRDefault="007E62B9" w:rsidP="001B5B84">
      <w:pPr>
        <w:spacing w:after="0" w:line="240" w:lineRule="auto"/>
        <w:rPr>
          <w:rFonts w:ascii="Times New Roman" w:hAnsi="Times New Roman" w:cs="Times New Roman"/>
          <w:b/>
          <w:sz w:val="24"/>
          <w:szCs w:val="24"/>
        </w:rPr>
      </w:pPr>
    </w:p>
    <w:p w14:paraId="6B4667C2" w14:textId="77777777" w:rsidR="007E62B9" w:rsidRDefault="007E62B9" w:rsidP="001B5B84">
      <w:pPr>
        <w:spacing w:after="0" w:line="240" w:lineRule="auto"/>
        <w:rPr>
          <w:rFonts w:ascii="Times New Roman" w:hAnsi="Times New Roman" w:cs="Times New Roman"/>
          <w:b/>
          <w:sz w:val="24"/>
          <w:szCs w:val="24"/>
        </w:rPr>
      </w:pPr>
    </w:p>
    <w:p w14:paraId="1F809E11" w14:textId="5D5A4643" w:rsidR="001B5B84" w:rsidRDefault="001B5B84" w:rsidP="001B5B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BHARATHIAR UNIVERSITY –COIMBATORE 641 046</w:t>
      </w:r>
    </w:p>
    <w:p w14:paraId="243CB098" w14:textId="77777777" w:rsidR="001B5B84" w:rsidRDefault="001B5B84" w:rsidP="001B5B84">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474F7675" w14:textId="3ED6299F" w:rsidR="001B5B84" w:rsidRDefault="001B5B84" w:rsidP="001B5B84">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7E62B9">
        <w:rPr>
          <w:rFonts w:ascii="Times New Roman" w:hAnsi="Times New Roman" w:cs="Times New Roman"/>
          <w:b/>
          <w:sz w:val="24"/>
          <w:szCs w:val="24"/>
        </w:rPr>
        <w:t>17</w:t>
      </w:r>
      <w:r w:rsidR="007E7218">
        <w:rPr>
          <w:rFonts w:ascii="Times New Roman" w:hAnsi="Times New Roman" w:cs="Times New Roman"/>
          <w:b/>
          <w:sz w:val="24"/>
          <w:szCs w:val="24"/>
        </w:rPr>
        <w:t>.1</w:t>
      </w:r>
      <w:r w:rsidR="007E62B9">
        <w:rPr>
          <w:rFonts w:ascii="Times New Roman" w:hAnsi="Times New Roman" w:cs="Times New Roman"/>
          <w:b/>
          <w:sz w:val="24"/>
          <w:szCs w:val="24"/>
        </w:rPr>
        <w:t>1</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2022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w:t>
      </w:r>
      <w:r w:rsidR="00370BBB" w:rsidRPr="00370BBB">
        <w:rPr>
          <w:rFonts w:ascii="Times New Roman" w:hAnsi="Times New Roman" w:cs="Times New Roman"/>
          <w:sz w:val="24"/>
          <w:szCs w:val="24"/>
        </w:rPr>
        <w:t xml:space="preserve">Hybridization </w:t>
      </w:r>
      <w:r w:rsidR="00370BBB">
        <w:rPr>
          <w:rFonts w:ascii="Times New Roman" w:hAnsi="Times New Roman" w:cs="Times New Roman"/>
          <w:sz w:val="24"/>
          <w:szCs w:val="24"/>
        </w:rPr>
        <w:t>C</w:t>
      </w:r>
      <w:r w:rsidR="00370BBB" w:rsidRPr="00370BBB">
        <w:rPr>
          <w:rFonts w:ascii="Times New Roman" w:hAnsi="Times New Roman" w:cs="Times New Roman"/>
          <w:sz w:val="24"/>
          <w:szCs w:val="24"/>
        </w:rPr>
        <w:t xml:space="preserve">hamber </w:t>
      </w:r>
      <w:r w:rsidR="00370BBB">
        <w:rPr>
          <w:rFonts w:ascii="Times New Roman" w:hAnsi="Times New Roman" w:cs="Times New Roman"/>
          <w:sz w:val="24"/>
          <w:szCs w:val="24"/>
        </w:rPr>
        <w:t>M</w:t>
      </w:r>
      <w:r w:rsidR="00370BBB" w:rsidRPr="00370BBB">
        <w:rPr>
          <w:rFonts w:ascii="Times New Roman" w:hAnsi="Times New Roman" w:cs="Times New Roman"/>
          <w:sz w:val="24"/>
          <w:szCs w:val="24"/>
        </w:rPr>
        <w:t xml:space="preserve">olecular </w:t>
      </w:r>
      <w:r w:rsidR="00370BBB">
        <w:rPr>
          <w:rFonts w:ascii="Times New Roman" w:hAnsi="Times New Roman" w:cs="Times New Roman"/>
          <w:sz w:val="24"/>
          <w:szCs w:val="24"/>
        </w:rPr>
        <w:t>C</w:t>
      </w:r>
      <w:r w:rsidR="00370BBB" w:rsidRPr="00370BBB">
        <w:rPr>
          <w:rFonts w:ascii="Times New Roman" w:hAnsi="Times New Roman" w:cs="Times New Roman"/>
          <w:sz w:val="24"/>
          <w:szCs w:val="24"/>
        </w:rPr>
        <w:t xml:space="preserve">ytogenetics- FISH </w:t>
      </w:r>
      <w:r w:rsidR="00370BBB">
        <w:rPr>
          <w:rFonts w:ascii="Times New Roman" w:hAnsi="Times New Roman" w:cs="Times New Roman"/>
          <w:sz w:val="24"/>
          <w:szCs w:val="24"/>
        </w:rPr>
        <w:t xml:space="preserve">Technique  to the </w:t>
      </w:r>
      <w:r w:rsidR="00370BBB" w:rsidRPr="00370BBB">
        <w:rPr>
          <w:rFonts w:ascii="Times New Roman" w:hAnsi="Times New Roman" w:cs="Times New Roman"/>
          <w:sz w:val="24"/>
          <w:szCs w:val="24"/>
        </w:rPr>
        <w:t xml:space="preserve">  ICMR Project, </w:t>
      </w:r>
      <w:proofErr w:type="spellStart"/>
      <w:r w:rsidR="00370BBB" w:rsidRPr="00370BBB">
        <w:rPr>
          <w:rFonts w:ascii="Times New Roman" w:hAnsi="Times New Roman" w:cs="Times New Roman"/>
          <w:sz w:val="24"/>
          <w:szCs w:val="24"/>
        </w:rPr>
        <w:t>Dept.of</w:t>
      </w:r>
      <w:proofErr w:type="spellEnd"/>
      <w:r w:rsidR="00370BBB" w:rsidRPr="00370BBB">
        <w:rPr>
          <w:rFonts w:ascii="Times New Roman" w:hAnsi="Times New Roman" w:cs="Times New Roman"/>
          <w:sz w:val="24"/>
          <w:szCs w:val="24"/>
        </w:rPr>
        <w:t xml:space="preserve"> Human Genetics and Molecular Biology</w:t>
      </w:r>
      <w:r>
        <w:rPr>
          <w:rFonts w:ascii="Bookman Old Style" w:hAnsi="Bookman Old Style" w:cs="Times New Roman"/>
          <w:b/>
          <w:bCs/>
        </w:rPr>
        <w:t xml:space="preserve"> </w:t>
      </w:r>
      <w:r>
        <w:rPr>
          <w:rFonts w:ascii="Times New Roman" w:hAnsi="Times New Roman" w:cs="Times New Roman"/>
          <w:b/>
          <w:sz w:val="24"/>
          <w:szCs w:val="24"/>
        </w:rPr>
        <w:t>as  specified in the schedule (Appendix ).</w:t>
      </w:r>
    </w:p>
    <w:p w14:paraId="4E804C08" w14:textId="77777777" w:rsidR="001B5B84" w:rsidRDefault="001B5B84" w:rsidP="001B5B84">
      <w:pPr>
        <w:pStyle w:val="ListParagraph"/>
        <w:tabs>
          <w:tab w:val="left" w:pos="360"/>
        </w:tabs>
        <w:spacing w:line="240" w:lineRule="auto"/>
        <w:ind w:left="540" w:right="-613"/>
        <w:jc w:val="both"/>
        <w:rPr>
          <w:rFonts w:ascii="Times New Roman" w:hAnsi="Times New Roman" w:cs="Times New Roman"/>
          <w:sz w:val="24"/>
          <w:szCs w:val="24"/>
        </w:rPr>
      </w:pPr>
    </w:p>
    <w:p w14:paraId="2AF1AD78" w14:textId="77777777" w:rsidR="001B5B84" w:rsidRDefault="001B5B84" w:rsidP="001B5B84">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149890EA" w14:textId="77777777" w:rsidR="001B5B84" w:rsidRDefault="001B5B84" w:rsidP="001B5B84">
      <w:pPr>
        <w:pStyle w:val="ListParagraph"/>
        <w:spacing w:line="240" w:lineRule="auto"/>
        <w:ind w:right="-613"/>
        <w:rPr>
          <w:rFonts w:ascii="Times New Roman" w:hAnsi="Times New Roman" w:cs="Times New Roman"/>
          <w:sz w:val="24"/>
          <w:szCs w:val="24"/>
        </w:rPr>
      </w:pPr>
    </w:p>
    <w:p w14:paraId="3BFC1CF3" w14:textId="02174D1E" w:rsidR="001B5B84" w:rsidRPr="00370BBB" w:rsidRDefault="001B5B84" w:rsidP="00753A59">
      <w:pPr>
        <w:pStyle w:val="ListParagraph"/>
        <w:numPr>
          <w:ilvl w:val="2"/>
          <w:numId w:val="2"/>
        </w:numPr>
        <w:spacing w:after="0" w:line="240" w:lineRule="auto"/>
        <w:ind w:left="360" w:right="-613"/>
        <w:jc w:val="both"/>
        <w:rPr>
          <w:rFonts w:ascii="Times New Roman" w:hAnsi="Times New Roman" w:cs="Times New Roman"/>
          <w:sz w:val="24"/>
          <w:szCs w:val="24"/>
        </w:rPr>
      </w:pPr>
      <w:r w:rsidRPr="00370BBB">
        <w:rPr>
          <w:rFonts w:ascii="Times New Roman" w:hAnsi="Times New Roman" w:cs="Times New Roman"/>
          <w:sz w:val="24"/>
          <w:szCs w:val="24"/>
        </w:rPr>
        <w:t xml:space="preserve">The tender cover with </w:t>
      </w:r>
      <w:r w:rsidRPr="00370BBB">
        <w:rPr>
          <w:rFonts w:ascii="Times New Roman" w:hAnsi="Times New Roman" w:cs="Times New Roman"/>
          <w:b/>
          <w:sz w:val="24"/>
          <w:szCs w:val="24"/>
        </w:rPr>
        <w:t xml:space="preserve">Ref. No. should be superscribed as “Tender for the supply and installation of </w:t>
      </w:r>
      <w:r w:rsidR="00370BBB" w:rsidRPr="00370BBB">
        <w:rPr>
          <w:rFonts w:ascii="Times New Roman" w:hAnsi="Times New Roman" w:cs="Times New Roman"/>
          <w:sz w:val="24"/>
          <w:szCs w:val="24"/>
        </w:rPr>
        <w:t xml:space="preserve">Hybridization Chamber Molecular Cytogenetics- FISH </w:t>
      </w:r>
      <w:proofErr w:type="gramStart"/>
      <w:r w:rsidR="00370BBB" w:rsidRPr="00370BBB">
        <w:rPr>
          <w:rFonts w:ascii="Times New Roman" w:hAnsi="Times New Roman" w:cs="Times New Roman"/>
          <w:sz w:val="24"/>
          <w:szCs w:val="24"/>
        </w:rPr>
        <w:t>Technique  to</w:t>
      </w:r>
      <w:proofErr w:type="gramEnd"/>
      <w:r w:rsidR="00370BBB" w:rsidRPr="00370BBB">
        <w:rPr>
          <w:rFonts w:ascii="Times New Roman" w:hAnsi="Times New Roman" w:cs="Times New Roman"/>
          <w:sz w:val="24"/>
          <w:szCs w:val="24"/>
        </w:rPr>
        <w:t xml:space="preserve"> the   ICMR Project, </w:t>
      </w:r>
      <w:proofErr w:type="spellStart"/>
      <w:r w:rsidR="00370BBB" w:rsidRPr="00370BBB">
        <w:rPr>
          <w:rFonts w:ascii="Times New Roman" w:hAnsi="Times New Roman" w:cs="Times New Roman"/>
          <w:sz w:val="24"/>
          <w:szCs w:val="24"/>
        </w:rPr>
        <w:t>Dept.of</w:t>
      </w:r>
      <w:proofErr w:type="spellEnd"/>
      <w:r w:rsidR="00370BBB" w:rsidRPr="00370BBB">
        <w:rPr>
          <w:rFonts w:ascii="Times New Roman" w:hAnsi="Times New Roman" w:cs="Times New Roman"/>
          <w:sz w:val="24"/>
          <w:szCs w:val="24"/>
        </w:rPr>
        <w:t xml:space="preserve"> Human Genetics and Molecular Biology.    </w:t>
      </w:r>
      <w:r w:rsidR="00370BBB">
        <w:rPr>
          <w:rFonts w:ascii="Times New Roman" w:hAnsi="Times New Roman" w:cs="Times New Roman"/>
          <w:sz w:val="24"/>
          <w:szCs w:val="24"/>
        </w:rPr>
        <w:t xml:space="preserve">Due on </w:t>
      </w:r>
      <w:r w:rsidRPr="00370BBB">
        <w:rPr>
          <w:rFonts w:ascii="Times New Roman" w:hAnsi="Times New Roman" w:cs="Times New Roman"/>
          <w:b/>
          <w:sz w:val="24"/>
          <w:szCs w:val="24"/>
        </w:rPr>
        <w:t xml:space="preserve">   </w:t>
      </w:r>
      <w:r w:rsidR="007E62B9">
        <w:rPr>
          <w:rFonts w:ascii="Times New Roman" w:hAnsi="Times New Roman" w:cs="Times New Roman"/>
          <w:b/>
          <w:sz w:val="24"/>
          <w:szCs w:val="24"/>
        </w:rPr>
        <w:t>17</w:t>
      </w:r>
      <w:r w:rsidR="007E7218" w:rsidRPr="00370BBB">
        <w:rPr>
          <w:rFonts w:ascii="Times New Roman" w:hAnsi="Times New Roman" w:cs="Times New Roman"/>
          <w:b/>
          <w:sz w:val="24"/>
          <w:szCs w:val="24"/>
        </w:rPr>
        <w:t>.1</w:t>
      </w:r>
      <w:r w:rsidR="007E62B9">
        <w:rPr>
          <w:rFonts w:ascii="Times New Roman" w:hAnsi="Times New Roman" w:cs="Times New Roman"/>
          <w:b/>
          <w:sz w:val="24"/>
          <w:szCs w:val="24"/>
        </w:rPr>
        <w:t>1</w:t>
      </w:r>
      <w:r w:rsidR="007E7218" w:rsidRPr="00370BBB">
        <w:rPr>
          <w:rFonts w:ascii="Times New Roman" w:hAnsi="Times New Roman" w:cs="Times New Roman"/>
          <w:b/>
          <w:sz w:val="24"/>
          <w:szCs w:val="24"/>
        </w:rPr>
        <w:t>.</w:t>
      </w:r>
      <w:r w:rsidRPr="00370BBB">
        <w:rPr>
          <w:rFonts w:ascii="Times New Roman" w:hAnsi="Times New Roman" w:cs="Times New Roman"/>
          <w:b/>
          <w:sz w:val="24"/>
          <w:szCs w:val="24"/>
        </w:rPr>
        <w:t>202</w:t>
      </w:r>
      <w:r w:rsidR="007E7218" w:rsidRPr="00370BBB">
        <w:rPr>
          <w:rFonts w:ascii="Times New Roman" w:hAnsi="Times New Roman" w:cs="Times New Roman"/>
          <w:b/>
          <w:sz w:val="24"/>
          <w:szCs w:val="24"/>
        </w:rPr>
        <w:t>2</w:t>
      </w:r>
      <w:r w:rsidRPr="00370BBB">
        <w:rPr>
          <w:rFonts w:ascii="Times New Roman" w:hAnsi="Times New Roman" w:cs="Times New Roman"/>
          <w:b/>
          <w:sz w:val="24"/>
          <w:szCs w:val="24"/>
        </w:rPr>
        <w:t>.</w:t>
      </w:r>
      <w:r w:rsidRPr="00370BBB">
        <w:rPr>
          <w:rFonts w:ascii="Times New Roman" w:hAnsi="Times New Roman" w:cs="Times New Roman"/>
          <w:b/>
          <w:bCs/>
          <w:sz w:val="24"/>
          <w:szCs w:val="24"/>
        </w:rPr>
        <w:t xml:space="preserve">  The</w:t>
      </w:r>
      <w:r w:rsidRPr="00370BBB">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sidRPr="00370BBB">
        <w:rPr>
          <w:rFonts w:ascii="Times New Roman" w:hAnsi="Times New Roman" w:cs="Times New Roman"/>
          <w:sz w:val="24"/>
          <w:szCs w:val="24"/>
        </w:rPr>
        <w:t>cover .</w:t>
      </w:r>
      <w:proofErr w:type="gramEnd"/>
    </w:p>
    <w:p w14:paraId="51EF7C1B" w14:textId="77777777" w:rsidR="001B5B84" w:rsidRDefault="001B5B84" w:rsidP="001B5B84">
      <w:pPr>
        <w:pStyle w:val="ListParagraph"/>
        <w:rPr>
          <w:rFonts w:ascii="Times New Roman" w:hAnsi="Times New Roman" w:cs="Times New Roman"/>
          <w:sz w:val="24"/>
          <w:szCs w:val="24"/>
        </w:rPr>
      </w:pPr>
    </w:p>
    <w:p w14:paraId="6B78EBE0" w14:textId="2433D67D" w:rsidR="001B5B84" w:rsidRDefault="001B5B84" w:rsidP="001B5B84">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sidR="007E62B9">
        <w:rPr>
          <w:rFonts w:ascii="Times New Roman" w:hAnsi="Times New Roman" w:cs="Times New Roman"/>
          <w:b/>
          <w:sz w:val="24"/>
          <w:szCs w:val="24"/>
        </w:rPr>
        <w:t>1</w:t>
      </w:r>
      <w:r w:rsidR="007E7218">
        <w:rPr>
          <w:rFonts w:ascii="Times New Roman" w:hAnsi="Times New Roman" w:cs="Times New Roman"/>
          <w:b/>
          <w:sz w:val="24"/>
          <w:szCs w:val="24"/>
        </w:rPr>
        <w:t>7.1</w:t>
      </w:r>
      <w:r w:rsidR="007E62B9">
        <w:rPr>
          <w:rFonts w:ascii="Times New Roman" w:hAnsi="Times New Roman" w:cs="Times New Roman"/>
          <w:b/>
          <w:sz w:val="24"/>
          <w:szCs w:val="24"/>
        </w:rPr>
        <w:t>1</w:t>
      </w:r>
      <w:r>
        <w:rPr>
          <w:rFonts w:ascii="Times New Roman" w:hAnsi="Times New Roman" w:cs="Times New Roman"/>
          <w:b/>
          <w:sz w:val="24"/>
          <w:szCs w:val="24"/>
          <w:u w:val="single"/>
        </w:rPr>
        <w:t>.2022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18FDE8F0" w14:textId="77777777" w:rsidR="001B5B84" w:rsidRDefault="001B5B84" w:rsidP="001B5B84">
      <w:pPr>
        <w:pStyle w:val="ListParagraph"/>
        <w:rPr>
          <w:rFonts w:ascii="Times New Roman" w:hAnsi="Times New Roman" w:cs="Times New Roman"/>
          <w:sz w:val="24"/>
          <w:szCs w:val="24"/>
        </w:rPr>
      </w:pPr>
    </w:p>
    <w:p w14:paraId="5DFAF0B2" w14:textId="7A00C5C5" w:rsidR="007E7218" w:rsidRDefault="001B5B84" w:rsidP="001B5B84">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sidR="007E7218">
        <w:rPr>
          <w:rFonts w:ascii="Times New Roman" w:hAnsi="Times New Roman" w:cs="Times New Roman"/>
          <w:sz w:val="24"/>
          <w:szCs w:val="24"/>
        </w:rPr>
        <w:t xml:space="preserve"> </w:t>
      </w:r>
      <w:hyperlink r:id="rId7" w:history="1">
        <w:r w:rsidR="007E7218" w:rsidRPr="00EF746F">
          <w:rPr>
            <w:rStyle w:val="Hyperlink"/>
            <w:rFonts w:ascii="Times New Roman" w:hAnsi="Times New Roman" w:cs="Times New Roman"/>
            <w:sz w:val="24"/>
            <w:szCs w:val="24"/>
          </w:rPr>
          <w:t>directorcrtd@buc.edu.in</w:t>
        </w:r>
      </w:hyperlink>
    </w:p>
    <w:p w14:paraId="62346419" w14:textId="77777777" w:rsidR="001B5B84" w:rsidRDefault="001B5B84" w:rsidP="001B5B84">
      <w:pPr>
        <w:pStyle w:val="ListParagraph"/>
        <w:spacing w:after="0" w:line="240" w:lineRule="auto"/>
        <w:ind w:left="284" w:right="-613"/>
        <w:jc w:val="both"/>
        <w:rPr>
          <w:rFonts w:ascii="Times New Roman" w:hAnsi="Times New Roman" w:cs="Times New Roman"/>
          <w:sz w:val="24"/>
          <w:szCs w:val="24"/>
        </w:rPr>
      </w:pPr>
    </w:p>
    <w:p w14:paraId="0EF103B4" w14:textId="77777777" w:rsidR="001B5B84" w:rsidRDefault="001B5B84" w:rsidP="001B5B84">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4F27C417" w14:textId="77777777" w:rsidR="001B5B84" w:rsidRDefault="001B5B84" w:rsidP="001B5B84">
      <w:pPr>
        <w:pStyle w:val="ListParagraph"/>
        <w:spacing w:after="0" w:line="240" w:lineRule="auto"/>
        <w:ind w:left="450" w:right="-613"/>
        <w:jc w:val="both"/>
        <w:rPr>
          <w:rFonts w:ascii="Times New Roman" w:hAnsi="Times New Roman" w:cs="Times New Roman"/>
          <w:sz w:val="24"/>
          <w:szCs w:val="24"/>
        </w:rPr>
      </w:pPr>
    </w:p>
    <w:p w14:paraId="1B1D79DA" w14:textId="5B0B560C" w:rsidR="001B5B84" w:rsidRPr="002D1477" w:rsidRDefault="001B5B84" w:rsidP="00D161F7">
      <w:pPr>
        <w:pStyle w:val="ListParagraph"/>
        <w:numPr>
          <w:ilvl w:val="0"/>
          <w:numId w:val="3"/>
        </w:numPr>
        <w:spacing w:after="0" w:line="240" w:lineRule="auto"/>
        <w:ind w:left="284" w:right="-613" w:hanging="284"/>
        <w:jc w:val="both"/>
        <w:rPr>
          <w:rFonts w:ascii="Times New Roman" w:hAnsi="Times New Roman" w:cs="Times New Roman"/>
          <w:b/>
          <w:bCs/>
          <w:sz w:val="24"/>
          <w:szCs w:val="24"/>
        </w:rPr>
      </w:pPr>
      <w:r w:rsidRPr="007E7218">
        <w:rPr>
          <w:rFonts w:ascii="Times New Roman" w:hAnsi="Times New Roman" w:cs="Times New Roman"/>
          <w:sz w:val="24"/>
          <w:szCs w:val="24"/>
        </w:rPr>
        <w:t xml:space="preserve">The   </w:t>
      </w:r>
      <w:proofErr w:type="gramStart"/>
      <w:r w:rsidRPr="007E7218">
        <w:rPr>
          <w:rFonts w:ascii="Times New Roman" w:hAnsi="Times New Roman" w:cs="Times New Roman"/>
          <w:sz w:val="24"/>
          <w:szCs w:val="24"/>
        </w:rPr>
        <w:t>tender  shall</w:t>
      </w:r>
      <w:proofErr w:type="gramEnd"/>
      <w:r w:rsidRPr="007E7218">
        <w:rPr>
          <w:rFonts w:ascii="Times New Roman" w:hAnsi="Times New Roman" w:cs="Times New Roman"/>
          <w:sz w:val="24"/>
          <w:szCs w:val="24"/>
        </w:rPr>
        <w:t xml:space="preserve">  be  accompanied   with  the  requisite  Tender  Cost  of  </w:t>
      </w:r>
      <w:r w:rsidRPr="007E7218">
        <w:rPr>
          <w:rFonts w:ascii="Times New Roman" w:hAnsi="Times New Roman" w:cs="Times New Roman"/>
          <w:b/>
          <w:sz w:val="24"/>
          <w:szCs w:val="24"/>
        </w:rPr>
        <w:t>Rs.</w:t>
      </w:r>
      <w:r w:rsidR="00370BBB">
        <w:rPr>
          <w:rFonts w:ascii="Times New Roman" w:hAnsi="Times New Roman" w:cs="Times New Roman"/>
          <w:b/>
          <w:sz w:val="24"/>
          <w:szCs w:val="24"/>
        </w:rPr>
        <w:t>1,770</w:t>
      </w:r>
      <w:r w:rsidRPr="007E7218">
        <w:rPr>
          <w:rFonts w:ascii="Times New Roman" w:hAnsi="Times New Roman" w:cs="Times New Roman"/>
          <w:b/>
          <w:sz w:val="24"/>
          <w:szCs w:val="24"/>
        </w:rPr>
        <w:t>/-</w:t>
      </w:r>
      <w:r w:rsidR="007E7218" w:rsidRPr="007E7218">
        <w:rPr>
          <w:rFonts w:ascii="Times New Roman" w:hAnsi="Times New Roman" w:cs="Times New Roman"/>
          <w:b/>
          <w:sz w:val="24"/>
          <w:szCs w:val="24"/>
        </w:rPr>
        <w:t xml:space="preserve"> (</w:t>
      </w:r>
      <w:proofErr w:type="spellStart"/>
      <w:r w:rsidR="007E7218" w:rsidRPr="007E7218">
        <w:rPr>
          <w:rFonts w:ascii="Times New Roman" w:hAnsi="Times New Roman" w:cs="Times New Roman"/>
          <w:b/>
          <w:sz w:val="24"/>
          <w:szCs w:val="24"/>
        </w:rPr>
        <w:t>inc</w:t>
      </w:r>
      <w:proofErr w:type="spellEnd"/>
      <w:r w:rsidR="007E7218" w:rsidRPr="007E7218">
        <w:rPr>
          <w:rFonts w:ascii="Times New Roman" w:hAnsi="Times New Roman" w:cs="Times New Roman"/>
          <w:b/>
          <w:sz w:val="24"/>
          <w:szCs w:val="24"/>
        </w:rPr>
        <w:t xml:space="preserve"> of GST ) </w:t>
      </w:r>
      <w:r w:rsidRPr="007E7218">
        <w:rPr>
          <w:rFonts w:ascii="Times New Roman" w:hAnsi="Times New Roman" w:cs="Times New Roman"/>
          <w:b/>
          <w:sz w:val="24"/>
          <w:szCs w:val="24"/>
        </w:rPr>
        <w:t xml:space="preserve">  and  EMD </w:t>
      </w:r>
      <w:r w:rsidR="007E7218" w:rsidRPr="007E7218">
        <w:rPr>
          <w:rFonts w:ascii="Times New Roman" w:hAnsi="Times New Roman" w:cs="Times New Roman"/>
          <w:b/>
          <w:sz w:val="24"/>
          <w:szCs w:val="24"/>
        </w:rPr>
        <w:t xml:space="preserve">of </w:t>
      </w:r>
      <w:r w:rsidRPr="007E7218">
        <w:rPr>
          <w:rFonts w:ascii="Times New Roman" w:hAnsi="Times New Roman" w:cs="Times New Roman"/>
          <w:b/>
          <w:sz w:val="24"/>
          <w:szCs w:val="24"/>
        </w:rPr>
        <w:t xml:space="preserve">Rs </w:t>
      </w:r>
      <w:r w:rsidR="00370BBB">
        <w:rPr>
          <w:rFonts w:ascii="Times New Roman" w:hAnsi="Times New Roman" w:cs="Times New Roman"/>
          <w:b/>
          <w:sz w:val="24"/>
          <w:szCs w:val="24"/>
        </w:rPr>
        <w:t>14,00</w:t>
      </w:r>
      <w:r w:rsidR="007E7218" w:rsidRPr="007E7218">
        <w:rPr>
          <w:rFonts w:ascii="Times New Roman" w:hAnsi="Times New Roman" w:cs="Times New Roman"/>
          <w:b/>
          <w:sz w:val="24"/>
          <w:szCs w:val="24"/>
        </w:rPr>
        <w:t xml:space="preserve">0 </w:t>
      </w:r>
      <w:r w:rsidRPr="007E7218">
        <w:rPr>
          <w:rFonts w:ascii="Times New Roman" w:hAnsi="Times New Roman" w:cs="Times New Roman"/>
          <w:b/>
          <w:sz w:val="24"/>
          <w:szCs w:val="24"/>
        </w:rPr>
        <w:t xml:space="preserve"> /- </w:t>
      </w:r>
      <w:r w:rsidRPr="007E7218">
        <w:rPr>
          <w:rFonts w:ascii="Times New Roman" w:hAnsi="Times New Roman" w:cs="Times New Roman"/>
          <w:sz w:val="24"/>
          <w:szCs w:val="24"/>
        </w:rPr>
        <w:t xml:space="preserve">in the form of DD drawn in one of the </w:t>
      </w:r>
      <w:r w:rsidRPr="007E7218">
        <w:rPr>
          <w:rFonts w:ascii="Times New Roman" w:hAnsi="Times New Roman" w:cs="Times New Roman"/>
          <w:sz w:val="24"/>
          <w:szCs w:val="24"/>
          <w:u w:val="single"/>
        </w:rPr>
        <w:t>Nationalized Banks</w:t>
      </w:r>
      <w:r w:rsidRPr="007E7218">
        <w:rPr>
          <w:rFonts w:ascii="Times New Roman" w:hAnsi="Times New Roman" w:cs="Times New Roman"/>
          <w:sz w:val="24"/>
          <w:szCs w:val="24"/>
        </w:rPr>
        <w:t xml:space="preserve"> in the name of “Registrar, </w:t>
      </w:r>
      <w:proofErr w:type="spellStart"/>
      <w:r w:rsidRPr="007E7218">
        <w:rPr>
          <w:rFonts w:ascii="Times New Roman" w:hAnsi="Times New Roman" w:cs="Times New Roman"/>
          <w:sz w:val="24"/>
          <w:szCs w:val="24"/>
        </w:rPr>
        <w:t>Bharathiar</w:t>
      </w:r>
      <w:proofErr w:type="spellEnd"/>
      <w:r w:rsidRPr="007E7218">
        <w:rPr>
          <w:rFonts w:ascii="Times New Roman" w:hAnsi="Times New Roman" w:cs="Times New Roman"/>
          <w:sz w:val="24"/>
          <w:szCs w:val="24"/>
        </w:rPr>
        <w:t xml:space="preserve"> University” payable at Coimbatore. Bank Guarantees will not be accepted. </w:t>
      </w:r>
      <w:r w:rsidR="002D1477">
        <w:rPr>
          <w:rFonts w:ascii="Times New Roman" w:hAnsi="Times New Roman" w:cs="Times New Roman"/>
          <w:sz w:val="24"/>
          <w:szCs w:val="24"/>
        </w:rPr>
        <w:t xml:space="preserve"> (</w:t>
      </w:r>
      <w:r w:rsidR="002D1477" w:rsidRPr="002D1477">
        <w:rPr>
          <w:rFonts w:ascii="Times New Roman" w:hAnsi="Times New Roman" w:cs="Times New Roman"/>
          <w:b/>
          <w:bCs/>
          <w:sz w:val="24"/>
          <w:szCs w:val="24"/>
        </w:rPr>
        <w:t xml:space="preserve">OR) the amount may be transferred to the University General Fund Account No. </w:t>
      </w:r>
      <w:r w:rsidRPr="002D1477">
        <w:rPr>
          <w:rFonts w:ascii="Times New Roman" w:hAnsi="Times New Roman" w:cs="Times New Roman"/>
          <w:b/>
          <w:bCs/>
          <w:sz w:val="24"/>
          <w:szCs w:val="24"/>
        </w:rPr>
        <w:t xml:space="preserve">  </w:t>
      </w:r>
      <w:r w:rsidR="003E4B9C">
        <w:rPr>
          <w:rFonts w:ascii="Times New Roman" w:hAnsi="Times New Roman" w:cs="Times New Roman"/>
          <w:b/>
          <w:sz w:val="24"/>
          <w:szCs w:val="24"/>
        </w:rPr>
        <w:t xml:space="preserve">822610110002100   </w:t>
      </w:r>
      <w:r w:rsidR="002D1477" w:rsidRPr="002D1477">
        <w:rPr>
          <w:rFonts w:ascii="Times New Roman" w:hAnsi="Times New Roman" w:cs="Times New Roman"/>
          <w:b/>
          <w:bCs/>
          <w:sz w:val="24"/>
          <w:szCs w:val="24"/>
        </w:rPr>
        <w:t xml:space="preserve"> </w:t>
      </w:r>
      <w:r w:rsidR="002D1477">
        <w:rPr>
          <w:rFonts w:ascii="Times New Roman" w:hAnsi="Times New Roman" w:cs="Times New Roman"/>
          <w:b/>
          <w:bCs/>
          <w:sz w:val="24"/>
          <w:szCs w:val="24"/>
        </w:rPr>
        <w:t xml:space="preserve"> and the transaction receipt should be enclosed along with the tender</w:t>
      </w:r>
    </w:p>
    <w:p w14:paraId="54D86F8B" w14:textId="77777777" w:rsidR="001B5B84" w:rsidRPr="002D1477" w:rsidRDefault="001B5B84" w:rsidP="001B5B84">
      <w:pPr>
        <w:pStyle w:val="ListParagraph"/>
        <w:spacing w:after="0" w:line="240" w:lineRule="auto"/>
        <w:ind w:left="450" w:right="-613"/>
        <w:jc w:val="both"/>
        <w:rPr>
          <w:rFonts w:ascii="Times New Roman" w:hAnsi="Times New Roman" w:cs="Times New Roman"/>
          <w:b/>
          <w:bCs/>
          <w:sz w:val="24"/>
          <w:szCs w:val="24"/>
        </w:rPr>
      </w:pPr>
    </w:p>
    <w:p w14:paraId="0E3C0F0D" w14:textId="29825E50" w:rsidR="001B5B84" w:rsidRDefault="001B5B84" w:rsidP="001B5B84">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Pr>
          <w:rFonts w:ascii="Times New Roman" w:hAnsi="Times New Roman" w:cs="Times New Roman"/>
          <w:sz w:val="24"/>
          <w:szCs w:val="24"/>
        </w:rPr>
        <w:t>Government  from</w:t>
      </w:r>
      <w:proofErr w:type="gramEnd"/>
      <w:r>
        <w:rPr>
          <w:rFonts w:ascii="Times New Roman" w:hAnsi="Times New Roman" w:cs="Times New Roman"/>
          <w:sz w:val="24"/>
          <w:szCs w:val="24"/>
        </w:rPr>
        <w:t xml:space="preserve"> the payment of </w:t>
      </w:r>
      <w:r w:rsidR="007E7218">
        <w:rPr>
          <w:rFonts w:ascii="Times New Roman" w:hAnsi="Times New Roman" w:cs="Times New Roman"/>
          <w:sz w:val="24"/>
          <w:szCs w:val="24"/>
        </w:rPr>
        <w:t xml:space="preserve"> EMD  </w:t>
      </w:r>
      <w:r>
        <w:rPr>
          <w:rFonts w:ascii="Times New Roman" w:hAnsi="Times New Roman" w:cs="Times New Roman"/>
          <w:sz w:val="24"/>
          <w:szCs w:val="24"/>
        </w:rPr>
        <w:t xml:space="preserve">  necessary certificate  (SSI,</w:t>
      </w:r>
      <w:r w:rsidR="00370BBB">
        <w:rPr>
          <w:rFonts w:ascii="Times New Roman" w:hAnsi="Times New Roman" w:cs="Times New Roman"/>
          <w:sz w:val="24"/>
          <w:szCs w:val="24"/>
        </w:rPr>
        <w:t>/N</w:t>
      </w:r>
      <w:r>
        <w:rPr>
          <w:rFonts w:ascii="Times New Roman" w:hAnsi="Times New Roman" w:cs="Times New Roman"/>
          <w:sz w:val="24"/>
          <w:szCs w:val="24"/>
        </w:rPr>
        <w:t>SIC</w:t>
      </w:r>
      <w:r w:rsidR="00370BBB">
        <w:rPr>
          <w:rFonts w:ascii="Times New Roman" w:hAnsi="Times New Roman" w:cs="Times New Roman"/>
          <w:sz w:val="24"/>
          <w:szCs w:val="24"/>
        </w:rPr>
        <w:t xml:space="preserve">/MSME </w:t>
      </w:r>
      <w:r>
        <w:rPr>
          <w:rFonts w:ascii="Times New Roman" w:hAnsi="Times New Roman" w:cs="Times New Roman"/>
          <w:sz w:val="24"/>
          <w:szCs w:val="24"/>
        </w:rPr>
        <w:t>)</w:t>
      </w:r>
      <w:r w:rsidR="00370BBB">
        <w:rPr>
          <w:rFonts w:ascii="Times New Roman" w:hAnsi="Times New Roman" w:cs="Times New Roman"/>
          <w:sz w:val="24"/>
          <w:szCs w:val="24"/>
        </w:rPr>
        <w:t xml:space="preserve"> </w:t>
      </w:r>
      <w:r>
        <w:rPr>
          <w:rFonts w:ascii="Times New Roman" w:hAnsi="Times New Roman" w:cs="Times New Roman"/>
          <w:sz w:val="24"/>
          <w:szCs w:val="24"/>
        </w:rPr>
        <w:t xml:space="preserve"> in respect of the item  for which the registration certificate has been obtained .</w:t>
      </w:r>
    </w:p>
    <w:p w14:paraId="516DC963" w14:textId="77777777" w:rsidR="001B5B84" w:rsidRDefault="001B5B84" w:rsidP="001B5B84">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7BD3C762" w14:textId="77777777" w:rsidR="001B5B84" w:rsidRDefault="001B5B84" w:rsidP="001B5B84">
      <w:pPr>
        <w:spacing w:after="0"/>
        <w:ind w:left="720" w:right="-613" w:firstLine="720"/>
        <w:rPr>
          <w:rFonts w:ascii="Times New Roman" w:hAnsi="Times New Roman" w:cs="Times New Roman"/>
          <w:b/>
          <w:sz w:val="24"/>
          <w:szCs w:val="24"/>
          <w:u w:val="single"/>
        </w:rPr>
      </w:pPr>
    </w:p>
    <w:p w14:paraId="0694F470" w14:textId="77777777" w:rsidR="001B5B84" w:rsidRDefault="001B5B84" w:rsidP="001B5B84">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1B722DA7" w14:textId="77777777" w:rsidR="001B5B84" w:rsidRDefault="001B5B84" w:rsidP="001B5B84">
      <w:pPr>
        <w:pStyle w:val="ListParagraph"/>
        <w:spacing w:after="0"/>
      </w:pPr>
    </w:p>
    <w:p w14:paraId="064E25A8" w14:textId="77777777" w:rsidR="001B5B84" w:rsidRDefault="001B5B84" w:rsidP="001B5B84">
      <w:pPr>
        <w:pStyle w:val="ListParagraph"/>
        <w:numPr>
          <w:ilvl w:val="0"/>
          <w:numId w:val="3"/>
        </w:numPr>
        <w:spacing w:after="0"/>
      </w:pPr>
      <w:r>
        <w:rPr>
          <w:rFonts w:ascii="Times New Roman" w:hAnsi="Times New Roman" w:cs="Times New Roman"/>
          <w:b/>
          <w:sz w:val="24"/>
          <w:szCs w:val="24"/>
        </w:rPr>
        <w:lastRenderedPageBreak/>
        <w:t>Faxed bids will be rejected</w:t>
      </w:r>
      <w:r>
        <w:rPr>
          <w:rFonts w:ascii="Times New Roman" w:hAnsi="Times New Roman" w:cs="Times New Roman"/>
          <w:sz w:val="24"/>
          <w:szCs w:val="24"/>
        </w:rPr>
        <w:t>.</w:t>
      </w:r>
      <w:r>
        <w:t xml:space="preserve"> </w:t>
      </w:r>
    </w:p>
    <w:p w14:paraId="7F07442B" w14:textId="77777777" w:rsidR="001B5B84" w:rsidRDefault="001B5B84" w:rsidP="001B5B84">
      <w:pPr>
        <w:spacing w:after="0"/>
        <w:ind w:right="-472"/>
        <w:jc w:val="both"/>
        <w:rPr>
          <w:rFonts w:ascii="Times New Roman" w:hAnsi="Times New Roman" w:cs="Times New Roman"/>
          <w:sz w:val="24"/>
          <w:szCs w:val="24"/>
        </w:rPr>
      </w:pPr>
      <w:r>
        <w:rPr>
          <w:rFonts w:ascii="Times New Roman" w:hAnsi="Times New Roman" w:cs="Times New Roman"/>
          <w:b/>
          <w:sz w:val="24"/>
          <w:szCs w:val="24"/>
        </w:rPr>
        <w:t xml:space="preserve">10) The initial examination shall consider the following factors, </w:t>
      </w:r>
      <w:proofErr w:type="gramStart"/>
      <w:r>
        <w:rPr>
          <w:rFonts w:ascii="Times New Roman" w:hAnsi="Times New Roman" w:cs="Times New Roman"/>
          <w:b/>
          <w:sz w:val="24"/>
          <w:szCs w:val="24"/>
        </w:rPr>
        <w:t>namely</w:t>
      </w:r>
      <w:r>
        <w:rPr>
          <w:rFonts w:ascii="Times New Roman" w:hAnsi="Times New Roman" w:cs="Times New Roman"/>
          <w:sz w:val="24"/>
          <w:szCs w:val="24"/>
        </w:rPr>
        <w:t>:-</w:t>
      </w:r>
      <w:proofErr w:type="gramEnd"/>
    </w:p>
    <w:p w14:paraId="54CF10EB" w14:textId="77777777" w:rsidR="001B5B84" w:rsidRDefault="001B5B84" w:rsidP="001B5B84">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26C8E568" w14:textId="77777777" w:rsidR="001B5B84" w:rsidRDefault="001B5B84" w:rsidP="001B5B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04159F0D" w14:textId="77777777" w:rsidR="001B5B84" w:rsidRDefault="001B5B84" w:rsidP="001B5B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4C836826" w14:textId="77777777" w:rsidR="001B5B84" w:rsidRDefault="001B5B84" w:rsidP="001B5B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683F5D02" w14:textId="77777777" w:rsidR="001B5B84" w:rsidRDefault="001B5B84" w:rsidP="001B5B84">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61E00272" w14:textId="77777777" w:rsidR="001B5B84" w:rsidRDefault="001B5B84" w:rsidP="001B5B84">
      <w:pPr>
        <w:pStyle w:val="Default"/>
        <w:ind w:right="-472"/>
        <w:jc w:val="both"/>
        <w:rPr>
          <w:b/>
          <w:bCs/>
          <w:u w:val="single"/>
        </w:rPr>
      </w:pPr>
      <w:r>
        <w:rPr>
          <w:b/>
          <w:bCs/>
        </w:rPr>
        <w:t>11).</w:t>
      </w:r>
      <w:r>
        <w:rPr>
          <w:b/>
          <w:bCs/>
          <w:u w:val="single"/>
        </w:rPr>
        <w:t xml:space="preserve"> TECHNICAL BID –Evaluation - Eligibility Criteria</w:t>
      </w:r>
    </w:p>
    <w:p w14:paraId="69CABEC1"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2204EF2C" w14:textId="77777777" w:rsidR="001B5B84" w:rsidRDefault="001B5B84" w:rsidP="001B5B84">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32582488"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7A7E3C0F"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w:t>
      </w:r>
      <w:proofErr w:type="gramStart"/>
      <w:r>
        <w:rPr>
          <w:rFonts w:ascii="Times New Roman" w:eastAsia="TimesNewRomanPSMT" w:hAnsi="Times New Roman" w:cs="Times New Roman"/>
          <w:sz w:val="24"/>
          <w:szCs w:val="24"/>
        </w:rPr>
        <w:t>certificate .</w:t>
      </w:r>
      <w:proofErr w:type="gramEnd"/>
      <w:r>
        <w:rPr>
          <w:rFonts w:ascii="Times New Roman" w:eastAsia="TimesNewRomanPSMT" w:hAnsi="Times New Roman" w:cs="Times New Roman"/>
          <w:sz w:val="24"/>
          <w:szCs w:val="24"/>
        </w:rPr>
        <w:t xml:space="preserve"> </w:t>
      </w:r>
    </w:p>
    <w:p w14:paraId="57D316AA"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5819647A"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61308BA9"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1E6ACF74"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02A54EB1" w14:textId="77777777" w:rsidR="001B5B84" w:rsidRDefault="001B5B84" w:rsidP="001B5B84">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1AC87C99"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1860B814" w14:textId="77777777" w:rsidR="001B5B84" w:rsidRDefault="001B5B84" w:rsidP="001B5B84">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51828E1D" w14:textId="77777777" w:rsidR="001B5B84" w:rsidRDefault="001B5B84" w:rsidP="001B5B84">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1892C6E1"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1E45F22" w14:textId="77777777" w:rsidR="001B5B84" w:rsidRDefault="001B5B84" w:rsidP="001B5B84">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41227A70" w14:textId="77777777" w:rsidR="001B5B84" w:rsidRDefault="001B5B84" w:rsidP="001B5B84">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62BFE16B" w14:textId="77777777" w:rsidR="001B5B84" w:rsidRDefault="001B5B84" w:rsidP="001B5B84">
      <w:pPr>
        <w:spacing w:after="0" w:line="240" w:lineRule="auto"/>
        <w:ind w:right="-472"/>
        <w:jc w:val="both"/>
        <w:rPr>
          <w:rFonts w:ascii="Times New Roman" w:hAnsi="Times New Roman" w:cs="Times New Roman"/>
          <w:sz w:val="24"/>
          <w:szCs w:val="24"/>
        </w:rPr>
      </w:pPr>
    </w:p>
    <w:p w14:paraId="7637B1B1"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51A8BBC0" w14:textId="77777777" w:rsidR="001B5B84" w:rsidRDefault="001B5B84" w:rsidP="001B5B84">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513796AE" w14:textId="77777777" w:rsidR="001B5B84" w:rsidRDefault="001B5B84" w:rsidP="001B5B84">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shall not enclose any other document or statement that will influence the </w:t>
      </w:r>
      <w:proofErr w:type="spellStart"/>
      <w:proofErr w:type="gramStart"/>
      <w:r>
        <w:rPr>
          <w:rFonts w:ascii="Times New Roman" w:eastAsia="TimesNewRomanPSMT" w:hAnsi="Times New Roman" w:cs="Times New Roman"/>
          <w:sz w:val="24"/>
          <w:szCs w:val="24"/>
        </w:rPr>
        <w:t>price.In</w:t>
      </w:r>
      <w:proofErr w:type="spellEnd"/>
      <w:proofErr w:type="gramEnd"/>
      <w:r>
        <w:rPr>
          <w:rFonts w:ascii="Times New Roman" w:eastAsia="TimesNewRomanPSMT" w:hAnsi="Times New Roman" w:cs="Times New Roman"/>
          <w:sz w:val="24"/>
          <w:szCs w:val="24"/>
        </w:rPr>
        <w:t xml:space="preserve">  such an event,</w:t>
      </w:r>
    </w:p>
    <w:p w14:paraId="5C9C7A8F" w14:textId="77777777" w:rsidR="001B5B84" w:rsidRDefault="001B5B84" w:rsidP="001B5B84">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7A16A89F" w14:textId="77777777" w:rsidR="001B5B84" w:rsidRDefault="001B5B84" w:rsidP="001B5B84">
      <w:pPr>
        <w:spacing w:after="0" w:line="240" w:lineRule="auto"/>
        <w:ind w:left="284" w:right="-472"/>
        <w:rPr>
          <w:rFonts w:ascii="Times New Roman" w:hAnsi="Times New Roman" w:cs="Times New Roman"/>
          <w:b/>
          <w:sz w:val="24"/>
          <w:szCs w:val="24"/>
        </w:rPr>
      </w:pPr>
    </w:p>
    <w:p w14:paraId="524FD273" w14:textId="77777777" w:rsidR="001B5B84" w:rsidRDefault="001B5B84" w:rsidP="001B5B84">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5B4954D3" w14:textId="77777777" w:rsidR="001B5B84" w:rsidRDefault="001B5B84" w:rsidP="001B5B84">
      <w:pPr>
        <w:spacing w:after="0" w:line="240" w:lineRule="auto"/>
        <w:ind w:right="-472"/>
        <w:jc w:val="both"/>
        <w:rPr>
          <w:rFonts w:ascii="Times New Roman" w:hAnsi="Times New Roman" w:cs="Times New Roman"/>
          <w:sz w:val="24"/>
          <w:szCs w:val="24"/>
        </w:rPr>
      </w:pPr>
    </w:p>
    <w:p w14:paraId="274814B2" w14:textId="77777777" w:rsidR="001B5B84" w:rsidRDefault="001B5B84" w:rsidP="001B5B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and</w:t>
      </w:r>
      <w:proofErr w:type="gramEnd"/>
      <w:r>
        <w:rPr>
          <w:rFonts w:ascii="Times New Roman" w:hAnsi="Times New Roman" w:cs="Times New Roman"/>
          <w:sz w:val="24"/>
          <w:szCs w:val="24"/>
        </w:rPr>
        <w:t xml:space="preserve"> GST  with warranty. No separate charges for warranty period will be considered </w:t>
      </w:r>
    </w:p>
    <w:p w14:paraId="134EB5AD" w14:textId="77777777" w:rsidR="001B5B84" w:rsidRDefault="001B5B84" w:rsidP="001B5B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4D9C6C7D" w14:textId="77777777" w:rsidR="001B5B84" w:rsidRDefault="001B5B84" w:rsidP="001B5B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04FACB8F" w14:textId="77777777" w:rsidR="001B5B84" w:rsidRDefault="001B5B84" w:rsidP="001B5B84">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Price bid evaluation will be done for imported inclusive of the customs duty. For       </w:t>
      </w:r>
    </w:p>
    <w:p w14:paraId="245FDFC1" w14:textId="77777777" w:rsidR="001B5B84" w:rsidRDefault="001B5B84" w:rsidP="001B5B84">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indigenous inclusive of GST.</w:t>
      </w:r>
    </w:p>
    <w:p w14:paraId="0D17A870" w14:textId="77777777" w:rsidR="001B5B84" w:rsidRDefault="001B5B84" w:rsidP="001B5B84">
      <w:pPr>
        <w:spacing w:after="0" w:line="240" w:lineRule="auto"/>
        <w:ind w:hanging="720"/>
        <w:jc w:val="both"/>
        <w:rPr>
          <w:rFonts w:ascii="Times New Roman" w:hAnsi="Times New Roman" w:cs="Times New Roman"/>
          <w:b/>
          <w:sz w:val="24"/>
          <w:szCs w:val="24"/>
        </w:rPr>
      </w:pPr>
    </w:p>
    <w:p w14:paraId="5FA58270" w14:textId="77777777" w:rsidR="001B5B84" w:rsidRDefault="001B5B84" w:rsidP="001B5B84">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6B89F3E7" w14:textId="77777777" w:rsidR="001B5B84" w:rsidRDefault="001B5B84" w:rsidP="001B5B84">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265ED05E"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1E6C6BE9" w14:textId="77777777" w:rsidR="001B5B84" w:rsidRDefault="001B5B84" w:rsidP="001B5B84">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4074813E" w14:textId="77777777" w:rsidR="001B5B84" w:rsidRDefault="001B5B84" w:rsidP="001B5B84">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508EF8D2"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17EC6D34"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6426205B"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6.5</w:t>
      </w:r>
      <w:proofErr w:type="gramStart"/>
      <w:r>
        <w:rPr>
          <w:rFonts w:ascii="Times New Roman" w:eastAsia="TimesNewRomanPSMT" w:hAnsi="Times New Roman" w:cs="Times New Roman"/>
          <w:b/>
          <w:bCs/>
          <w:sz w:val="24"/>
          <w:szCs w:val="24"/>
        </w:rPr>
        <w:t>%</w:t>
      </w:r>
      <w:r>
        <w:rPr>
          <w:rFonts w:ascii="Times New Roman" w:eastAsia="TimesNewRomanPSMT" w:hAnsi="Times New Roman" w:cs="Times New Roman"/>
          <w:sz w:val="24"/>
          <w:szCs w:val="24"/>
        </w:rPr>
        <w:t xml:space="preserve">  of</w:t>
      </w:r>
      <w:proofErr w:type="gramEnd"/>
      <w:r>
        <w:rPr>
          <w:rFonts w:ascii="Times New Roman" w:eastAsia="TimesNewRomanPSMT" w:hAnsi="Times New Roman" w:cs="Times New Roman"/>
          <w:sz w:val="24"/>
          <w:szCs w:val="24"/>
        </w:rPr>
        <w:t xml:space="preserve">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25B4334E"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w:t>
      </w:r>
      <w:proofErr w:type="gramStart"/>
      <w:r>
        <w:rPr>
          <w:rFonts w:ascii="Times New Roman" w:eastAsia="TimesNewRomanPSMT" w:hAnsi="Times New Roman" w:cs="Times New Roman"/>
          <w:sz w:val="24"/>
          <w:szCs w:val="24"/>
        </w:rPr>
        <w:t>The  EMD</w:t>
      </w:r>
      <w:proofErr w:type="gramEnd"/>
      <w:r>
        <w:rPr>
          <w:rFonts w:ascii="Times New Roman" w:eastAsia="TimesNewRomanPSMT" w:hAnsi="Times New Roman" w:cs="Times New Roman"/>
          <w:sz w:val="24"/>
          <w:szCs w:val="24"/>
        </w:rPr>
        <w:t xml:space="preserve">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0D20EE90" w14:textId="77777777" w:rsidR="001B5B84" w:rsidRDefault="001B5B84" w:rsidP="001B5B84">
      <w:pPr>
        <w:spacing w:after="0" w:line="240" w:lineRule="auto"/>
        <w:ind w:hanging="720"/>
        <w:jc w:val="both"/>
        <w:rPr>
          <w:rFonts w:ascii="Times New Roman" w:hAnsi="Times New Roman" w:cs="Times New Roman"/>
          <w:sz w:val="24"/>
          <w:szCs w:val="24"/>
        </w:rPr>
      </w:pPr>
    </w:p>
    <w:p w14:paraId="436CB8C5" w14:textId="77777777" w:rsidR="001B5B84" w:rsidRDefault="001B5B84" w:rsidP="001B5B84">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3CF928B8" w14:textId="77777777" w:rsidR="001B5B84" w:rsidRDefault="001B5B84" w:rsidP="001B5B84">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3D9BFBCD" w14:textId="77777777" w:rsidR="001B5B84" w:rsidRDefault="001B5B84" w:rsidP="001B5B84">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2417C2F6" w14:textId="77777777" w:rsidR="001B5B84" w:rsidRDefault="001B5B84" w:rsidP="001B5B84">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3E9F28E4"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7AF07E47"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7729669F" w14:textId="77777777" w:rsidR="001B5B84" w:rsidRDefault="001B5B84" w:rsidP="001B5B84">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0A52D348" w14:textId="77777777" w:rsidR="001B5B84" w:rsidRDefault="001B5B84" w:rsidP="001B5B84">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The  University</w:t>
      </w:r>
      <w:proofErr w:type="gramEnd"/>
      <w:r>
        <w:rPr>
          <w:rFonts w:ascii="Times New Roman" w:eastAsia="TimesNewRomanPSMT" w:hAnsi="Times New Roman" w:cs="Times New Roman"/>
          <w:sz w:val="24"/>
          <w:szCs w:val="24"/>
        </w:rPr>
        <w:t xml:space="preserve">  shall provide  all  the  documents  under  this  notification  to  enable the  supplier  to  clear  the  goods  whenever  required   after receipt of invoice, airway bill /shipping notice from the principal supplier .</w:t>
      </w:r>
    </w:p>
    <w:p w14:paraId="26802BD4" w14:textId="77777777" w:rsidR="001B5B84" w:rsidRDefault="001B5B84" w:rsidP="001B5B84">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1E1E201C" w14:textId="77777777" w:rsidR="001B5B84" w:rsidRDefault="001B5B84" w:rsidP="001B5B84">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BD94572" w14:textId="77777777" w:rsidR="002D1477" w:rsidRDefault="002D1477" w:rsidP="001B5B84">
      <w:pPr>
        <w:spacing w:after="0" w:line="240" w:lineRule="auto"/>
        <w:ind w:right="-90" w:hanging="142"/>
        <w:jc w:val="both"/>
        <w:rPr>
          <w:rFonts w:ascii="Times New Roman" w:hAnsi="Times New Roman" w:cs="Times New Roman"/>
          <w:b/>
          <w:sz w:val="24"/>
          <w:szCs w:val="24"/>
        </w:rPr>
      </w:pPr>
    </w:p>
    <w:p w14:paraId="6A82068C" w14:textId="77777777" w:rsidR="002D1477" w:rsidRDefault="002D1477" w:rsidP="001B5B84">
      <w:pPr>
        <w:spacing w:after="0" w:line="240" w:lineRule="auto"/>
        <w:ind w:right="-90" w:hanging="142"/>
        <w:jc w:val="both"/>
        <w:rPr>
          <w:rFonts w:ascii="Times New Roman" w:hAnsi="Times New Roman" w:cs="Times New Roman"/>
          <w:b/>
          <w:sz w:val="24"/>
          <w:szCs w:val="24"/>
        </w:rPr>
      </w:pPr>
    </w:p>
    <w:p w14:paraId="04C29F94" w14:textId="394A17DB" w:rsidR="001B5B84" w:rsidRDefault="001B5B84" w:rsidP="001B5B84">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Indigenous :</w:t>
      </w:r>
      <w:proofErr w:type="gramEnd"/>
    </w:p>
    <w:p w14:paraId="3970963B" w14:textId="77777777" w:rsidR="001B5B84" w:rsidRDefault="001B5B84" w:rsidP="001B5B84">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 47/2017-Integrated Tax(Rate) dated 14.11.2017 : NO. 9/2018-Central Tax(Rate), No.09/2018- Union Territory Tax (Rate)  &amp; No.10/2018 – Integrated Tax(Rate) dated 25.01.2018: and State Tax(Rate). </w:t>
      </w:r>
    </w:p>
    <w:p w14:paraId="2F402861" w14:textId="77777777" w:rsidR="001B5B84" w:rsidRDefault="001B5B84" w:rsidP="001B5B84">
      <w:pPr>
        <w:spacing w:after="0" w:line="240" w:lineRule="auto"/>
        <w:ind w:right="-90" w:hanging="142"/>
        <w:jc w:val="both"/>
        <w:rPr>
          <w:rFonts w:ascii="Times New Roman" w:eastAsia="TimesNewRomanPSMT" w:hAnsi="Times New Roman" w:cs="Times New Roman"/>
          <w:sz w:val="24"/>
          <w:szCs w:val="24"/>
        </w:rPr>
      </w:pPr>
    </w:p>
    <w:p w14:paraId="4B59EE00" w14:textId="77777777" w:rsidR="001B5B84" w:rsidRDefault="001B5B84" w:rsidP="001B5B84">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540C4AE5" w14:textId="77777777" w:rsidR="001B5B84" w:rsidRDefault="001B5B84" w:rsidP="001B5B84">
      <w:pPr>
        <w:spacing w:after="0" w:line="240" w:lineRule="auto"/>
        <w:ind w:right="-9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76A2054F" w14:textId="77777777" w:rsidR="001B5B84" w:rsidRDefault="001B5B84" w:rsidP="001B5B84">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40B2AAE6" w14:textId="77777777" w:rsidR="001B5B84" w:rsidRDefault="001B5B84" w:rsidP="001B5B84">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2153157E" w14:textId="77777777" w:rsidR="001B5B84" w:rsidRDefault="001B5B84" w:rsidP="001B5B84">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0B6C57BF" w14:textId="77777777" w:rsidR="001B5B84" w:rsidRDefault="001B5B84" w:rsidP="001B5B84">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w:t>
      </w:r>
      <w:proofErr w:type="gramStart"/>
      <w:r>
        <w:rPr>
          <w:rFonts w:ascii="Times New Roman" w:hAnsi="Times New Roman" w:cs="Times New Roman"/>
          <w:sz w:val="24"/>
          <w:szCs w:val="24"/>
        </w:rPr>
        <w:t>order,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66EED1D" w14:textId="77777777" w:rsidR="001B5B84" w:rsidRDefault="001B5B84" w:rsidP="001B5B84">
      <w:pPr>
        <w:spacing w:after="0" w:line="240" w:lineRule="auto"/>
        <w:ind w:left="426" w:hanging="180"/>
        <w:jc w:val="both"/>
        <w:rPr>
          <w:rFonts w:ascii="Times New Roman" w:hAnsi="Times New Roman" w:cs="Times New Roman"/>
          <w:sz w:val="24"/>
          <w:szCs w:val="24"/>
        </w:rPr>
      </w:pPr>
    </w:p>
    <w:p w14:paraId="788B4A3F" w14:textId="77777777" w:rsidR="001B5B84" w:rsidRDefault="001B5B84" w:rsidP="001B5B84">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2AC557D" w14:textId="77777777" w:rsidR="001B5B84" w:rsidRDefault="001B5B84" w:rsidP="001B5B84">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785866F6" w14:textId="77777777" w:rsidR="001B5B84" w:rsidRDefault="001B5B84" w:rsidP="001B5B84">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7272E14D" w14:textId="0ACC3F10" w:rsidR="001B5B84" w:rsidRDefault="001B5B84" w:rsidP="001B5B84">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589BF7B7" w14:textId="727B1C71" w:rsidR="007E7218" w:rsidRDefault="007E7218" w:rsidP="001B5B84">
      <w:pPr>
        <w:pStyle w:val="ListParagraph"/>
        <w:spacing w:line="240" w:lineRule="auto"/>
        <w:ind w:left="450" w:hanging="450"/>
        <w:jc w:val="both"/>
        <w:rPr>
          <w:rFonts w:ascii="Times New Roman" w:hAnsi="Times New Roman" w:cs="Times New Roman"/>
          <w:sz w:val="24"/>
          <w:szCs w:val="24"/>
        </w:rPr>
      </w:pPr>
    </w:p>
    <w:p w14:paraId="3C3A4394" w14:textId="77777777" w:rsidR="001B5B84" w:rsidRDefault="001B5B84" w:rsidP="001B5B84">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223F614E" w14:textId="77777777" w:rsidR="001B5B84" w:rsidRDefault="001B5B84" w:rsidP="001B5B84">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484AD52" w14:textId="77777777" w:rsidR="001B5B84" w:rsidRDefault="001B5B84" w:rsidP="001B5B84">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20FA27A4" w14:textId="77777777" w:rsidR="001B5B84" w:rsidRDefault="001B5B84" w:rsidP="001B5B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37CF7401" w14:textId="77777777" w:rsidR="001B5B84" w:rsidRDefault="001B5B84" w:rsidP="001B5B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accepted,   </w:t>
      </w:r>
      <w:proofErr w:type="gramEnd"/>
      <w:r>
        <w:rPr>
          <w:rFonts w:ascii="Times New Roman" w:hAnsi="Times New Roman" w:cs="Times New Roman"/>
          <w:sz w:val="24"/>
          <w:szCs w:val="24"/>
        </w:rPr>
        <w:t>Security deposit will also be forfeited .</w:t>
      </w:r>
    </w:p>
    <w:p w14:paraId="2CA21166" w14:textId="77777777" w:rsidR="001B5B84" w:rsidRDefault="001B5B84" w:rsidP="001B5B84">
      <w:pPr>
        <w:spacing w:after="0" w:line="240" w:lineRule="auto"/>
        <w:ind w:left="-180"/>
        <w:jc w:val="both"/>
        <w:rPr>
          <w:rFonts w:ascii="Times New Roman" w:hAnsi="Times New Roman" w:cs="Times New Roman"/>
          <w:sz w:val="24"/>
          <w:szCs w:val="24"/>
        </w:rPr>
      </w:pPr>
    </w:p>
    <w:p w14:paraId="60823106" w14:textId="77777777" w:rsidR="001B5B84" w:rsidRDefault="001B5B84" w:rsidP="001B5B84">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6CA9EDB8" w14:textId="77777777" w:rsidR="001B5B84" w:rsidRDefault="001B5B84" w:rsidP="001B5B84">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4E119F9C" w14:textId="77777777" w:rsidR="001B5B84" w:rsidRDefault="001B5B84" w:rsidP="001B5B84">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w:t>
      </w:r>
      <w:proofErr w:type="gramStart"/>
      <w:r>
        <w:rPr>
          <w:rFonts w:ascii="Times New Roman" w:hAnsi="Times New Roman" w:cs="Times New Roman"/>
          <w:sz w:val="24"/>
          <w:szCs w:val="24"/>
        </w:rPr>
        <w:t>after  opening</w:t>
      </w:r>
      <w:proofErr w:type="gramEnd"/>
      <w:r>
        <w:rPr>
          <w:rFonts w:ascii="Times New Roman" w:hAnsi="Times New Roman" w:cs="Times New Roman"/>
          <w:sz w:val="24"/>
          <w:szCs w:val="24"/>
        </w:rPr>
        <w:t xml:space="preserve"> of the tenders by the competent authority </w:t>
      </w:r>
    </w:p>
    <w:p w14:paraId="1524EF94"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4507B45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Tender  Inviting</w:t>
      </w:r>
      <w:proofErr w:type="gramEnd"/>
      <w:r>
        <w:rPr>
          <w:rFonts w:ascii="Times New Roman" w:eastAsia="TimesNewRomanPSMT" w:hAnsi="Times New Roman" w:cs="Times New Roman"/>
          <w:sz w:val="24"/>
          <w:szCs w:val="24"/>
        </w:rPr>
        <w:t xml:space="preserve">  Authority may amend the  tender  wherever  it  is  felt  that  such  an </w:t>
      </w:r>
    </w:p>
    <w:p w14:paraId="539D601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577B417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w:t>
      </w:r>
      <w:proofErr w:type="gramStart"/>
      <w:r>
        <w:rPr>
          <w:rFonts w:ascii="Times New Roman" w:hAnsi="Times New Roman" w:cs="Times New Roman"/>
          <w:sz w:val="24"/>
          <w:szCs w:val="24"/>
        </w:rPr>
        <w:t>the  website</w:t>
      </w:r>
      <w:proofErr w:type="gramEnd"/>
      <w:r>
        <w:rPr>
          <w:rFonts w:ascii="Times New Roman" w:hAnsi="Times New Roman" w:cs="Times New Roman"/>
          <w:sz w:val="24"/>
          <w:szCs w:val="24"/>
        </w:rPr>
        <w:t xml:space="preserv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2E8A8104" w14:textId="77777777" w:rsidR="001B5B84" w:rsidRDefault="001B5B84" w:rsidP="001B5B84">
      <w:pPr>
        <w:spacing w:after="0" w:line="240" w:lineRule="auto"/>
        <w:ind w:left="284" w:right="-330" w:hanging="283"/>
        <w:jc w:val="both"/>
        <w:rPr>
          <w:rFonts w:ascii="Times New Roman" w:hAnsi="Times New Roman" w:cs="Times New Roman"/>
          <w:sz w:val="24"/>
          <w:szCs w:val="24"/>
        </w:rPr>
      </w:pPr>
    </w:p>
    <w:p w14:paraId="12843EB0" w14:textId="77777777" w:rsidR="001B5B84" w:rsidRDefault="001B5B84" w:rsidP="001B5B84">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attested and certified.</w:t>
      </w:r>
    </w:p>
    <w:p w14:paraId="76659D4E" w14:textId="77777777" w:rsidR="001B5B84" w:rsidRDefault="001B5B84" w:rsidP="001B5B84">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1B5B84" w14:paraId="1BE814F5" w14:textId="77777777" w:rsidTr="001B5B8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0C275"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0C591"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1B5B84" w14:paraId="3243E962" w14:textId="77777777" w:rsidTr="001B5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8C735"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F0BAF"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FDA5F"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91EEA"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1B5B84" w14:paraId="6F454708" w14:textId="77777777" w:rsidTr="001B5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D352E"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2B14"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AAC2"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E9E22"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r>
    </w:tbl>
    <w:p w14:paraId="01F53F77" w14:textId="527C7A97" w:rsidR="001B5B84" w:rsidRDefault="001B5B84" w:rsidP="001B5B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8905DFF" w14:textId="77777777" w:rsidR="001B5B84" w:rsidRDefault="001B5B84" w:rsidP="001B5B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1BAC678C" w14:textId="77777777" w:rsidR="00755E23" w:rsidRDefault="001B5B84"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3F32E7F"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774E5543"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4B3AF9DD"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2E16690D"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3166EFD3"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2D089632"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13950F2F"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7275CC4F" w14:textId="0ED45B80" w:rsidR="001B5B84" w:rsidRDefault="00755E23"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B5B84">
        <w:rPr>
          <w:rFonts w:ascii="Times New Roman" w:hAnsi="Times New Roman" w:cs="Times New Roman"/>
          <w:b/>
          <w:sz w:val="24"/>
          <w:szCs w:val="24"/>
        </w:rPr>
        <w:t xml:space="preserve">           APPENDIX</w:t>
      </w:r>
    </w:p>
    <w:p w14:paraId="413628D1" w14:textId="7BCD119F" w:rsidR="00335BFA" w:rsidRDefault="00335BFA" w:rsidP="001B5B84">
      <w:pPr>
        <w:tabs>
          <w:tab w:val="left" w:pos="142"/>
        </w:tabs>
        <w:spacing w:after="0"/>
        <w:ind w:left="426" w:hanging="568"/>
        <w:rPr>
          <w:rFonts w:ascii="Times New Roman" w:hAnsi="Times New Roman" w:cs="Times New Roman"/>
          <w:b/>
          <w:sz w:val="24"/>
          <w:szCs w:val="24"/>
        </w:rPr>
      </w:pPr>
    </w:p>
    <w:p w14:paraId="21C49F2B" w14:textId="082058BF" w:rsidR="008365F0" w:rsidRDefault="008365F0" w:rsidP="008365F0">
      <w:pPr>
        <w:pStyle w:val="NormalWeb"/>
        <w:spacing w:before="0" w:beforeAutospacing="0" w:after="0" w:afterAutospacing="0"/>
        <w:jc w:val="center"/>
        <w:rPr>
          <w:b/>
          <w:bCs/>
          <w:color w:val="000000"/>
          <w:u w:val="single"/>
        </w:rPr>
      </w:pPr>
      <w:r>
        <w:rPr>
          <w:b/>
          <w:bCs/>
          <w:color w:val="000000"/>
          <w:u w:val="single"/>
        </w:rPr>
        <w:t xml:space="preserve">Hybridization Chamber Molecular Cytogenetics – FISH </w:t>
      </w:r>
      <w:proofErr w:type="gramStart"/>
      <w:r>
        <w:rPr>
          <w:b/>
          <w:bCs/>
          <w:color w:val="000000"/>
          <w:u w:val="single"/>
        </w:rPr>
        <w:t>Technique  Qty.req</w:t>
      </w:r>
      <w:proofErr w:type="gramEnd"/>
      <w:r>
        <w:rPr>
          <w:b/>
          <w:bCs/>
          <w:color w:val="000000"/>
          <w:u w:val="single"/>
        </w:rPr>
        <w:t xml:space="preserve">.1 No. </w:t>
      </w:r>
    </w:p>
    <w:p w14:paraId="6CA34C73" w14:textId="399FF0F2" w:rsidR="008365F0" w:rsidRDefault="008365F0" w:rsidP="008365F0">
      <w:pPr>
        <w:pStyle w:val="NormalWeb"/>
        <w:spacing w:before="0" w:beforeAutospacing="0" w:after="0" w:afterAutospacing="0"/>
        <w:jc w:val="center"/>
        <w:rPr>
          <w:b/>
          <w:bCs/>
          <w:color w:val="000000"/>
          <w:u w:val="single"/>
        </w:rPr>
      </w:pPr>
      <w:r>
        <w:rPr>
          <w:b/>
          <w:bCs/>
          <w:color w:val="000000"/>
          <w:u w:val="single"/>
        </w:rPr>
        <w:t xml:space="preserve">      </w:t>
      </w:r>
    </w:p>
    <w:p w14:paraId="1B573E6E" w14:textId="77777777" w:rsidR="008365F0" w:rsidRDefault="008365F0" w:rsidP="008365F0">
      <w:pPr>
        <w:pStyle w:val="NormalWeb"/>
        <w:spacing w:before="0" w:beforeAutospacing="0" w:after="0" w:afterAutospacing="0"/>
        <w:jc w:val="both"/>
        <w:rPr>
          <w:b/>
          <w:bCs/>
          <w:color w:val="000000"/>
          <w:u w:val="single"/>
        </w:rPr>
      </w:pPr>
      <w:r>
        <w:rPr>
          <w:b/>
          <w:bCs/>
          <w:color w:val="000000"/>
          <w:u w:val="single"/>
        </w:rPr>
        <w:t xml:space="preserve">To detect the specific chromosomal alterations using probes </w:t>
      </w:r>
    </w:p>
    <w:p w14:paraId="7D02CA30" w14:textId="77777777" w:rsidR="008365F0" w:rsidRDefault="008365F0" w:rsidP="008365F0">
      <w:pPr>
        <w:pStyle w:val="NormalWeb"/>
        <w:spacing w:before="0" w:beforeAutospacing="0" w:after="0" w:afterAutospacing="0"/>
        <w:jc w:val="both"/>
        <w:rPr>
          <w:b/>
          <w:bCs/>
          <w:color w:val="000000"/>
        </w:rPr>
      </w:pPr>
    </w:p>
    <w:p w14:paraId="6F139789" w14:textId="77777777" w:rsidR="008365F0" w:rsidRDefault="008365F0" w:rsidP="008365F0">
      <w:pPr>
        <w:pStyle w:val="NormalWeb"/>
        <w:spacing w:before="0" w:beforeAutospacing="0" w:after="0" w:afterAutospacing="0"/>
        <w:jc w:val="both"/>
        <w:rPr>
          <w:color w:val="000000"/>
        </w:rPr>
      </w:pPr>
      <w:r>
        <w:rPr>
          <w:b/>
          <w:bCs/>
          <w:color w:val="000000"/>
        </w:rPr>
        <w:t>Programmable Hybridization system</w:t>
      </w:r>
      <w:r>
        <w:rPr>
          <w:color w:val="000000"/>
        </w:rPr>
        <w:t xml:space="preserve"> for 12/24 slides (Programmable Temperature Controlled Slide Processing System) This programmable system automates the denaturation and hybridization steps in slide-based FISH procedures and provides walkaway convenience for clinical and research personnel. </w:t>
      </w:r>
    </w:p>
    <w:p w14:paraId="5DA94599" w14:textId="77777777" w:rsidR="008365F0" w:rsidRDefault="008365F0" w:rsidP="008365F0">
      <w:pPr>
        <w:pStyle w:val="NormalWeb"/>
        <w:spacing w:before="0" w:beforeAutospacing="0" w:after="0" w:afterAutospacing="0"/>
        <w:jc w:val="both"/>
        <w:rPr>
          <w:color w:val="000000"/>
        </w:rPr>
      </w:pPr>
    </w:p>
    <w:p w14:paraId="41DFEEE6"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40 user defined protocols and 3 operating modes </w:t>
      </w:r>
    </w:p>
    <w:p w14:paraId="46DCD21C"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Easy to read backlit display </w:t>
      </w:r>
    </w:p>
    <w:p w14:paraId="20754CDF"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Touch screen for easy reading and programming. </w:t>
      </w:r>
    </w:p>
    <w:p w14:paraId="4F12D28A"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Eliminates manual steps and reduces hands-on time during FISH procedures. </w:t>
      </w:r>
    </w:p>
    <w:p w14:paraId="2023D592"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Can be used as a fixed temperature slide warmer. </w:t>
      </w:r>
    </w:p>
    <w:p w14:paraId="19C508ED"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Tightly sealed allows to maintain uniform temperature and for ensuring high humidity. </w:t>
      </w:r>
    </w:p>
    <w:p w14:paraId="36F41921"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Reduces hands-0n time by combining steps </w:t>
      </w:r>
    </w:p>
    <w:p w14:paraId="4D74E732"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Supports wide range of samples types </w:t>
      </w:r>
    </w:p>
    <w:p w14:paraId="18D64BB3" w14:textId="77777777" w:rsidR="008365F0" w:rsidRDefault="008365F0" w:rsidP="008365F0">
      <w:pPr>
        <w:pStyle w:val="NormalWeb"/>
        <w:spacing w:before="0" w:beforeAutospacing="0" w:after="0" w:afterAutospacing="0"/>
        <w:jc w:val="both"/>
        <w:rPr>
          <w:color w:val="000000"/>
        </w:rPr>
      </w:pPr>
      <w:r>
        <w:rPr>
          <w:color w:val="000000"/>
        </w:rPr>
        <w:sym w:font="Symbol" w:char="F0B7"/>
      </w:r>
      <w:r>
        <w:rPr>
          <w:color w:val="000000"/>
        </w:rPr>
        <w:t xml:space="preserve"> Rapid temperature ramps up </w:t>
      </w:r>
    </w:p>
    <w:p w14:paraId="7022C008"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 xml:space="preserve">Capacity :12 ~ 14 slides Max Capacity Processing Time Programmable: 0 to 99 hours   </w:t>
      </w:r>
    </w:p>
    <w:p w14:paraId="002DE0FB"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 xml:space="preserve">Rapid temperature ramp-up and accuracy of ± 1° C </w:t>
      </w:r>
    </w:p>
    <w:p w14:paraId="7B1CAA36"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 xml:space="preserve">Continuous mode Power: 120 </w:t>
      </w:r>
      <w:proofErr w:type="gramStart"/>
      <w:r>
        <w:rPr>
          <w:color w:val="000000"/>
        </w:rPr>
        <w:t>VAC</w:t>
      </w:r>
      <w:proofErr w:type="gramEnd"/>
      <w:r>
        <w:rPr>
          <w:color w:val="000000"/>
        </w:rPr>
        <w:t xml:space="preserve"> at 3A, 240 VACS at 1.6A </w:t>
      </w:r>
    </w:p>
    <w:p w14:paraId="15BAE031"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 xml:space="preserve">Temperature Control Programmable: 30–99° C </w:t>
      </w:r>
    </w:p>
    <w:p w14:paraId="3D37825B"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Ambient operating temperature :15–40° C (59–104° F)</w:t>
      </w:r>
    </w:p>
    <w:p w14:paraId="1590ACA3"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Ambient operating humidity 20–80% relative</w:t>
      </w:r>
    </w:p>
    <w:p w14:paraId="6A3B98F1" w14:textId="77777777" w:rsidR="008365F0" w:rsidRDefault="008365F0" w:rsidP="008365F0">
      <w:pPr>
        <w:pStyle w:val="NormalWeb"/>
        <w:spacing w:before="0" w:beforeAutospacing="0" w:after="0" w:afterAutospacing="0"/>
        <w:ind w:left="142"/>
        <w:jc w:val="both"/>
        <w:rPr>
          <w:color w:val="000000"/>
        </w:rPr>
      </w:pPr>
    </w:p>
    <w:p w14:paraId="0B674A71" w14:textId="77777777" w:rsidR="008365F0" w:rsidRDefault="008365F0" w:rsidP="008365F0">
      <w:pPr>
        <w:pStyle w:val="NormalWeb"/>
        <w:numPr>
          <w:ilvl w:val="0"/>
          <w:numId w:val="10"/>
        </w:numPr>
        <w:spacing w:before="0" w:beforeAutospacing="0" w:after="0" w:afterAutospacing="0"/>
        <w:ind w:left="142" w:hanging="142"/>
        <w:jc w:val="both"/>
        <w:rPr>
          <w:b/>
          <w:bCs/>
          <w:color w:val="000000"/>
        </w:rPr>
      </w:pPr>
      <w:r>
        <w:rPr>
          <w:b/>
          <w:bCs/>
          <w:color w:val="000000"/>
        </w:rPr>
        <w:t>Accessories for FISH</w:t>
      </w:r>
    </w:p>
    <w:p w14:paraId="149F9251" w14:textId="77777777" w:rsidR="008365F0" w:rsidRDefault="008365F0" w:rsidP="008365F0">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Probes for PD </w:t>
      </w:r>
    </w:p>
    <w:p w14:paraId="48BCE8EB"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lang w:eastAsia="en-IN"/>
        </w:rPr>
        <w:t xml:space="preserve">BAC probe  </w:t>
      </w:r>
    </w:p>
    <w:p w14:paraId="124061C1"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DiGeorge/VCFC </w:t>
      </w:r>
      <w:r>
        <w:rPr>
          <w:rFonts w:ascii="Times New Roman" w:eastAsia="Times New Roman" w:hAnsi="Times New Roman" w:cs="Times New Roman"/>
          <w:i/>
          <w:iCs/>
          <w:color w:val="000000"/>
          <w:sz w:val="24"/>
          <w:szCs w:val="24"/>
          <w:lang w:eastAsia="en-IN"/>
        </w:rPr>
        <w:t>TUPLE1</w:t>
      </w:r>
      <w:r>
        <w:rPr>
          <w:rFonts w:ascii="Times New Roman" w:eastAsia="Times New Roman" w:hAnsi="Times New Roman" w:cs="Times New Roman"/>
          <w:color w:val="000000"/>
          <w:sz w:val="24"/>
          <w:szCs w:val="24"/>
          <w:lang w:eastAsia="en-IN"/>
        </w:rPr>
        <w:t xml:space="preserve"> probe </w:t>
      </w:r>
    </w:p>
    <w:p w14:paraId="4AF2EF8C"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22Q11.2</w:t>
      </w:r>
    </w:p>
    <w:p w14:paraId="64DC9DCE"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 xml:space="preserve">N85A3 </w:t>
      </w:r>
    </w:p>
    <w:p w14:paraId="7E9EE0C4"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 xml:space="preserve">RP11-410J1 </w:t>
      </w:r>
    </w:p>
    <w:p w14:paraId="3021C5DA"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3E3D40"/>
          <w:sz w:val="24"/>
          <w:szCs w:val="24"/>
          <w:lang w:eastAsia="en-IN"/>
        </w:rPr>
        <w:t xml:space="preserve">TREM2 </w:t>
      </w:r>
    </w:p>
    <w:p w14:paraId="1AAFFF69"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hAnsi="Times New Roman" w:cs="Times New Roman"/>
          <w:color w:val="000000"/>
          <w:sz w:val="24"/>
          <w:szCs w:val="24"/>
        </w:rPr>
        <w:t>BCR/ABL gene fusion detection probe</w:t>
      </w:r>
    </w:p>
    <w:p w14:paraId="6CE60FFF"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hAnsi="Times New Roman" w:cs="Times New Roman"/>
          <w:color w:val="000000"/>
          <w:sz w:val="24"/>
          <w:szCs w:val="24"/>
        </w:rPr>
        <w:t>DAPI Solution -10ug</w:t>
      </w:r>
    </w:p>
    <w:p w14:paraId="510093F6"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hAnsi="Times New Roman" w:cs="Times New Roman"/>
          <w:color w:val="000000"/>
          <w:sz w:val="24"/>
          <w:szCs w:val="24"/>
        </w:rPr>
        <w:t>IGPAL – 5OML</w:t>
      </w:r>
    </w:p>
    <w:p w14:paraId="1E39149E" w14:textId="77777777" w:rsidR="008365F0" w:rsidRDefault="008365F0" w:rsidP="008365F0">
      <w:pPr>
        <w:pStyle w:val="ListParagraph"/>
        <w:numPr>
          <w:ilvl w:val="0"/>
          <w:numId w:val="11"/>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hAnsi="Times New Roman" w:cs="Times New Roman"/>
          <w:color w:val="000000"/>
          <w:sz w:val="24"/>
          <w:szCs w:val="24"/>
        </w:rPr>
        <w:t>20XSSC</w:t>
      </w:r>
    </w:p>
    <w:p w14:paraId="2B50737C" w14:textId="77777777" w:rsidR="008365F0" w:rsidRDefault="008365F0" w:rsidP="008365F0">
      <w:pPr>
        <w:shd w:val="clear" w:color="auto" w:fill="FFFFFF"/>
        <w:spacing w:after="0" w:line="240" w:lineRule="auto"/>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rPr>
        <w:t>Additional Accessories</w:t>
      </w:r>
    </w:p>
    <w:p w14:paraId="486B20AE" w14:textId="77777777" w:rsidR="008365F0" w:rsidRDefault="008365F0" w:rsidP="008365F0">
      <w:pPr>
        <w:pStyle w:val="NormalWeb"/>
        <w:numPr>
          <w:ilvl w:val="0"/>
          <w:numId w:val="10"/>
        </w:numPr>
        <w:spacing w:before="0" w:beforeAutospacing="0" w:after="0" w:afterAutospacing="0"/>
        <w:ind w:left="142" w:hanging="142"/>
        <w:jc w:val="both"/>
        <w:rPr>
          <w:color w:val="000000"/>
        </w:rPr>
      </w:pPr>
      <w:r>
        <w:rPr>
          <w:color w:val="000000"/>
        </w:rPr>
        <w:t xml:space="preserve">Online UPS with Battery   </w:t>
      </w:r>
    </w:p>
    <w:p w14:paraId="50D19BBC" w14:textId="77777777" w:rsidR="008365F0" w:rsidRDefault="008365F0" w:rsidP="008365F0">
      <w:pPr>
        <w:shd w:val="clear" w:color="auto" w:fill="FFFFFF"/>
        <w:spacing w:after="0" w:line="240" w:lineRule="auto"/>
        <w:rPr>
          <w:rFonts w:ascii="Times New Roman" w:eastAsia="Times New Roman" w:hAnsi="Times New Roman" w:cs="Times New Roman"/>
          <w:b/>
          <w:bCs/>
          <w:color w:val="1D2228"/>
          <w:sz w:val="24"/>
          <w:szCs w:val="24"/>
        </w:rPr>
      </w:pPr>
    </w:p>
    <w:p w14:paraId="34A0018E" w14:textId="12ACB03B" w:rsidR="00335BFA" w:rsidRDefault="008365F0"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Equipment Warranty: Three years </w:t>
      </w:r>
    </w:p>
    <w:p w14:paraId="37E9973A" w14:textId="175B6FF4" w:rsidR="00335BFA" w:rsidRDefault="00335BFA" w:rsidP="001B5B84">
      <w:pPr>
        <w:tabs>
          <w:tab w:val="left" w:pos="142"/>
        </w:tabs>
        <w:spacing w:after="0"/>
        <w:ind w:left="426" w:hanging="568"/>
        <w:rPr>
          <w:rFonts w:ascii="Times New Roman" w:hAnsi="Times New Roman" w:cs="Times New Roman"/>
          <w:b/>
          <w:sz w:val="24"/>
          <w:szCs w:val="24"/>
        </w:rPr>
      </w:pPr>
    </w:p>
    <w:p w14:paraId="1E077C34" w14:textId="77777777" w:rsidR="001B5B84" w:rsidRDefault="001B5B84" w:rsidP="001B5B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203492C3" w14:textId="77777777" w:rsidR="001B5B84" w:rsidRDefault="001B5B84" w:rsidP="001B5B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0A129D1" w14:textId="1D5B1EEE" w:rsidR="001B5B84" w:rsidRDefault="001B5B84" w:rsidP="001B5B84">
      <w:pPr>
        <w:tabs>
          <w:tab w:val="left" w:pos="142"/>
        </w:tabs>
        <w:ind w:left="426" w:hanging="568"/>
        <w:jc w:val="center"/>
        <w:rPr>
          <w:b/>
          <w:sz w:val="32"/>
          <w:szCs w:val="32"/>
        </w:rPr>
      </w:pPr>
      <w:r>
        <w:rPr>
          <w:rFonts w:ascii="Times New Roman" w:hAnsi="Times New Roman" w:cs="Times New Roman"/>
          <w:b/>
          <w:sz w:val="24"/>
          <w:szCs w:val="24"/>
        </w:rPr>
        <w:lastRenderedPageBreak/>
        <w:t xml:space="preserve">                                                                                           </w:t>
      </w:r>
      <w:r>
        <w:rPr>
          <w:b/>
          <w:sz w:val="32"/>
          <w:szCs w:val="32"/>
        </w:rPr>
        <w:t>ANNEXURE – I</w:t>
      </w:r>
    </w:p>
    <w:p w14:paraId="71CE3614" w14:textId="77777777" w:rsidR="001B5B84" w:rsidRDefault="001B5B84" w:rsidP="001B5B8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0EFD808D" w14:textId="77777777" w:rsidR="001B5B84" w:rsidRDefault="001B5B84" w:rsidP="001B5B84">
      <w:pPr>
        <w:spacing w:after="0"/>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2E394843" w14:textId="77777777" w:rsidR="001B5B84" w:rsidRDefault="001B5B84" w:rsidP="001B5B84">
      <w:pPr>
        <w:numPr>
          <w:ilvl w:val="0"/>
          <w:numId w:val="6"/>
        </w:numPr>
        <w:spacing w:after="0" w:line="240" w:lineRule="auto"/>
        <w:jc w:val="both"/>
        <w:rPr>
          <w:b/>
        </w:rPr>
      </w:pPr>
      <w:r>
        <w:rPr>
          <w:b/>
        </w:rPr>
        <w:t>Name and address of Bidder</w:t>
      </w:r>
    </w:p>
    <w:p w14:paraId="6695FE2A" w14:textId="77777777" w:rsidR="001B5B84" w:rsidRDefault="001B5B84" w:rsidP="001B5B84">
      <w:pPr>
        <w:numPr>
          <w:ilvl w:val="0"/>
          <w:numId w:val="6"/>
        </w:numPr>
        <w:spacing w:after="0" w:line="240" w:lineRule="auto"/>
        <w:jc w:val="both"/>
        <w:rPr>
          <w:b/>
        </w:rPr>
      </w:pPr>
      <w:r>
        <w:rPr>
          <w:b/>
        </w:rPr>
        <w:t>The details of EMD</w:t>
      </w:r>
    </w:p>
    <w:p w14:paraId="23448A92" w14:textId="77777777" w:rsidR="001B5B84" w:rsidRDefault="001B5B84" w:rsidP="001B5B84">
      <w:pPr>
        <w:spacing w:after="0"/>
        <w:ind w:left="720"/>
        <w:rPr>
          <w:b/>
        </w:rPr>
      </w:pPr>
      <w:r>
        <w:rPr>
          <w:b/>
        </w:rPr>
        <w:t xml:space="preserve">Amount of EMD </w:t>
      </w:r>
      <w:proofErr w:type="gramStart"/>
      <w:r>
        <w:rPr>
          <w:b/>
        </w:rPr>
        <w:t>Rs._</w:t>
      </w:r>
      <w:proofErr w:type="gramEnd"/>
      <w:r>
        <w:rPr>
          <w:b/>
        </w:rPr>
        <w:t>__________, DD No. ____________ dt</w:t>
      </w:r>
    </w:p>
    <w:p w14:paraId="1784B971" w14:textId="77777777" w:rsidR="001B5B84" w:rsidRDefault="001B5B84" w:rsidP="001B5B84">
      <w:pPr>
        <w:spacing w:after="0"/>
        <w:ind w:left="720"/>
        <w:rPr>
          <w:b/>
        </w:rPr>
      </w:pPr>
      <w:proofErr w:type="gramStart"/>
      <w:r>
        <w:rPr>
          <w:b/>
        </w:rPr>
        <w:t>Bank:_</w:t>
      </w:r>
      <w:proofErr w:type="gramEnd"/>
      <w:r>
        <w:rPr>
          <w:b/>
        </w:rPr>
        <w:t xml:space="preserve">_____________________________________ </w:t>
      </w:r>
    </w:p>
    <w:p w14:paraId="59CAD294" w14:textId="77777777" w:rsidR="001B5B84" w:rsidRDefault="001B5B84" w:rsidP="001B5B84">
      <w:pPr>
        <w:numPr>
          <w:ilvl w:val="0"/>
          <w:numId w:val="6"/>
        </w:numPr>
        <w:spacing w:after="0" w:line="240" w:lineRule="auto"/>
        <w:jc w:val="both"/>
        <w:rPr>
          <w:b/>
        </w:rPr>
      </w:pPr>
      <w:r>
        <w:rPr>
          <w:b/>
        </w:rPr>
        <w:t xml:space="preserve">Due Date of </w:t>
      </w:r>
      <w:proofErr w:type="gramStart"/>
      <w:r>
        <w:rPr>
          <w:b/>
        </w:rPr>
        <w:t>bid :</w:t>
      </w:r>
      <w:proofErr w:type="gramEnd"/>
    </w:p>
    <w:p w14:paraId="54FD7040" w14:textId="77777777" w:rsidR="001B5B84" w:rsidRDefault="001B5B84" w:rsidP="001B5B84">
      <w:pPr>
        <w:numPr>
          <w:ilvl w:val="0"/>
          <w:numId w:val="6"/>
        </w:numPr>
        <w:spacing w:after="0" w:line="240" w:lineRule="auto"/>
        <w:jc w:val="both"/>
        <w:rPr>
          <w:b/>
        </w:rPr>
      </w:pPr>
      <w:r>
        <w:rPr>
          <w:b/>
        </w:rPr>
        <w:t>The bid shall remain valid for acceptance for 180 days, from the date of tender opening.</w:t>
      </w:r>
    </w:p>
    <w:p w14:paraId="19C82417" w14:textId="77777777" w:rsidR="001B5B84" w:rsidRDefault="001B5B84" w:rsidP="001B5B84">
      <w:pPr>
        <w:numPr>
          <w:ilvl w:val="0"/>
          <w:numId w:val="6"/>
        </w:numPr>
        <w:spacing w:after="0" w:line="240" w:lineRule="auto"/>
        <w:jc w:val="both"/>
        <w:rPr>
          <w:b/>
        </w:rPr>
      </w:pPr>
      <w:r>
        <w:rPr>
          <w:b/>
        </w:rPr>
        <w:t>Schedule of Requirements: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1117"/>
      </w:tblGrid>
      <w:tr w:rsidR="001B5B84" w14:paraId="268025F7" w14:textId="77777777" w:rsidTr="00335BFA">
        <w:trPr>
          <w:trHeight w:val="188"/>
          <w:jc w:val="center"/>
        </w:trPr>
        <w:tc>
          <w:tcPr>
            <w:tcW w:w="951" w:type="dxa"/>
            <w:tcBorders>
              <w:top w:val="single" w:sz="4" w:space="0" w:color="auto"/>
              <w:left w:val="single" w:sz="4" w:space="0" w:color="auto"/>
              <w:bottom w:val="single" w:sz="4" w:space="0" w:color="auto"/>
              <w:right w:val="single" w:sz="4" w:space="0" w:color="auto"/>
            </w:tcBorders>
            <w:hideMark/>
          </w:tcPr>
          <w:p w14:paraId="2E1D3BDB" w14:textId="77777777" w:rsidR="001B5B84" w:rsidRDefault="001B5B84">
            <w:pPr>
              <w:spacing w:after="0" w:line="240" w:lineRule="auto"/>
              <w:ind w:left="-109" w:right="-149"/>
              <w:jc w:val="center"/>
              <w:rPr>
                <w:lang w:eastAsia="en-US"/>
              </w:rPr>
            </w:pPr>
            <w:proofErr w:type="spellStart"/>
            <w:proofErr w:type="gramStart"/>
            <w:r>
              <w:rPr>
                <w:lang w:eastAsia="en-US"/>
              </w:rPr>
              <w:t>Sl.No</w:t>
            </w:r>
            <w:proofErr w:type="spellEnd"/>
            <w:proofErr w:type="gramEnd"/>
          </w:p>
        </w:tc>
        <w:tc>
          <w:tcPr>
            <w:tcW w:w="3811" w:type="dxa"/>
            <w:gridSpan w:val="4"/>
            <w:tcBorders>
              <w:top w:val="single" w:sz="4" w:space="0" w:color="auto"/>
              <w:left w:val="single" w:sz="4" w:space="0" w:color="auto"/>
              <w:bottom w:val="single" w:sz="4" w:space="0" w:color="auto"/>
              <w:right w:val="single" w:sz="4" w:space="0" w:color="auto"/>
            </w:tcBorders>
            <w:hideMark/>
          </w:tcPr>
          <w:p w14:paraId="328E0E8F" w14:textId="77777777" w:rsidR="001B5B84" w:rsidRDefault="001B5B84">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ED1612A" w14:textId="77777777" w:rsidR="001B5B84" w:rsidRDefault="001B5B84">
            <w:pPr>
              <w:spacing w:after="0" w:line="240" w:lineRule="auto"/>
              <w:jc w:val="center"/>
              <w:rPr>
                <w:lang w:eastAsia="en-US"/>
              </w:rPr>
            </w:pPr>
            <w:r>
              <w:rPr>
                <w:lang w:eastAsia="en-US"/>
              </w:rPr>
              <w:t>Qty</w:t>
            </w:r>
          </w:p>
          <w:p w14:paraId="11893A3D" w14:textId="77777777" w:rsidR="001B5B84" w:rsidRDefault="001B5B84">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588BEF8E" w14:textId="77777777" w:rsidR="001B5B84" w:rsidRDefault="001B5B84">
            <w:pPr>
              <w:spacing w:after="0" w:line="240" w:lineRule="auto"/>
              <w:jc w:val="center"/>
              <w:rPr>
                <w:lang w:eastAsia="en-US"/>
              </w:rPr>
            </w:pPr>
            <w:r>
              <w:rPr>
                <w:lang w:eastAsia="en-US"/>
              </w:rPr>
              <w:t>Qty</w:t>
            </w:r>
          </w:p>
          <w:p w14:paraId="0B71F9AC" w14:textId="77777777" w:rsidR="001B5B84" w:rsidRDefault="001B5B84">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E840238" w14:textId="77777777" w:rsidR="001B5B84" w:rsidRDefault="001B5B84">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1955E3CE" w14:textId="77777777" w:rsidR="001B5B84" w:rsidRDefault="001B5B84">
            <w:pPr>
              <w:spacing w:after="0" w:line="240" w:lineRule="auto"/>
              <w:jc w:val="center"/>
              <w:rPr>
                <w:lang w:eastAsia="en-US"/>
              </w:rPr>
            </w:pPr>
            <w:r>
              <w:rPr>
                <w:lang w:eastAsia="en-US"/>
              </w:rPr>
              <w:t>Unit</w:t>
            </w:r>
          </w:p>
          <w:p w14:paraId="0F1117ED" w14:textId="77777777" w:rsidR="001B5B84" w:rsidRDefault="001B5B84">
            <w:pPr>
              <w:spacing w:after="0" w:line="240" w:lineRule="auto"/>
              <w:jc w:val="center"/>
              <w:rPr>
                <w:lang w:eastAsia="en-US"/>
              </w:rPr>
            </w:pPr>
            <w:r>
              <w:rPr>
                <w:lang w:eastAsia="en-US"/>
              </w:rPr>
              <w:t>price</w:t>
            </w:r>
          </w:p>
          <w:p w14:paraId="1DCF9A85" w14:textId="77777777" w:rsidR="001B5B84" w:rsidRDefault="001B5B84">
            <w:pPr>
              <w:spacing w:after="0" w:line="240" w:lineRule="auto"/>
              <w:jc w:val="center"/>
              <w:rPr>
                <w:lang w:eastAsia="en-US"/>
              </w:rPr>
            </w:pPr>
            <w:r>
              <w:rPr>
                <w:lang w:eastAsia="en-US"/>
              </w:rPr>
              <w:t>(Rs)</w:t>
            </w:r>
          </w:p>
        </w:tc>
        <w:tc>
          <w:tcPr>
            <w:tcW w:w="1117" w:type="dxa"/>
            <w:tcBorders>
              <w:top w:val="single" w:sz="4" w:space="0" w:color="auto"/>
              <w:left w:val="single" w:sz="4" w:space="0" w:color="auto"/>
              <w:bottom w:val="single" w:sz="4" w:space="0" w:color="auto"/>
              <w:right w:val="single" w:sz="4" w:space="0" w:color="auto"/>
            </w:tcBorders>
            <w:hideMark/>
          </w:tcPr>
          <w:p w14:paraId="4067955E" w14:textId="77777777" w:rsidR="001B5B84" w:rsidRDefault="001B5B84">
            <w:pPr>
              <w:spacing w:after="0" w:line="240" w:lineRule="auto"/>
              <w:jc w:val="center"/>
              <w:rPr>
                <w:lang w:eastAsia="en-US"/>
              </w:rPr>
            </w:pPr>
            <w:r>
              <w:rPr>
                <w:lang w:eastAsia="en-US"/>
              </w:rPr>
              <w:t>Total Cost</w:t>
            </w:r>
          </w:p>
          <w:p w14:paraId="60DA01B3" w14:textId="77777777" w:rsidR="001B5B84" w:rsidRDefault="001B5B84">
            <w:pPr>
              <w:spacing w:after="0" w:line="240" w:lineRule="auto"/>
              <w:jc w:val="center"/>
              <w:rPr>
                <w:lang w:eastAsia="en-US"/>
              </w:rPr>
            </w:pPr>
            <w:r>
              <w:rPr>
                <w:lang w:eastAsia="en-US"/>
              </w:rPr>
              <w:t>(Rs)</w:t>
            </w:r>
          </w:p>
        </w:tc>
      </w:tr>
      <w:tr w:rsidR="001B5B84" w14:paraId="34F983C4" w14:textId="77777777" w:rsidTr="00335BFA">
        <w:trPr>
          <w:cantSplit/>
          <w:trHeight w:val="2528"/>
          <w:jc w:val="center"/>
        </w:trPr>
        <w:tc>
          <w:tcPr>
            <w:tcW w:w="951" w:type="dxa"/>
            <w:tcBorders>
              <w:top w:val="single" w:sz="4" w:space="0" w:color="auto"/>
              <w:left w:val="single" w:sz="4" w:space="0" w:color="auto"/>
              <w:bottom w:val="single" w:sz="4" w:space="0" w:color="auto"/>
              <w:right w:val="single" w:sz="4" w:space="0" w:color="auto"/>
            </w:tcBorders>
          </w:tcPr>
          <w:p w14:paraId="1D3D4AD3" w14:textId="77777777" w:rsidR="001B5B84" w:rsidRDefault="001B5B84">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536C4F2D" w14:textId="77777777" w:rsidR="001B5B84" w:rsidRDefault="001B5B84">
            <w:pPr>
              <w:rPr>
                <w:lang w:eastAsia="en-US"/>
              </w:rPr>
            </w:pPr>
          </w:p>
          <w:p w14:paraId="7D2658F8" w14:textId="77777777" w:rsidR="001B5B84" w:rsidRDefault="001B5B84">
            <w:pPr>
              <w:rPr>
                <w:lang w:eastAsia="en-US"/>
              </w:rPr>
            </w:pPr>
          </w:p>
          <w:p w14:paraId="43302A50" w14:textId="77777777" w:rsidR="001B5B84" w:rsidRDefault="001B5B84">
            <w:pPr>
              <w:rPr>
                <w:lang w:eastAsia="en-US"/>
              </w:rPr>
            </w:pPr>
          </w:p>
          <w:p w14:paraId="29D42198" w14:textId="77777777" w:rsidR="001B5B84" w:rsidRDefault="001B5B84">
            <w:pPr>
              <w:rPr>
                <w:lang w:eastAsia="en-US"/>
              </w:rPr>
            </w:pPr>
          </w:p>
          <w:p w14:paraId="4A199896" w14:textId="77777777" w:rsidR="001B5B84" w:rsidRDefault="001B5B84">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52FFA090" w14:textId="77777777" w:rsidR="001B5B84" w:rsidRDefault="001B5B84">
            <w:pPr>
              <w:rPr>
                <w:lang w:eastAsia="en-US"/>
              </w:rPr>
            </w:pPr>
          </w:p>
          <w:p w14:paraId="33BF87A2" w14:textId="77777777" w:rsidR="001B5B84" w:rsidRDefault="001B5B84">
            <w:pPr>
              <w:rPr>
                <w:lang w:eastAsia="en-US"/>
              </w:rPr>
            </w:pPr>
          </w:p>
          <w:p w14:paraId="55C32B17" w14:textId="77777777" w:rsidR="001B5B84" w:rsidRDefault="001B5B84">
            <w:pPr>
              <w:rPr>
                <w:lang w:eastAsia="en-US"/>
              </w:rPr>
            </w:pPr>
          </w:p>
          <w:p w14:paraId="3B58F802" w14:textId="77777777" w:rsidR="001B5B84" w:rsidRDefault="001B5B84">
            <w:pPr>
              <w:rPr>
                <w:lang w:eastAsia="en-US"/>
              </w:rPr>
            </w:pPr>
          </w:p>
          <w:p w14:paraId="5F2F38B8" w14:textId="77777777" w:rsidR="001B5B84" w:rsidRDefault="001B5B84">
            <w:pPr>
              <w:rPr>
                <w:lang w:eastAsia="en-US"/>
              </w:rPr>
            </w:pPr>
          </w:p>
          <w:p w14:paraId="319FDC70" w14:textId="77777777" w:rsidR="001B5B84" w:rsidRDefault="001B5B84">
            <w:pPr>
              <w:rPr>
                <w:lang w:eastAsia="en-US"/>
              </w:rPr>
            </w:pPr>
          </w:p>
          <w:p w14:paraId="5CD87640" w14:textId="77777777" w:rsidR="001B5B84" w:rsidRDefault="001B5B84">
            <w:pPr>
              <w:rPr>
                <w:lang w:eastAsia="en-US"/>
              </w:rPr>
            </w:pPr>
          </w:p>
          <w:p w14:paraId="773D4C9D"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05B11B4D" w14:textId="77777777" w:rsidR="001B5B84" w:rsidRDefault="001B5B84">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7670FA9D" w14:textId="77777777" w:rsidR="001B5B84" w:rsidRDefault="001B5B84">
            <w:pPr>
              <w:ind w:left="113" w:right="113"/>
              <w:jc w:val="center"/>
              <w:rPr>
                <w:lang w:eastAsia="en-US"/>
              </w:rPr>
            </w:pPr>
            <w:proofErr w:type="gramStart"/>
            <w:r>
              <w:rPr>
                <w:lang w:eastAsia="en-US"/>
              </w:rPr>
              <w:t xml:space="preserve">At  </w:t>
            </w:r>
            <w:proofErr w:type="spellStart"/>
            <w:r>
              <w:rPr>
                <w:lang w:eastAsia="en-US"/>
              </w:rPr>
              <w:t>Bharathiar</w:t>
            </w:r>
            <w:proofErr w:type="spellEnd"/>
            <w:proofErr w:type="gramEnd"/>
            <w:r>
              <w:rPr>
                <w:lang w:eastAsia="en-US"/>
              </w:rPr>
              <w:t xml:space="preserve"> University</w:t>
            </w:r>
          </w:p>
          <w:p w14:paraId="674B483A" w14:textId="77777777" w:rsidR="001B5B84" w:rsidRDefault="001B5B84">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4E1EC830" w14:textId="77777777" w:rsidR="001B5B84" w:rsidRDefault="001B5B84" w:rsidP="00335BFA">
            <w:pPr>
              <w:ind w:left="113" w:right="113"/>
              <w:rPr>
                <w:lang w:eastAsia="en-US"/>
              </w:rPr>
            </w:pPr>
            <w:r>
              <w:rPr>
                <w:lang w:eastAsia="en-US"/>
              </w:rPr>
              <w:t xml:space="preserve">To be filled in </w:t>
            </w:r>
            <w:proofErr w:type="spellStart"/>
            <w:proofErr w:type="gramStart"/>
            <w:r>
              <w:rPr>
                <w:lang w:eastAsia="en-US"/>
              </w:rPr>
              <w:t>Annex:II</w:t>
            </w:r>
            <w:proofErr w:type="spellEnd"/>
            <w:proofErr w:type="gramEnd"/>
          </w:p>
        </w:tc>
        <w:tc>
          <w:tcPr>
            <w:tcW w:w="1117" w:type="dxa"/>
            <w:tcBorders>
              <w:top w:val="single" w:sz="4" w:space="0" w:color="auto"/>
              <w:left w:val="single" w:sz="4" w:space="0" w:color="auto"/>
              <w:bottom w:val="single" w:sz="4" w:space="0" w:color="auto"/>
              <w:right w:val="single" w:sz="4" w:space="0" w:color="auto"/>
            </w:tcBorders>
            <w:textDirection w:val="btLr"/>
          </w:tcPr>
          <w:p w14:paraId="0DF2C197" w14:textId="77777777" w:rsidR="001B5B84" w:rsidRDefault="001B5B84" w:rsidP="00335BFA">
            <w:pPr>
              <w:ind w:left="113" w:right="113"/>
              <w:rPr>
                <w:lang w:eastAsia="en-US"/>
              </w:rPr>
            </w:pPr>
          </w:p>
        </w:tc>
      </w:tr>
      <w:tr w:rsidR="001B5B84" w14:paraId="1655FD37"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6340BBBC" w14:textId="77777777" w:rsidR="001B5B84" w:rsidRDefault="001B5B84">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456F0AB7" w14:textId="77777777" w:rsidR="001B5B84" w:rsidRDefault="001B5B84">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4FFAEC24" w14:textId="77777777" w:rsidR="001B5B84" w:rsidRDefault="001B5B84">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6841FCDD" w14:textId="77777777" w:rsidR="001B5B84" w:rsidRDefault="001B5B84">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468E97AE"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675DCF8A" w14:textId="77777777" w:rsidR="001B5B84" w:rsidRDefault="001B5B8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14EFDF77" w14:textId="77777777" w:rsidR="001B5B84" w:rsidRDefault="001B5B8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515C9525"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67D2A021" w14:textId="77777777" w:rsidR="001B5B84" w:rsidRDefault="001B5B84">
            <w:pPr>
              <w:rPr>
                <w:lang w:eastAsia="en-US"/>
              </w:rPr>
            </w:pPr>
          </w:p>
        </w:tc>
      </w:tr>
      <w:tr w:rsidR="001B5B84" w14:paraId="497A69A4"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7BDFD7AE" w14:textId="77777777" w:rsidR="001B5B84" w:rsidRDefault="001B5B84">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1A1882BC" w14:textId="481A3FF1" w:rsidR="001B5B84" w:rsidRPr="00272307" w:rsidRDefault="001B5B84">
            <w:pPr>
              <w:pStyle w:val="ListParagraph"/>
              <w:spacing w:after="0" w:line="240" w:lineRule="auto"/>
              <w:ind w:left="-74"/>
              <w:jc w:val="both"/>
              <w:rPr>
                <w:rFonts w:ascii="Times New Roman" w:hAnsi="Times New Roman" w:cs="Times New Roman"/>
                <w:b/>
                <w:bCs/>
                <w:sz w:val="20"/>
                <w:szCs w:val="20"/>
                <w:lang w:val="en-IN"/>
              </w:rPr>
            </w:pPr>
            <w:r>
              <w:rPr>
                <w:rFonts w:ascii="Times New Roman" w:hAnsi="Times New Roman" w:cs="Times New Roman"/>
                <w:b/>
                <w:bCs/>
                <w:lang w:val="en-IN"/>
              </w:rPr>
              <w:t xml:space="preserve"> </w:t>
            </w:r>
            <w:r w:rsidR="00272307" w:rsidRPr="00272307">
              <w:rPr>
                <w:rFonts w:ascii="Times New Roman" w:hAnsi="Times New Roman" w:cs="Times New Roman"/>
                <w:b/>
                <w:bCs/>
                <w:sz w:val="20"/>
                <w:szCs w:val="20"/>
                <w:lang w:val="en-IN"/>
              </w:rPr>
              <w:t>Standardwarranty-1 year</w:t>
            </w:r>
          </w:p>
          <w:p w14:paraId="556230F6" w14:textId="0B45D161" w:rsidR="00272307" w:rsidRDefault="00272307">
            <w:pPr>
              <w:pStyle w:val="ListParagraph"/>
              <w:spacing w:after="0" w:line="240" w:lineRule="auto"/>
              <w:ind w:left="-74"/>
              <w:jc w:val="both"/>
              <w:rPr>
                <w:rFonts w:ascii="Times New Roman" w:hAnsi="Times New Roman" w:cs="Times New Roman"/>
                <w:b/>
                <w:bCs/>
                <w:sz w:val="20"/>
                <w:szCs w:val="20"/>
              </w:rPr>
            </w:pPr>
            <w:r w:rsidRPr="00272307">
              <w:rPr>
                <w:rFonts w:ascii="Times New Roman" w:hAnsi="Times New Roman" w:cs="Times New Roman"/>
                <w:b/>
                <w:bCs/>
                <w:sz w:val="20"/>
                <w:szCs w:val="20"/>
                <w:lang w:val="en-IN"/>
              </w:rPr>
              <w:t>Comprehensive warranty: 2 years</w:t>
            </w:r>
            <w:r>
              <w:rPr>
                <w:rFonts w:ascii="Times New Roman" w:hAnsi="Times New Roman" w:cs="Times New Roman"/>
                <w:b/>
                <w:bCs/>
                <w:lang w:val="en-IN"/>
              </w:rPr>
              <w:t xml:space="preserve"> </w:t>
            </w:r>
          </w:p>
        </w:tc>
        <w:tc>
          <w:tcPr>
            <w:tcW w:w="667" w:type="dxa"/>
            <w:tcBorders>
              <w:top w:val="single" w:sz="4" w:space="0" w:color="auto"/>
              <w:left w:val="single" w:sz="4" w:space="0" w:color="auto"/>
              <w:bottom w:val="single" w:sz="4" w:space="0" w:color="auto"/>
              <w:right w:val="single" w:sz="4" w:space="0" w:color="auto"/>
            </w:tcBorders>
          </w:tcPr>
          <w:p w14:paraId="32FD25DC" w14:textId="77777777" w:rsidR="001B5B84" w:rsidRDefault="001B5B84">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34A23041"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4D220474" w14:textId="77777777" w:rsidR="001B5B84" w:rsidRDefault="001B5B84">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2D11C3FD" w14:textId="77777777" w:rsidR="001B5B84" w:rsidRDefault="001B5B84">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1D987F54"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7E5978C0" w14:textId="77777777" w:rsidR="001B5B84" w:rsidRDefault="001B5B84">
            <w:pPr>
              <w:rPr>
                <w:lang w:eastAsia="en-US"/>
              </w:rPr>
            </w:pPr>
          </w:p>
        </w:tc>
      </w:tr>
      <w:tr w:rsidR="001B5B84" w14:paraId="7B2E0D42"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78339736" w14:textId="77777777" w:rsidR="001B5B84" w:rsidRDefault="001B5B84">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6E3CDC43" w14:textId="112A7B62" w:rsidR="00335BFA" w:rsidRDefault="001B5B84" w:rsidP="00335BFA">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2FDAFB0A" w14:textId="77777777" w:rsidR="001B5B84" w:rsidRDefault="001B5B8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7EDD7C7B" w14:textId="77777777" w:rsidR="001B5B84" w:rsidRDefault="001B5B8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11FD7053"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42CADA86" w14:textId="77777777" w:rsidR="001B5B84" w:rsidRDefault="001B5B84">
            <w:pPr>
              <w:rPr>
                <w:lang w:eastAsia="en-US"/>
              </w:rPr>
            </w:pPr>
          </w:p>
        </w:tc>
      </w:tr>
      <w:tr w:rsidR="001B5B84" w14:paraId="018121F6" w14:textId="77777777" w:rsidTr="00335BFA">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30BFA13A" w14:textId="77777777" w:rsidR="001B5B84" w:rsidRDefault="001B5B84">
            <w:pPr>
              <w:jc w:val="right"/>
              <w:rPr>
                <w:b/>
                <w:lang w:eastAsia="en-US"/>
              </w:rPr>
            </w:pPr>
            <w:r>
              <w:rPr>
                <w:b/>
                <w:lang w:eastAsia="en-US"/>
              </w:rPr>
              <w:t>Grand total cost in Rs.</w:t>
            </w:r>
          </w:p>
        </w:tc>
        <w:tc>
          <w:tcPr>
            <w:tcW w:w="1856" w:type="dxa"/>
            <w:gridSpan w:val="2"/>
            <w:tcBorders>
              <w:top w:val="single" w:sz="4" w:space="0" w:color="auto"/>
              <w:left w:val="single" w:sz="4" w:space="0" w:color="auto"/>
              <w:bottom w:val="single" w:sz="4" w:space="0" w:color="auto"/>
              <w:right w:val="single" w:sz="4" w:space="0" w:color="auto"/>
            </w:tcBorders>
          </w:tcPr>
          <w:p w14:paraId="4298F879" w14:textId="77777777" w:rsidR="001B5B84" w:rsidRDefault="001B5B84">
            <w:pPr>
              <w:rPr>
                <w:lang w:eastAsia="en-US"/>
              </w:rPr>
            </w:pPr>
          </w:p>
        </w:tc>
      </w:tr>
      <w:tr w:rsidR="001B5B84" w14:paraId="7AFAE161" w14:textId="77777777" w:rsidTr="00335BFA">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14:paraId="52009256" w14:textId="77777777" w:rsidR="001B5B84" w:rsidRDefault="001B5B84">
            <w:pPr>
              <w:rPr>
                <w:lang w:eastAsia="en-US"/>
              </w:rPr>
            </w:pPr>
            <w:r>
              <w:rPr>
                <w:lang w:eastAsia="en-US"/>
              </w:rPr>
              <w:t xml:space="preserve">Total cost (in </w:t>
            </w:r>
            <w:proofErr w:type="gramStart"/>
            <w:r>
              <w:rPr>
                <w:lang w:eastAsia="en-US"/>
              </w:rPr>
              <w:t xml:space="preserve">words)   </w:t>
            </w:r>
            <w:proofErr w:type="gramEnd"/>
            <w:r>
              <w:rPr>
                <w:lang w:eastAsia="en-US"/>
              </w:rPr>
              <w:t xml:space="preserve">                            Rupees.</w:t>
            </w:r>
          </w:p>
        </w:tc>
      </w:tr>
    </w:tbl>
    <w:p w14:paraId="05A54060" w14:textId="77777777" w:rsidR="001B5B84" w:rsidRDefault="001B5B84" w:rsidP="001B5B84">
      <w:pPr>
        <w:spacing w:after="0"/>
        <w:rPr>
          <w:b/>
        </w:rPr>
      </w:pPr>
      <w:r>
        <w:rPr>
          <w:b/>
        </w:rPr>
        <w:t>Note: (1) All columns must be filled up.</w:t>
      </w:r>
    </w:p>
    <w:p w14:paraId="2FA35959" w14:textId="77777777" w:rsidR="001B5B84" w:rsidRDefault="001B5B84" w:rsidP="001B5B84">
      <w:pPr>
        <w:spacing w:after="0"/>
        <w:ind w:left="900" w:hanging="900"/>
        <w:rPr>
          <w:b/>
        </w:rPr>
      </w:pPr>
      <w:r>
        <w:rPr>
          <w:b/>
        </w:rPr>
        <w:t xml:space="preserve">          (2) Adhering to the format given above is a pre- requisite for considering your bid.</w:t>
      </w:r>
    </w:p>
    <w:p w14:paraId="28A78732" w14:textId="77777777" w:rsidR="001B5B84" w:rsidRDefault="001B5B84" w:rsidP="001B5B84">
      <w:pPr>
        <w:spacing w:after="0"/>
        <w:rPr>
          <w:b/>
        </w:rPr>
      </w:pPr>
      <w:r>
        <w:rPr>
          <w:b/>
        </w:rPr>
        <w:t xml:space="preserve">          (3) Please indicate applicability.</w:t>
      </w:r>
    </w:p>
    <w:p w14:paraId="3DFA572A" w14:textId="77777777" w:rsidR="001B5B84" w:rsidRDefault="001B5B84" w:rsidP="001B5B84">
      <w:pPr>
        <w:spacing w:after="0"/>
        <w:rPr>
          <w:b/>
        </w:rPr>
      </w:pPr>
      <w:r>
        <w:rPr>
          <w:b/>
        </w:rPr>
        <w:t>I/certify that I/We have completely read and understood and agree to all the terms &amp; conditions given in Part II.</w:t>
      </w:r>
    </w:p>
    <w:p w14:paraId="47EEC378" w14:textId="77777777" w:rsidR="001B5B84" w:rsidRDefault="001B5B84" w:rsidP="001B5B84">
      <w:pPr>
        <w:spacing w:after="0"/>
        <w:ind w:left="360"/>
        <w:rPr>
          <w:b/>
        </w:rPr>
      </w:pPr>
      <w:r>
        <w:rPr>
          <w:b/>
        </w:rPr>
        <w:t xml:space="preserve">Date        </w:t>
      </w:r>
      <w:proofErr w:type="gramStart"/>
      <w:r>
        <w:rPr>
          <w:b/>
        </w:rPr>
        <w:t xml:space="preserve">  :</w:t>
      </w:r>
      <w:proofErr w:type="gramEnd"/>
      <w:r>
        <w:rPr>
          <w:b/>
        </w:rPr>
        <w:t xml:space="preserve">                                        Signature of Bidder   :                                </w:t>
      </w:r>
    </w:p>
    <w:p w14:paraId="2DCDAAF0" w14:textId="77777777" w:rsidR="001B5B84" w:rsidRDefault="001B5B84" w:rsidP="001B5B84">
      <w:pPr>
        <w:spacing w:after="0"/>
        <w:ind w:left="360"/>
        <w:rPr>
          <w:b/>
        </w:rPr>
      </w:pPr>
      <w:r>
        <w:rPr>
          <w:b/>
        </w:rPr>
        <w:t xml:space="preserve">Office Stamp:  </w:t>
      </w:r>
      <w:r>
        <w:rPr>
          <w:b/>
        </w:rPr>
        <w:tab/>
        <w:t xml:space="preserve">                       Signing as                   </w:t>
      </w:r>
      <w:proofErr w:type="gramStart"/>
      <w:r>
        <w:rPr>
          <w:b/>
        </w:rPr>
        <w:t xml:space="preserve">  :</w:t>
      </w:r>
      <w:proofErr w:type="gramEnd"/>
      <w:r>
        <w:rPr>
          <w:b/>
        </w:rPr>
        <w:t xml:space="preserve">                           </w:t>
      </w:r>
    </w:p>
    <w:p w14:paraId="46237295" w14:textId="77777777" w:rsidR="001B5B84" w:rsidRDefault="001B5B84" w:rsidP="001B5B84">
      <w:pPr>
        <w:spacing w:after="0"/>
        <w:ind w:left="360"/>
        <w:rPr>
          <w:b/>
        </w:rPr>
      </w:pPr>
      <w:r>
        <w:rPr>
          <w:b/>
        </w:rPr>
        <w:t xml:space="preserve">                                                            Name in block letters </w:t>
      </w:r>
      <w:proofErr w:type="gramStart"/>
      <w:r>
        <w:rPr>
          <w:b/>
        </w:rPr>
        <w:t xml:space="preserve">  :</w:t>
      </w:r>
      <w:proofErr w:type="gramEnd"/>
    </w:p>
    <w:p w14:paraId="58EF9D36" w14:textId="77777777" w:rsidR="001B5B84" w:rsidRDefault="001B5B84" w:rsidP="001B5B84">
      <w:pPr>
        <w:spacing w:after="0"/>
        <w:ind w:left="360"/>
        <w:rPr>
          <w:b/>
          <w:lang w:val="es-ES"/>
        </w:rPr>
      </w:pPr>
      <w:r>
        <w:rPr>
          <w:b/>
        </w:rPr>
        <w:t xml:space="preserve">Mobile No.          </w:t>
      </w:r>
      <w:r>
        <w:rPr>
          <w:b/>
        </w:rPr>
        <w:tab/>
        <w:t xml:space="preserve">  </w:t>
      </w:r>
      <w:r>
        <w:rPr>
          <w:b/>
        </w:rPr>
        <w:tab/>
        <w:t xml:space="preserve">          Fax No.                                                        </w:t>
      </w:r>
      <w:proofErr w:type="spellStart"/>
      <w:r>
        <w:rPr>
          <w:b/>
          <w:lang w:val="es-ES"/>
        </w:rPr>
        <w:t>e</w:t>
      </w:r>
      <w:proofErr w:type="spellEnd"/>
      <w:r>
        <w:rPr>
          <w:b/>
          <w:lang w:val="es-ES"/>
        </w:rPr>
        <w:t xml:space="preserve"> mail     </w:t>
      </w:r>
    </w:p>
    <w:p w14:paraId="09DAE1B7" w14:textId="3BF91843" w:rsidR="001B5B84" w:rsidRDefault="001B5B84" w:rsidP="001B5B84">
      <w:pPr>
        <w:jc w:val="right"/>
        <w:rPr>
          <w:b/>
          <w:sz w:val="28"/>
          <w:szCs w:val="28"/>
        </w:rPr>
      </w:pPr>
      <w:r>
        <w:rPr>
          <w:b/>
        </w:rPr>
        <w:lastRenderedPageBreak/>
        <w:tab/>
      </w:r>
      <w:r>
        <w:rPr>
          <w:b/>
          <w:sz w:val="28"/>
          <w:szCs w:val="28"/>
        </w:rPr>
        <w:t>ANNEXURE: II</w:t>
      </w:r>
    </w:p>
    <w:p w14:paraId="2D11EBF1" w14:textId="77777777" w:rsidR="001B5B84" w:rsidRDefault="001B5B84" w:rsidP="001B5B84">
      <w:pPr>
        <w:jc w:val="center"/>
        <w:rPr>
          <w:b/>
          <w:sz w:val="28"/>
          <w:szCs w:val="28"/>
          <w:u w:val="single"/>
        </w:rPr>
      </w:pPr>
      <w:r>
        <w:rPr>
          <w:b/>
          <w:sz w:val="28"/>
          <w:szCs w:val="28"/>
          <w:u w:val="single"/>
        </w:rPr>
        <w:t>PRICE BID</w:t>
      </w:r>
    </w:p>
    <w:p w14:paraId="23955AD0" w14:textId="77777777" w:rsidR="001B5B84" w:rsidRDefault="001B5B84" w:rsidP="001B5B84">
      <w:pPr>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33C9A45F" w14:textId="77777777" w:rsidR="001B5B84" w:rsidRDefault="001B5B84" w:rsidP="001B5B84">
      <w:pPr>
        <w:numPr>
          <w:ilvl w:val="0"/>
          <w:numId w:val="7"/>
        </w:numPr>
        <w:spacing w:after="0" w:line="240" w:lineRule="auto"/>
        <w:jc w:val="both"/>
        <w:rPr>
          <w:b/>
        </w:rPr>
      </w:pPr>
      <w:r>
        <w:rPr>
          <w:b/>
        </w:rPr>
        <w:t>Name and address of Bidder</w:t>
      </w:r>
    </w:p>
    <w:p w14:paraId="59B39CF0" w14:textId="77777777" w:rsidR="001B5B84" w:rsidRDefault="001B5B84" w:rsidP="001B5B84">
      <w:pPr>
        <w:numPr>
          <w:ilvl w:val="0"/>
          <w:numId w:val="7"/>
        </w:numPr>
        <w:spacing w:after="0" w:line="240" w:lineRule="auto"/>
        <w:jc w:val="both"/>
        <w:rPr>
          <w:b/>
        </w:rPr>
      </w:pPr>
      <w:r>
        <w:rPr>
          <w:b/>
        </w:rPr>
        <w:t>The details of EMD</w:t>
      </w:r>
    </w:p>
    <w:p w14:paraId="5A988784" w14:textId="77777777" w:rsidR="001B5B84" w:rsidRDefault="001B5B84" w:rsidP="001B5B84">
      <w:pPr>
        <w:spacing w:after="0" w:line="240" w:lineRule="auto"/>
        <w:ind w:left="720"/>
        <w:rPr>
          <w:b/>
        </w:rPr>
      </w:pPr>
      <w:r>
        <w:rPr>
          <w:b/>
        </w:rPr>
        <w:t xml:space="preserve">Amount of EMD </w:t>
      </w:r>
      <w:proofErr w:type="gramStart"/>
      <w:r>
        <w:rPr>
          <w:b/>
        </w:rPr>
        <w:t>Rs._</w:t>
      </w:r>
      <w:proofErr w:type="gramEnd"/>
      <w:r>
        <w:rPr>
          <w:b/>
        </w:rPr>
        <w:t>__________, DD No. ____________ dt</w:t>
      </w:r>
    </w:p>
    <w:p w14:paraId="2893B51C" w14:textId="77777777" w:rsidR="001B5B84" w:rsidRDefault="001B5B84" w:rsidP="001B5B84">
      <w:pPr>
        <w:spacing w:after="0" w:line="240" w:lineRule="auto"/>
        <w:ind w:left="720"/>
        <w:rPr>
          <w:b/>
        </w:rPr>
      </w:pPr>
      <w:proofErr w:type="gramStart"/>
      <w:r>
        <w:rPr>
          <w:b/>
        </w:rPr>
        <w:t>Bank:_</w:t>
      </w:r>
      <w:proofErr w:type="gramEnd"/>
      <w:r>
        <w:rPr>
          <w:b/>
        </w:rPr>
        <w:t xml:space="preserve">_____________________________________ </w:t>
      </w:r>
    </w:p>
    <w:p w14:paraId="4597CB10" w14:textId="77777777" w:rsidR="001B5B84" w:rsidRDefault="001B5B84" w:rsidP="001B5B84">
      <w:pPr>
        <w:numPr>
          <w:ilvl w:val="0"/>
          <w:numId w:val="7"/>
        </w:numPr>
        <w:spacing w:after="0" w:line="240" w:lineRule="auto"/>
        <w:jc w:val="both"/>
        <w:rPr>
          <w:b/>
        </w:rPr>
      </w:pPr>
      <w:r>
        <w:rPr>
          <w:b/>
        </w:rPr>
        <w:t xml:space="preserve">Due Date of </w:t>
      </w:r>
      <w:proofErr w:type="gramStart"/>
      <w:r>
        <w:rPr>
          <w:b/>
        </w:rPr>
        <w:t>bid :</w:t>
      </w:r>
      <w:proofErr w:type="gramEnd"/>
    </w:p>
    <w:p w14:paraId="6B56011F" w14:textId="77777777" w:rsidR="001B5B84" w:rsidRDefault="001B5B84" w:rsidP="001B5B84">
      <w:pPr>
        <w:numPr>
          <w:ilvl w:val="0"/>
          <w:numId w:val="7"/>
        </w:numPr>
        <w:spacing w:after="0" w:line="240" w:lineRule="auto"/>
        <w:jc w:val="both"/>
        <w:rPr>
          <w:b/>
        </w:rPr>
      </w:pPr>
      <w:r>
        <w:rPr>
          <w:b/>
        </w:rPr>
        <w:t>The bid shall remain valid for acceptance for 180 days, from the date of tender opening.</w:t>
      </w:r>
    </w:p>
    <w:p w14:paraId="5D75FA12" w14:textId="77777777" w:rsidR="001B5B84" w:rsidRDefault="001B5B84" w:rsidP="001B5B84">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1B5B84" w14:paraId="2E20DCD5" w14:textId="77777777" w:rsidTr="001B5B84">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12076F77" w14:textId="77777777" w:rsidR="001B5B84" w:rsidRDefault="001B5B84">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424BE36D" w14:textId="77777777" w:rsidR="001B5B84" w:rsidRDefault="001B5B84">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7460931A" w14:textId="77777777" w:rsidR="001B5B84" w:rsidRDefault="001B5B84">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37F849BA" w14:textId="77777777" w:rsidR="001B5B84" w:rsidRDefault="001B5B84">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4B313305" w14:textId="77777777" w:rsidR="001B5B84" w:rsidRDefault="001B5B84">
            <w:pPr>
              <w:spacing w:after="0"/>
              <w:jc w:val="center"/>
              <w:rPr>
                <w:lang w:eastAsia="en-US"/>
              </w:rPr>
            </w:pPr>
            <w:r>
              <w:rPr>
                <w:lang w:eastAsia="en-US"/>
              </w:rPr>
              <w:t>Unit</w:t>
            </w:r>
          </w:p>
          <w:p w14:paraId="397F277A" w14:textId="77777777" w:rsidR="001B5B84" w:rsidRDefault="001B5B84">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5E1A32EF" w14:textId="77777777" w:rsidR="001B5B84" w:rsidRDefault="001B5B84">
            <w:pPr>
              <w:spacing w:after="0"/>
              <w:jc w:val="center"/>
              <w:rPr>
                <w:lang w:eastAsia="en-US"/>
              </w:rPr>
            </w:pPr>
            <w:r>
              <w:rPr>
                <w:lang w:eastAsia="en-US"/>
              </w:rPr>
              <w:t>Total Cost</w:t>
            </w:r>
          </w:p>
        </w:tc>
      </w:tr>
      <w:tr w:rsidR="001B5B84" w14:paraId="5C758100" w14:textId="77777777" w:rsidTr="001B5B84">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3DC4A155" w14:textId="77777777" w:rsidR="001B5B84" w:rsidRDefault="001B5B84">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3B6E1E6F" w14:textId="77777777" w:rsidR="001B5B84" w:rsidRDefault="001B5B84">
            <w:pPr>
              <w:rPr>
                <w:lang w:eastAsia="en-US"/>
              </w:rPr>
            </w:pPr>
          </w:p>
          <w:p w14:paraId="0A925907" w14:textId="77777777" w:rsidR="001B5B84" w:rsidRDefault="001B5B84">
            <w:pPr>
              <w:rPr>
                <w:lang w:eastAsia="en-US"/>
              </w:rPr>
            </w:pPr>
          </w:p>
          <w:p w14:paraId="2B6E06B6" w14:textId="77777777" w:rsidR="001B5B84" w:rsidRDefault="001B5B84">
            <w:pPr>
              <w:rPr>
                <w:lang w:eastAsia="en-US"/>
              </w:rPr>
            </w:pPr>
          </w:p>
          <w:p w14:paraId="37042B31" w14:textId="77777777" w:rsidR="001B5B84" w:rsidRDefault="001B5B84">
            <w:pPr>
              <w:rPr>
                <w:lang w:eastAsia="en-US"/>
              </w:rPr>
            </w:pPr>
          </w:p>
          <w:p w14:paraId="35F9BDAF" w14:textId="77777777" w:rsidR="001B5B84" w:rsidRDefault="001B5B84">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48EEB5F8" w14:textId="77777777" w:rsidR="001B5B84" w:rsidRDefault="001B5B84">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08C7CB4E" w14:textId="77777777" w:rsidR="001B5B84" w:rsidRDefault="001B5B84">
            <w:pPr>
              <w:ind w:left="113" w:right="113"/>
              <w:jc w:val="center"/>
              <w:rPr>
                <w:lang w:eastAsia="en-US"/>
              </w:rPr>
            </w:pPr>
            <w:proofErr w:type="gramStart"/>
            <w:r>
              <w:rPr>
                <w:lang w:eastAsia="en-US"/>
              </w:rPr>
              <w:t xml:space="preserve">At  </w:t>
            </w:r>
            <w:proofErr w:type="spellStart"/>
            <w:r>
              <w:rPr>
                <w:lang w:eastAsia="en-US"/>
              </w:rPr>
              <w:t>Bharathiar</w:t>
            </w:r>
            <w:proofErr w:type="spellEnd"/>
            <w:proofErr w:type="gramEnd"/>
            <w:r>
              <w:rPr>
                <w:lang w:eastAsia="en-US"/>
              </w:rPr>
              <w:t xml:space="preserve"> University</w:t>
            </w:r>
          </w:p>
          <w:p w14:paraId="73CF2B80" w14:textId="77777777" w:rsidR="001B5B84" w:rsidRDefault="001B5B84">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6DC4C83B"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1426DA8" w14:textId="77777777" w:rsidR="001B5B84" w:rsidRDefault="001B5B84">
            <w:pPr>
              <w:rPr>
                <w:lang w:eastAsia="en-US"/>
              </w:rPr>
            </w:pPr>
          </w:p>
        </w:tc>
      </w:tr>
      <w:tr w:rsidR="001B5B84" w14:paraId="6513F891" w14:textId="77777777" w:rsidTr="001B5B84">
        <w:trPr>
          <w:jc w:val="center"/>
        </w:trPr>
        <w:tc>
          <w:tcPr>
            <w:tcW w:w="733" w:type="dxa"/>
            <w:tcBorders>
              <w:top w:val="single" w:sz="4" w:space="0" w:color="auto"/>
              <w:left w:val="single" w:sz="4" w:space="0" w:color="auto"/>
              <w:bottom w:val="single" w:sz="4" w:space="0" w:color="auto"/>
              <w:right w:val="single" w:sz="4" w:space="0" w:color="auto"/>
            </w:tcBorders>
            <w:hideMark/>
          </w:tcPr>
          <w:p w14:paraId="22E2B4F8" w14:textId="77777777" w:rsidR="001B5B84" w:rsidRDefault="001B5B84">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6E454B02" w14:textId="77777777" w:rsidR="001B5B84" w:rsidRDefault="001B5B84">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735B7F6A" w14:textId="77777777" w:rsidR="001B5B84" w:rsidRDefault="001B5B84">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833F0BC" w14:textId="77777777" w:rsidR="001B5B84" w:rsidRDefault="001B5B84">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1BA70D14" w14:textId="77777777" w:rsidR="001B5B84" w:rsidRDefault="001B5B84">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72AD7541" w14:textId="77777777" w:rsidR="001B5B84" w:rsidRDefault="001B5B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03783946" w14:textId="77777777" w:rsidR="001B5B84" w:rsidRDefault="001B5B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639F33E"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8356FEE" w14:textId="77777777" w:rsidR="001B5B84" w:rsidRDefault="001B5B84">
            <w:pPr>
              <w:rPr>
                <w:lang w:eastAsia="en-US"/>
              </w:rPr>
            </w:pPr>
          </w:p>
        </w:tc>
      </w:tr>
      <w:tr w:rsidR="001B5B84" w14:paraId="6EB183A7" w14:textId="77777777" w:rsidTr="001B5B84">
        <w:trPr>
          <w:jc w:val="center"/>
        </w:trPr>
        <w:tc>
          <w:tcPr>
            <w:tcW w:w="733" w:type="dxa"/>
            <w:tcBorders>
              <w:top w:val="single" w:sz="4" w:space="0" w:color="auto"/>
              <w:left w:val="single" w:sz="4" w:space="0" w:color="auto"/>
              <w:bottom w:val="single" w:sz="4" w:space="0" w:color="auto"/>
              <w:right w:val="single" w:sz="4" w:space="0" w:color="auto"/>
            </w:tcBorders>
            <w:hideMark/>
          </w:tcPr>
          <w:p w14:paraId="4A33BD39" w14:textId="77777777" w:rsidR="001B5B84" w:rsidRDefault="001B5B84">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3DEF18C9" w14:textId="77777777" w:rsidR="001B5B84" w:rsidRDefault="001B5B84">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1896B223" w14:textId="77777777" w:rsidR="001B5B84" w:rsidRDefault="001B5B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683C9765" w14:textId="77777777" w:rsidR="001B5B84" w:rsidRDefault="001B5B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7788DDBF"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58AFE358" w14:textId="77777777" w:rsidR="001B5B84" w:rsidRDefault="001B5B84">
            <w:pPr>
              <w:rPr>
                <w:lang w:eastAsia="en-US"/>
              </w:rPr>
            </w:pPr>
          </w:p>
        </w:tc>
      </w:tr>
      <w:tr w:rsidR="001B5B84" w14:paraId="08375F5A" w14:textId="77777777" w:rsidTr="001B5B84">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2B1491F5" w14:textId="77777777" w:rsidR="001B5B84" w:rsidRDefault="001B5B84">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4F303A3F" w14:textId="77777777" w:rsidR="001B5B84" w:rsidRDefault="001B5B84">
            <w:pPr>
              <w:rPr>
                <w:lang w:eastAsia="en-US"/>
              </w:rPr>
            </w:pPr>
          </w:p>
        </w:tc>
      </w:tr>
      <w:tr w:rsidR="001B5B84" w14:paraId="0D282717" w14:textId="77777777" w:rsidTr="001B5B8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F51B8B7" w14:textId="77777777" w:rsidR="001B5B84" w:rsidRDefault="001B5B84">
            <w:pPr>
              <w:rPr>
                <w:lang w:eastAsia="en-US"/>
              </w:rPr>
            </w:pPr>
            <w:r>
              <w:rPr>
                <w:lang w:eastAsia="en-US"/>
              </w:rPr>
              <w:t xml:space="preserve">Total cost (in </w:t>
            </w:r>
            <w:proofErr w:type="gramStart"/>
            <w:r>
              <w:rPr>
                <w:lang w:eastAsia="en-US"/>
              </w:rPr>
              <w:t xml:space="preserve">words)   </w:t>
            </w:r>
            <w:proofErr w:type="gramEnd"/>
            <w:r>
              <w:rPr>
                <w:lang w:eastAsia="en-US"/>
              </w:rPr>
              <w:t xml:space="preserve">               Rupees.</w:t>
            </w:r>
          </w:p>
        </w:tc>
      </w:tr>
    </w:tbl>
    <w:p w14:paraId="58705254" w14:textId="77777777" w:rsidR="001B5B84" w:rsidRDefault="001B5B84" w:rsidP="001B5B84">
      <w:pPr>
        <w:rPr>
          <w:b/>
        </w:rPr>
      </w:pPr>
    </w:p>
    <w:p w14:paraId="68134A76" w14:textId="77777777" w:rsidR="001B5B84" w:rsidRDefault="001B5B84" w:rsidP="001B5B84">
      <w:pPr>
        <w:ind w:left="900" w:hanging="900"/>
        <w:rPr>
          <w:b/>
        </w:rPr>
      </w:pPr>
      <w:r>
        <w:rPr>
          <w:b/>
        </w:rPr>
        <w:t>NOTE :(1) All columns must be filled up.</w:t>
      </w:r>
    </w:p>
    <w:p w14:paraId="471C8AED" w14:textId="77777777" w:rsidR="001B5B84" w:rsidRDefault="001B5B84" w:rsidP="001B5B84">
      <w:pPr>
        <w:ind w:left="900" w:hanging="900"/>
        <w:rPr>
          <w:b/>
        </w:rPr>
      </w:pPr>
      <w:r>
        <w:rPr>
          <w:b/>
        </w:rPr>
        <w:t xml:space="preserve"> (2) Adhering to the format given above is a pre- requisite for considering your bid.</w:t>
      </w:r>
    </w:p>
    <w:p w14:paraId="2D0A7BD1" w14:textId="77777777" w:rsidR="001B5B84" w:rsidRDefault="001B5B84" w:rsidP="001B5B84">
      <w:pPr>
        <w:ind w:left="142" w:hanging="142"/>
        <w:rPr>
          <w:b/>
        </w:rPr>
      </w:pPr>
      <w:r>
        <w:rPr>
          <w:b/>
        </w:rPr>
        <w:t>(3) Please indicate applicability.</w:t>
      </w:r>
    </w:p>
    <w:p w14:paraId="063CD2FA" w14:textId="77777777" w:rsidR="001B5B84" w:rsidRDefault="001B5B84" w:rsidP="001B5B84">
      <w:pPr>
        <w:spacing w:after="0"/>
        <w:rPr>
          <w:b/>
        </w:rPr>
      </w:pPr>
      <w:r>
        <w:rPr>
          <w:b/>
        </w:rPr>
        <w:t xml:space="preserve">Date        </w:t>
      </w:r>
      <w:proofErr w:type="gramStart"/>
      <w:r>
        <w:rPr>
          <w:b/>
        </w:rPr>
        <w:t xml:space="preserve">  :</w:t>
      </w:r>
      <w:proofErr w:type="gramEnd"/>
      <w:r>
        <w:rPr>
          <w:b/>
        </w:rPr>
        <w:t xml:space="preserve">            </w:t>
      </w:r>
      <w:r>
        <w:rPr>
          <w:b/>
        </w:rPr>
        <w:tab/>
      </w:r>
      <w:r>
        <w:rPr>
          <w:b/>
        </w:rPr>
        <w:tab/>
        <w:t xml:space="preserve">                   Signature of Bidder        :</w:t>
      </w:r>
    </w:p>
    <w:p w14:paraId="66767053" w14:textId="77777777" w:rsidR="001B5B84" w:rsidRDefault="001B5B84" w:rsidP="001B5B84">
      <w:pPr>
        <w:spacing w:after="0"/>
        <w:ind w:left="-180"/>
        <w:rPr>
          <w:b/>
        </w:rPr>
      </w:pPr>
      <w:r>
        <w:rPr>
          <w:b/>
        </w:rPr>
        <w:t xml:space="preserve">     Office Stamp </w:t>
      </w:r>
      <w:r>
        <w:rPr>
          <w:b/>
        </w:rPr>
        <w:tab/>
      </w:r>
      <w:r>
        <w:rPr>
          <w:b/>
        </w:rPr>
        <w:tab/>
        <w:t xml:space="preserve">                                    Signing as                    </w:t>
      </w:r>
      <w:proofErr w:type="gramStart"/>
      <w:r>
        <w:rPr>
          <w:b/>
        </w:rPr>
        <w:t xml:space="preserve">  :</w:t>
      </w:r>
      <w:proofErr w:type="gramEnd"/>
    </w:p>
    <w:p w14:paraId="68C00022" w14:textId="77777777" w:rsidR="001B5B84" w:rsidRDefault="001B5B84" w:rsidP="001B5B84">
      <w:pPr>
        <w:spacing w:after="0"/>
        <w:ind w:left="360"/>
        <w:rPr>
          <w:b/>
        </w:rPr>
      </w:pPr>
      <w:r>
        <w:rPr>
          <w:b/>
        </w:rPr>
        <w:tab/>
      </w:r>
      <w:r>
        <w:rPr>
          <w:b/>
        </w:rPr>
        <w:tab/>
      </w:r>
      <w:r>
        <w:rPr>
          <w:b/>
        </w:rPr>
        <w:tab/>
      </w:r>
      <w:r>
        <w:rPr>
          <w:b/>
        </w:rPr>
        <w:tab/>
      </w:r>
      <w:r>
        <w:rPr>
          <w:b/>
        </w:rPr>
        <w:tab/>
        <w:t xml:space="preserve">      Name in block letters  </w:t>
      </w:r>
      <w:proofErr w:type="gramStart"/>
      <w:r>
        <w:rPr>
          <w:b/>
        </w:rPr>
        <w:t xml:space="preserve">  :</w:t>
      </w:r>
      <w:proofErr w:type="gramEnd"/>
    </w:p>
    <w:p w14:paraId="28D20C58" w14:textId="77777777" w:rsidR="001B5B84" w:rsidRDefault="001B5B84" w:rsidP="001B5B84">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1D304657" w14:textId="77777777" w:rsidR="001B5B84" w:rsidRDefault="001B5B84" w:rsidP="001B5B84">
      <w:pPr>
        <w:jc w:val="center"/>
        <w:rPr>
          <w:rFonts w:ascii="Tahoma" w:hAnsi="Tahoma" w:cs="Tahoma"/>
          <w:b/>
          <w:bCs/>
          <w:u w:val="single"/>
        </w:rPr>
      </w:pPr>
    </w:p>
    <w:p w14:paraId="60073E30" w14:textId="77777777" w:rsidR="001B5B84" w:rsidRDefault="001B5B84" w:rsidP="001B5B84">
      <w:pPr>
        <w:jc w:val="center"/>
        <w:rPr>
          <w:rFonts w:ascii="Tahoma" w:hAnsi="Tahoma" w:cs="Tahoma"/>
          <w:b/>
          <w:bCs/>
          <w:u w:val="single"/>
        </w:rPr>
      </w:pPr>
    </w:p>
    <w:p w14:paraId="10E99553" w14:textId="77777777" w:rsidR="001B5B84" w:rsidRDefault="001B5B84" w:rsidP="001B5B84">
      <w:pPr>
        <w:jc w:val="center"/>
        <w:rPr>
          <w:rFonts w:ascii="Tahoma" w:hAnsi="Tahoma" w:cs="Tahoma"/>
          <w:b/>
          <w:bCs/>
          <w:u w:val="single"/>
        </w:rPr>
      </w:pPr>
    </w:p>
    <w:p w14:paraId="6C125B7B" w14:textId="77777777" w:rsidR="001B5B84" w:rsidRDefault="001B5B84" w:rsidP="001B5B84">
      <w:pPr>
        <w:jc w:val="center"/>
        <w:rPr>
          <w:rFonts w:ascii="Tahoma" w:hAnsi="Tahoma" w:cs="Tahoma"/>
          <w:b/>
          <w:bCs/>
          <w:u w:val="single"/>
        </w:rPr>
      </w:pPr>
      <w:r>
        <w:rPr>
          <w:rFonts w:ascii="Tahoma" w:hAnsi="Tahoma" w:cs="Tahoma"/>
          <w:b/>
          <w:bCs/>
          <w:u w:val="single"/>
        </w:rPr>
        <w:lastRenderedPageBreak/>
        <w:t>LETTER OF ACCEPTANCE</w:t>
      </w:r>
    </w:p>
    <w:p w14:paraId="174C5EB8" w14:textId="77777777" w:rsidR="001B5B84" w:rsidRDefault="001B5B84" w:rsidP="001B5B84">
      <w:pPr>
        <w:rPr>
          <w:rFonts w:ascii="Tahoma" w:hAnsi="Tahoma" w:cs="Tahoma"/>
          <w:b/>
          <w:bCs/>
        </w:rPr>
      </w:pPr>
      <w:r>
        <w:rPr>
          <w:rFonts w:ascii="Tahoma" w:hAnsi="Tahoma" w:cs="Tahoma"/>
          <w:b/>
          <w:bCs/>
        </w:rPr>
        <w:t>To</w:t>
      </w:r>
    </w:p>
    <w:p w14:paraId="67DA7502" w14:textId="77777777" w:rsidR="001B5B84" w:rsidRDefault="001B5B84" w:rsidP="001B5B84">
      <w:pPr>
        <w:spacing w:after="0"/>
        <w:rPr>
          <w:b/>
          <w:bCs/>
          <w:sz w:val="26"/>
        </w:rPr>
      </w:pPr>
      <w:r>
        <w:rPr>
          <w:b/>
          <w:bCs/>
          <w:sz w:val="26"/>
        </w:rPr>
        <w:t>THE REGISTRAR</w:t>
      </w:r>
    </w:p>
    <w:p w14:paraId="42C7C876" w14:textId="77777777" w:rsidR="001B5B84" w:rsidRDefault="001B5B84" w:rsidP="001B5B84">
      <w:pPr>
        <w:spacing w:after="0"/>
        <w:rPr>
          <w:b/>
          <w:bCs/>
          <w:caps/>
          <w:sz w:val="26"/>
          <w:szCs w:val="26"/>
        </w:rPr>
      </w:pPr>
      <w:r>
        <w:rPr>
          <w:b/>
          <w:bCs/>
          <w:caps/>
          <w:sz w:val="26"/>
          <w:szCs w:val="26"/>
        </w:rPr>
        <w:t>BharathiarUniversity</w:t>
      </w:r>
    </w:p>
    <w:p w14:paraId="05621E94" w14:textId="77777777" w:rsidR="001B5B84" w:rsidRDefault="001B5B84" w:rsidP="001B5B84">
      <w:pPr>
        <w:spacing w:after="0"/>
        <w:rPr>
          <w:b/>
          <w:bCs/>
          <w:caps/>
          <w:sz w:val="26"/>
          <w:szCs w:val="26"/>
        </w:rPr>
      </w:pPr>
      <w:r>
        <w:rPr>
          <w:b/>
          <w:bCs/>
          <w:caps/>
          <w:sz w:val="26"/>
          <w:szCs w:val="26"/>
        </w:rPr>
        <w:t>Coimbatore – 641 046</w:t>
      </w:r>
    </w:p>
    <w:p w14:paraId="203BC0BA" w14:textId="77777777" w:rsidR="001B5B84" w:rsidRDefault="001B5B84" w:rsidP="001B5B84">
      <w:pPr>
        <w:spacing w:after="0"/>
        <w:rPr>
          <w:rFonts w:ascii="Tahoma" w:hAnsi="Tahoma" w:cs="Tahoma"/>
          <w:b/>
          <w:bCs/>
          <w:caps/>
          <w:szCs w:val="26"/>
        </w:rPr>
      </w:pPr>
    </w:p>
    <w:p w14:paraId="2F5D5273" w14:textId="77777777" w:rsidR="001B5B84" w:rsidRDefault="001B5B84" w:rsidP="001B5B84">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A30C611" w14:textId="77777777" w:rsidR="001B5B84" w:rsidRDefault="001B5B84" w:rsidP="001B5B84">
      <w:pPr>
        <w:spacing w:after="0"/>
        <w:jc w:val="both"/>
        <w:rPr>
          <w:rFonts w:ascii="Tahoma" w:hAnsi="Tahoma" w:cs="Tahoma"/>
          <w:b/>
          <w:bCs/>
        </w:rPr>
      </w:pPr>
    </w:p>
    <w:p w14:paraId="2C2B4E2C" w14:textId="77777777" w:rsidR="001B5B84" w:rsidRDefault="001B5B84" w:rsidP="001B5B84">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462B937" w14:textId="77777777" w:rsidR="001B5B84" w:rsidRDefault="001B5B84" w:rsidP="001B5B84">
      <w:pPr>
        <w:spacing w:after="0"/>
        <w:jc w:val="both"/>
        <w:rPr>
          <w:rFonts w:ascii="Tahoma" w:hAnsi="Tahoma" w:cs="Tahoma"/>
          <w:b/>
          <w:bCs/>
        </w:rPr>
      </w:pPr>
    </w:p>
    <w:p w14:paraId="2A68348B" w14:textId="77777777" w:rsidR="001B5B84" w:rsidRDefault="001B5B84" w:rsidP="001B5B84">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7AB48FDC" w14:textId="77777777" w:rsidR="001B5B84" w:rsidRDefault="001B5B84" w:rsidP="001B5B84">
      <w:pPr>
        <w:spacing w:after="0"/>
        <w:jc w:val="both"/>
        <w:rPr>
          <w:rFonts w:ascii="Tahoma" w:hAnsi="Tahoma" w:cs="Tahoma"/>
          <w:b/>
          <w:bCs/>
        </w:rPr>
      </w:pPr>
    </w:p>
    <w:p w14:paraId="7BFFE32E" w14:textId="77777777" w:rsidR="001B5B84" w:rsidRDefault="001B5B84" w:rsidP="001B5B84">
      <w:pPr>
        <w:spacing w:after="0"/>
        <w:jc w:val="both"/>
        <w:rPr>
          <w:rFonts w:ascii="Tahoma" w:hAnsi="Tahoma" w:cs="Tahoma"/>
          <w:b/>
          <w:bCs/>
        </w:rPr>
      </w:pPr>
    </w:p>
    <w:p w14:paraId="22BB4A15" w14:textId="77777777" w:rsidR="001B5B84" w:rsidRDefault="001B5B84" w:rsidP="001B5B84">
      <w:pPr>
        <w:spacing w:after="0"/>
        <w:jc w:val="right"/>
        <w:rPr>
          <w:rFonts w:ascii="Tahoma" w:hAnsi="Tahoma" w:cs="Tahoma"/>
          <w:b/>
          <w:bCs/>
        </w:rPr>
      </w:pPr>
      <w:r>
        <w:rPr>
          <w:rFonts w:ascii="Tahoma" w:hAnsi="Tahoma" w:cs="Tahoma"/>
          <w:b/>
          <w:bCs/>
        </w:rPr>
        <w:t>Signature of the bidder</w:t>
      </w:r>
    </w:p>
    <w:p w14:paraId="0615D08A" w14:textId="77777777" w:rsidR="001B5B84" w:rsidRDefault="001B5B84" w:rsidP="001B5B84">
      <w:pPr>
        <w:jc w:val="right"/>
        <w:rPr>
          <w:rFonts w:ascii="Tahoma" w:hAnsi="Tahoma" w:cs="Tahoma"/>
          <w:b/>
          <w:bCs/>
        </w:rPr>
      </w:pPr>
      <w:r>
        <w:rPr>
          <w:rFonts w:ascii="Tahoma" w:hAnsi="Tahoma" w:cs="Tahoma"/>
          <w:b/>
          <w:bCs/>
        </w:rPr>
        <w:t>With office stamp</w:t>
      </w:r>
    </w:p>
    <w:p w14:paraId="0DEDE77F" w14:textId="77777777" w:rsidR="001B5B84" w:rsidRDefault="001B5B84" w:rsidP="001B5B84">
      <w:pPr>
        <w:jc w:val="right"/>
        <w:rPr>
          <w:rFonts w:ascii="Tahoma" w:hAnsi="Tahoma" w:cs="Tahoma"/>
          <w:b/>
          <w:bCs/>
        </w:rPr>
      </w:pPr>
      <w:r>
        <w:rPr>
          <w:rFonts w:ascii="Tahoma" w:hAnsi="Tahoma" w:cs="Tahoma"/>
          <w:b/>
          <w:bCs/>
        </w:rPr>
        <w:t>Name &amp; Address</w:t>
      </w:r>
    </w:p>
    <w:p w14:paraId="7AD6B0CD" w14:textId="77777777" w:rsidR="001B5B84" w:rsidRDefault="001B5B84" w:rsidP="001B5B84">
      <w:pPr>
        <w:rPr>
          <w:rFonts w:ascii="Tahoma" w:hAnsi="Tahoma" w:cs="Tahoma"/>
          <w:b/>
          <w:bCs/>
        </w:rPr>
      </w:pPr>
    </w:p>
    <w:p w14:paraId="1949951F" w14:textId="77777777" w:rsidR="001B5B84" w:rsidRDefault="001B5B84" w:rsidP="001B5B84">
      <w:pPr>
        <w:rPr>
          <w:rFonts w:ascii="Tahoma" w:hAnsi="Tahoma" w:cs="Tahoma"/>
          <w:b/>
          <w:bCs/>
        </w:rPr>
      </w:pPr>
      <w:r>
        <w:rPr>
          <w:rFonts w:ascii="Tahoma" w:hAnsi="Tahoma" w:cs="Tahoma"/>
          <w:b/>
          <w:bCs/>
        </w:rPr>
        <w:t>Station</w:t>
      </w:r>
    </w:p>
    <w:p w14:paraId="36EA886D" w14:textId="77777777" w:rsidR="001B5B84" w:rsidRDefault="001B5B84" w:rsidP="001B5B84">
      <w:pPr>
        <w:rPr>
          <w:rFonts w:ascii="Tahoma" w:hAnsi="Tahoma" w:cs="Tahoma"/>
          <w:b/>
          <w:bCs/>
        </w:rPr>
      </w:pPr>
      <w:r>
        <w:rPr>
          <w:rFonts w:ascii="Tahoma" w:hAnsi="Tahoma" w:cs="Tahoma"/>
          <w:b/>
          <w:bCs/>
        </w:rPr>
        <w:t>Date:</w:t>
      </w:r>
    </w:p>
    <w:p w14:paraId="5E807FFC" w14:textId="77777777" w:rsidR="001B5B84" w:rsidRDefault="001B5B84" w:rsidP="001B5B84"/>
    <w:p w14:paraId="02BABDD8" w14:textId="77777777" w:rsidR="001B5B84" w:rsidRDefault="001B5B84" w:rsidP="001B5B84"/>
    <w:p w14:paraId="5111AC08" w14:textId="77777777" w:rsidR="001B5B84" w:rsidRDefault="001B5B84" w:rsidP="001B5B84"/>
    <w:p w14:paraId="2E01A153" w14:textId="77777777" w:rsidR="001B5B84" w:rsidRDefault="001B5B84" w:rsidP="001B5B84"/>
    <w:p w14:paraId="0F96C5A5" w14:textId="77777777" w:rsidR="001B5B84" w:rsidRDefault="001B5B84" w:rsidP="001B5B84"/>
    <w:p w14:paraId="14EE4A0A" w14:textId="77777777" w:rsidR="00A70760" w:rsidRDefault="00A70760"/>
    <w:sectPr w:rsidR="00A70760" w:rsidSect="00335BFA">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6125FC"/>
    <w:multiLevelType w:val="hybridMultilevel"/>
    <w:tmpl w:val="F85A3F9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34F0F19"/>
    <w:multiLevelType w:val="hybridMultilevel"/>
    <w:tmpl w:val="CA2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A009A5"/>
    <w:multiLevelType w:val="hybridMultilevel"/>
    <w:tmpl w:val="4F88A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795C06FD"/>
    <w:multiLevelType w:val="hybridMultilevel"/>
    <w:tmpl w:val="A1085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61689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737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1698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1982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04455">
    <w:abstractNumId w:val="0"/>
  </w:num>
  <w:num w:numId="6" w16cid:durableId="1309285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018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810488">
    <w:abstractNumId w:val="2"/>
  </w:num>
  <w:num w:numId="9" w16cid:durableId="251207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324632">
    <w:abstractNumId w:val="5"/>
  </w:num>
  <w:num w:numId="11" w16cid:durableId="90318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C9"/>
    <w:rsid w:val="001B5B84"/>
    <w:rsid w:val="00272307"/>
    <w:rsid w:val="002D1477"/>
    <w:rsid w:val="00335BFA"/>
    <w:rsid w:val="00370BBB"/>
    <w:rsid w:val="003E4B9C"/>
    <w:rsid w:val="003F60D2"/>
    <w:rsid w:val="004420CA"/>
    <w:rsid w:val="005113E1"/>
    <w:rsid w:val="00617174"/>
    <w:rsid w:val="0066425C"/>
    <w:rsid w:val="00755E23"/>
    <w:rsid w:val="007E62B9"/>
    <w:rsid w:val="007E7218"/>
    <w:rsid w:val="008365F0"/>
    <w:rsid w:val="009B1FC9"/>
    <w:rsid w:val="009C5CE0"/>
    <w:rsid w:val="00A70760"/>
    <w:rsid w:val="00B61FE5"/>
    <w:rsid w:val="00BC05BC"/>
    <w:rsid w:val="00D05A55"/>
    <w:rsid w:val="00FE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9855"/>
  <w15:chartTrackingRefBased/>
  <w15:docId w15:val="{167BF9D4-C241-404D-BF97-8EE6363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8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84"/>
    <w:rPr>
      <w:color w:val="0000FF"/>
      <w:u w:val="single"/>
    </w:rPr>
  </w:style>
  <w:style w:type="character" w:customStyle="1" w:styleId="ListParagraphChar">
    <w:name w:val="List Paragraph Char"/>
    <w:basedOn w:val="DefaultParagraphFont"/>
    <w:link w:val="ListParagraph"/>
    <w:uiPriority w:val="34"/>
    <w:locked/>
    <w:rsid w:val="001B5B84"/>
  </w:style>
  <w:style w:type="paragraph" w:styleId="ListParagraph">
    <w:name w:val="List Paragraph"/>
    <w:basedOn w:val="Normal"/>
    <w:link w:val="ListParagraphChar"/>
    <w:uiPriority w:val="34"/>
    <w:qFormat/>
    <w:rsid w:val="001B5B84"/>
    <w:pPr>
      <w:ind w:left="720"/>
      <w:contextualSpacing/>
    </w:pPr>
    <w:rPr>
      <w:rFonts w:eastAsiaTheme="minorHAnsi"/>
      <w:lang w:val="en-US" w:eastAsia="en-US"/>
    </w:rPr>
  </w:style>
  <w:style w:type="paragraph" w:customStyle="1" w:styleId="Default">
    <w:name w:val="Default"/>
    <w:rsid w:val="001B5B84"/>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1B5B84"/>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E7218"/>
    <w:rPr>
      <w:color w:val="605E5C"/>
      <w:shd w:val="clear" w:color="auto" w:fill="E1DFDD"/>
    </w:rPr>
  </w:style>
  <w:style w:type="character" w:customStyle="1" w:styleId="NoSpacingChar">
    <w:name w:val="No Spacing Char"/>
    <w:link w:val="NoSpacing"/>
    <w:uiPriority w:val="1"/>
    <w:locked/>
    <w:rsid w:val="00335BFA"/>
    <w:rPr>
      <w:rFonts w:ascii="Calibri" w:eastAsia="Calibri" w:hAnsi="Calibri" w:cs="Times New Roman"/>
    </w:rPr>
  </w:style>
  <w:style w:type="paragraph" w:styleId="NoSpacing">
    <w:name w:val="No Spacing"/>
    <w:link w:val="NoSpacingChar"/>
    <w:uiPriority w:val="1"/>
    <w:qFormat/>
    <w:rsid w:val="00335BF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36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707">
      <w:bodyDiv w:val="1"/>
      <w:marLeft w:val="0"/>
      <w:marRight w:val="0"/>
      <w:marTop w:val="0"/>
      <w:marBottom w:val="0"/>
      <w:divBdr>
        <w:top w:val="none" w:sz="0" w:space="0" w:color="auto"/>
        <w:left w:val="none" w:sz="0" w:space="0" w:color="auto"/>
        <w:bottom w:val="none" w:sz="0" w:space="0" w:color="auto"/>
        <w:right w:val="none" w:sz="0" w:space="0" w:color="auto"/>
      </w:divBdr>
    </w:div>
    <w:div w:id="765342758">
      <w:bodyDiv w:val="1"/>
      <w:marLeft w:val="0"/>
      <w:marRight w:val="0"/>
      <w:marTop w:val="0"/>
      <w:marBottom w:val="0"/>
      <w:divBdr>
        <w:top w:val="none" w:sz="0" w:space="0" w:color="auto"/>
        <w:left w:val="none" w:sz="0" w:space="0" w:color="auto"/>
        <w:bottom w:val="none" w:sz="0" w:space="0" w:color="auto"/>
        <w:right w:val="none" w:sz="0" w:space="0" w:color="auto"/>
      </w:divBdr>
    </w:div>
    <w:div w:id="1484808691">
      <w:bodyDiv w:val="1"/>
      <w:marLeft w:val="0"/>
      <w:marRight w:val="0"/>
      <w:marTop w:val="0"/>
      <w:marBottom w:val="0"/>
      <w:divBdr>
        <w:top w:val="none" w:sz="0" w:space="0" w:color="auto"/>
        <w:left w:val="none" w:sz="0" w:space="0" w:color="auto"/>
        <w:bottom w:val="none" w:sz="0" w:space="0" w:color="auto"/>
        <w:right w:val="none" w:sz="0" w:space="0" w:color="auto"/>
      </w:divBdr>
    </w:div>
    <w:div w:id="18102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orcrtd@buc.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3DF2-F423-4A8A-AA22-6511C50D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cp:lastPrinted>2022-10-31T05:14:00Z</cp:lastPrinted>
  <dcterms:created xsi:type="dcterms:W3CDTF">2022-09-27T10:17:00Z</dcterms:created>
  <dcterms:modified xsi:type="dcterms:W3CDTF">2022-10-31T05:14:00Z</dcterms:modified>
</cp:coreProperties>
</file>