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8495" w14:textId="77777777" w:rsidR="00267969" w:rsidRDefault="00267969" w:rsidP="00267969">
      <w:pPr>
        <w:jc w:val="center"/>
        <w:rPr>
          <w:rFonts w:ascii="Bookman Old Style" w:hAnsi="Bookman Old Style"/>
          <w:b/>
          <w:u w:val="single"/>
        </w:rPr>
      </w:pPr>
      <w:r>
        <w:rPr>
          <w:rFonts w:ascii="Bookman Old Style" w:hAnsi="Bookman Old Style"/>
          <w:b/>
          <w:u w:val="single"/>
        </w:rPr>
        <w:t xml:space="preserve">BHARATHIAR </w:t>
      </w:r>
      <w:proofErr w:type="gramStart"/>
      <w:r>
        <w:rPr>
          <w:rFonts w:ascii="Bookman Old Style" w:hAnsi="Bookman Old Style"/>
          <w:b/>
          <w:u w:val="single"/>
        </w:rPr>
        <w:t>UNIVERSITY :</w:t>
      </w:r>
      <w:proofErr w:type="gramEnd"/>
      <w:r>
        <w:rPr>
          <w:rFonts w:ascii="Bookman Old Style" w:hAnsi="Bookman Old Style"/>
          <w:b/>
          <w:u w:val="single"/>
        </w:rPr>
        <w:t xml:space="preserve"> COIMBATORE 641 046</w:t>
      </w:r>
    </w:p>
    <w:p w14:paraId="75AF45A1" w14:textId="77777777" w:rsidR="00267969" w:rsidRDefault="00267969" w:rsidP="00267969">
      <w:pPr>
        <w:jc w:val="center"/>
        <w:rPr>
          <w:rFonts w:ascii="Bookman Old Style" w:hAnsi="Bookman Old Style"/>
          <w:b/>
          <w:u w:val="single"/>
        </w:rPr>
      </w:pPr>
    </w:p>
    <w:p w14:paraId="600F3B48" w14:textId="77777777" w:rsidR="00267969" w:rsidRDefault="00267969" w:rsidP="00267969">
      <w:pPr>
        <w:jc w:val="center"/>
        <w:rPr>
          <w:rFonts w:ascii="Bookman Old Style" w:hAnsi="Bookman Old Style"/>
          <w:b/>
          <w:u w:val="single"/>
        </w:rPr>
      </w:pPr>
      <w:r>
        <w:rPr>
          <w:rFonts w:ascii="Bookman Old Style" w:hAnsi="Bookman Old Style"/>
          <w:b/>
          <w:u w:val="single"/>
        </w:rPr>
        <w:t>TENDER NOTICE</w:t>
      </w:r>
    </w:p>
    <w:p w14:paraId="4362147E" w14:textId="77777777" w:rsidR="00267969" w:rsidRDefault="00267969" w:rsidP="00267969">
      <w:pPr>
        <w:jc w:val="center"/>
        <w:rPr>
          <w:rFonts w:ascii="Bookman Old Style" w:hAnsi="Bookman Old Style"/>
          <w:b/>
          <w:u w:val="single"/>
        </w:rPr>
      </w:pPr>
    </w:p>
    <w:p w14:paraId="24B90FB9" w14:textId="77777777" w:rsidR="00267969" w:rsidRDefault="00267969" w:rsidP="00267969">
      <w:pPr>
        <w:jc w:val="center"/>
        <w:rPr>
          <w:rFonts w:ascii="Bookman Old Style" w:hAnsi="Bookman Old Style"/>
          <w:b/>
          <w:u w:val="single"/>
        </w:rPr>
      </w:pPr>
    </w:p>
    <w:p w14:paraId="6A9CFFE6" w14:textId="77777777" w:rsidR="00267969" w:rsidRDefault="00267969" w:rsidP="00267969">
      <w:pPr>
        <w:jc w:val="center"/>
        <w:rPr>
          <w:rFonts w:ascii="Bookman Old Style" w:hAnsi="Bookman Old Style"/>
          <w:b/>
        </w:rPr>
      </w:pPr>
    </w:p>
    <w:p w14:paraId="2DADA7AD" w14:textId="503F501F" w:rsidR="00460CE5" w:rsidRDefault="00267969" w:rsidP="00267969">
      <w:pPr>
        <w:ind w:right="-1350"/>
        <w:rPr>
          <w:b/>
        </w:rPr>
      </w:pPr>
      <w:r w:rsidRPr="002559F3">
        <w:rPr>
          <w:b/>
        </w:rPr>
        <w:t>Ref No. C7/ CRTD</w:t>
      </w:r>
      <w:r w:rsidR="0079164D">
        <w:rPr>
          <w:b/>
        </w:rPr>
        <w:t xml:space="preserve"> </w:t>
      </w:r>
      <w:r w:rsidRPr="002559F3">
        <w:rPr>
          <w:b/>
        </w:rPr>
        <w:t>/</w:t>
      </w:r>
      <w:r w:rsidR="0079164D">
        <w:rPr>
          <w:b/>
        </w:rPr>
        <w:t xml:space="preserve"> </w:t>
      </w:r>
      <w:proofErr w:type="spellStart"/>
      <w:r w:rsidR="0079164D">
        <w:rPr>
          <w:b/>
        </w:rPr>
        <w:t>Maths</w:t>
      </w:r>
      <w:proofErr w:type="spellEnd"/>
      <w:r w:rsidRPr="002559F3">
        <w:rPr>
          <w:b/>
        </w:rPr>
        <w:t xml:space="preserve"> /</w:t>
      </w:r>
      <w:r w:rsidR="0079164D">
        <w:rPr>
          <w:b/>
        </w:rPr>
        <w:t xml:space="preserve"> </w:t>
      </w:r>
      <w:proofErr w:type="gramStart"/>
      <w:r w:rsidR="0079164D">
        <w:rPr>
          <w:b/>
        </w:rPr>
        <w:t xml:space="preserve">TANSCHE </w:t>
      </w:r>
      <w:r w:rsidRPr="002559F3">
        <w:rPr>
          <w:b/>
        </w:rPr>
        <w:t xml:space="preserve"> /</w:t>
      </w:r>
      <w:proofErr w:type="gramEnd"/>
      <w:r w:rsidRPr="002559F3">
        <w:rPr>
          <w:b/>
        </w:rPr>
        <w:t>Equip/</w:t>
      </w:r>
      <w:r w:rsidR="0079164D">
        <w:rPr>
          <w:b/>
        </w:rPr>
        <w:t xml:space="preserve">668  </w:t>
      </w:r>
      <w:r w:rsidRPr="002559F3">
        <w:rPr>
          <w:b/>
        </w:rPr>
        <w:t>/202</w:t>
      </w:r>
      <w:r w:rsidR="00460CE5">
        <w:rPr>
          <w:b/>
        </w:rPr>
        <w:t>2</w:t>
      </w:r>
      <w:r w:rsidRPr="002559F3">
        <w:rPr>
          <w:b/>
        </w:rPr>
        <w:t xml:space="preserve"> </w:t>
      </w:r>
      <w:r w:rsidR="002559F3">
        <w:rPr>
          <w:b/>
        </w:rPr>
        <w:t xml:space="preserve">                      </w:t>
      </w:r>
      <w:r w:rsidRPr="002559F3">
        <w:rPr>
          <w:b/>
        </w:rPr>
        <w:t xml:space="preserve">  Dt: </w:t>
      </w:r>
      <w:r w:rsidR="00F64AB9">
        <w:rPr>
          <w:b/>
        </w:rPr>
        <w:t xml:space="preserve">  </w:t>
      </w:r>
      <w:r w:rsidR="009D0D8E">
        <w:rPr>
          <w:b/>
        </w:rPr>
        <w:t>17</w:t>
      </w:r>
      <w:r w:rsidR="000F42FD">
        <w:rPr>
          <w:b/>
        </w:rPr>
        <w:t>.06</w:t>
      </w:r>
      <w:r w:rsidR="00460CE5">
        <w:rPr>
          <w:b/>
        </w:rPr>
        <w:t>.2022</w:t>
      </w:r>
    </w:p>
    <w:p w14:paraId="64FB3D42" w14:textId="77777777" w:rsidR="00267969" w:rsidRPr="002559F3" w:rsidRDefault="00267969" w:rsidP="00267969">
      <w:pPr>
        <w:ind w:right="-540"/>
        <w:rPr>
          <w:b/>
          <w:sz w:val="20"/>
          <w:szCs w:val="20"/>
        </w:rPr>
      </w:pPr>
    </w:p>
    <w:p w14:paraId="156A0936" w14:textId="1C3BC0D6" w:rsidR="00267969" w:rsidRPr="002559F3" w:rsidRDefault="00267969" w:rsidP="00267969">
      <w:pPr>
        <w:ind w:right="-540"/>
        <w:rPr>
          <w:b/>
          <w:u w:val="single"/>
        </w:rPr>
      </w:pPr>
      <w:r w:rsidRPr="002559F3">
        <w:rPr>
          <w:b/>
          <w:sz w:val="20"/>
          <w:szCs w:val="20"/>
        </w:rPr>
        <w:tab/>
      </w:r>
      <w:r w:rsidRPr="002559F3">
        <w:rPr>
          <w:b/>
          <w:sz w:val="20"/>
          <w:szCs w:val="20"/>
        </w:rPr>
        <w:tab/>
      </w:r>
      <w:r w:rsidRPr="002559F3">
        <w:rPr>
          <w:b/>
          <w:sz w:val="20"/>
          <w:szCs w:val="20"/>
        </w:rPr>
        <w:tab/>
      </w:r>
      <w:r w:rsidRPr="002559F3">
        <w:rPr>
          <w:b/>
          <w:sz w:val="20"/>
          <w:szCs w:val="20"/>
        </w:rPr>
        <w:tab/>
      </w:r>
      <w:r w:rsidRPr="002559F3">
        <w:rPr>
          <w:b/>
          <w:sz w:val="20"/>
          <w:szCs w:val="20"/>
        </w:rPr>
        <w:tab/>
      </w:r>
    </w:p>
    <w:p w14:paraId="1FF0163D" w14:textId="77777777" w:rsidR="00267969" w:rsidRPr="002559F3" w:rsidRDefault="00267969" w:rsidP="00267969">
      <w:pPr>
        <w:jc w:val="both"/>
        <w:rPr>
          <w:lang w:val="pt-BR"/>
        </w:rPr>
      </w:pPr>
    </w:p>
    <w:p w14:paraId="784F2B33" w14:textId="52F62A70" w:rsidR="00C36B2C" w:rsidRDefault="00267969" w:rsidP="00267969">
      <w:pPr>
        <w:spacing w:line="276" w:lineRule="auto"/>
        <w:ind w:right="-180" w:firstLine="720"/>
        <w:jc w:val="both"/>
      </w:pPr>
      <w:r w:rsidRPr="002559F3">
        <w:tab/>
        <w:t xml:space="preserve">Sealed Tenders are invited by the Registrar, </w:t>
      </w:r>
      <w:proofErr w:type="spellStart"/>
      <w:r w:rsidRPr="002559F3">
        <w:t>Bharathiar</w:t>
      </w:r>
      <w:proofErr w:type="spellEnd"/>
      <w:r w:rsidRPr="002559F3">
        <w:t xml:space="preserve"> University, Coimbatore 641 046 up to 3.00 P.M </w:t>
      </w:r>
      <w:r w:rsidRPr="002559F3">
        <w:rPr>
          <w:b/>
          <w:bCs/>
        </w:rPr>
        <w:t>on</w:t>
      </w:r>
      <w:r w:rsidR="000F42FD">
        <w:rPr>
          <w:b/>
          <w:bCs/>
        </w:rPr>
        <w:t xml:space="preserve"> </w:t>
      </w:r>
      <w:r w:rsidRPr="002559F3">
        <w:rPr>
          <w:b/>
          <w:bCs/>
        </w:rPr>
        <w:t xml:space="preserve"> </w:t>
      </w:r>
      <w:r w:rsidR="000F42FD">
        <w:rPr>
          <w:b/>
          <w:bCs/>
        </w:rPr>
        <w:t>06.07</w:t>
      </w:r>
      <w:r w:rsidR="00460CE5">
        <w:rPr>
          <w:b/>
          <w:bCs/>
        </w:rPr>
        <w:t>.2022</w:t>
      </w:r>
      <w:r w:rsidRPr="002559F3">
        <w:t xml:space="preserve"> </w:t>
      </w:r>
      <w:r w:rsidR="002C7CA2" w:rsidRPr="002C7CA2">
        <w:rPr>
          <w:b/>
          <w:bCs/>
        </w:rPr>
        <w:t xml:space="preserve">from the </w:t>
      </w:r>
      <w:r w:rsidR="00F64AB9">
        <w:rPr>
          <w:b/>
          <w:bCs/>
        </w:rPr>
        <w:t xml:space="preserve">reputed  </w:t>
      </w:r>
      <w:r w:rsidR="002C7CA2" w:rsidRPr="002C7CA2">
        <w:rPr>
          <w:b/>
          <w:bCs/>
        </w:rPr>
        <w:t>firms</w:t>
      </w:r>
      <w:r w:rsidR="002C7CA2">
        <w:t xml:space="preserve"> </w:t>
      </w:r>
      <w:r w:rsidRPr="002559F3">
        <w:t xml:space="preserve">in two bids </w:t>
      </w:r>
      <w:r w:rsidRPr="002559F3">
        <w:rPr>
          <w:b/>
        </w:rPr>
        <w:t>(Separate Technical and Commercial bid)</w:t>
      </w:r>
      <w:r w:rsidRPr="002559F3">
        <w:t xml:space="preserve">  for the supply of the</w:t>
      </w:r>
      <w:r w:rsidR="00C36B2C">
        <w:t xml:space="preserve"> </w:t>
      </w:r>
      <w:r w:rsidR="00C36B2C" w:rsidRPr="00691B98">
        <w:rPr>
          <w:b/>
          <w:bCs/>
        </w:rPr>
        <w:t>PC Workstation</w:t>
      </w:r>
      <w:r w:rsidR="00C36B2C">
        <w:t xml:space="preserve"> </w:t>
      </w:r>
      <w:r w:rsidRPr="002559F3">
        <w:t xml:space="preserve">under </w:t>
      </w:r>
      <w:r w:rsidR="00C36B2C">
        <w:t xml:space="preserve">TANSCHE  </w:t>
      </w:r>
      <w:r w:rsidRPr="002559F3">
        <w:t xml:space="preserve">   Project </w:t>
      </w:r>
      <w:r w:rsidR="00752E74">
        <w:t>,</w:t>
      </w:r>
      <w:r w:rsidRPr="002559F3">
        <w:t xml:space="preserve">Department of </w:t>
      </w:r>
      <w:r w:rsidR="00C36B2C">
        <w:t xml:space="preserve"> Mathematics</w:t>
      </w:r>
    </w:p>
    <w:p w14:paraId="71A8D2C0" w14:textId="77777777" w:rsidR="00267969" w:rsidRPr="002559F3" w:rsidRDefault="00267969" w:rsidP="00267969">
      <w:pPr>
        <w:ind w:right="-180" w:firstLine="720"/>
        <w:jc w:val="both"/>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267969" w:rsidRPr="002559F3" w14:paraId="1D055AE9" w14:textId="77777777" w:rsidTr="00267969">
        <w:trPr>
          <w:cantSplit/>
        </w:trPr>
        <w:tc>
          <w:tcPr>
            <w:tcW w:w="9090" w:type="dxa"/>
            <w:tcBorders>
              <w:top w:val="single" w:sz="4" w:space="0" w:color="auto"/>
              <w:left w:val="single" w:sz="4" w:space="0" w:color="auto"/>
              <w:bottom w:val="single" w:sz="4" w:space="0" w:color="auto"/>
              <w:right w:val="single" w:sz="4" w:space="0" w:color="auto"/>
            </w:tcBorders>
            <w:hideMark/>
          </w:tcPr>
          <w:p w14:paraId="74A9FCB1" w14:textId="6E2FCBF0" w:rsidR="00267969" w:rsidRPr="002559F3" w:rsidRDefault="00267969">
            <w:pPr>
              <w:ind w:right="-180"/>
              <w:rPr>
                <w:b/>
              </w:rPr>
            </w:pPr>
            <w:r w:rsidRPr="002559F3">
              <w:rPr>
                <w:b/>
              </w:rPr>
              <w:t xml:space="preserve">TENDER COST : Rs. </w:t>
            </w:r>
            <w:r w:rsidR="00C36B2C">
              <w:rPr>
                <w:b/>
              </w:rPr>
              <w:t xml:space="preserve">885/- </w:t>
            </w:r>
            <w:r w:rsidR="009D0D8E">
              <w:rPr>
                <w:b/>
              </w:rPr>
              <w:t xml:space="preserve"> (</w:t>
            </w:r>
            <w:proofErr w:type="spellStart"/>
            <w:r w:rsidR="009D0D8E">
              <w:rPr>
                <w:b/>
              </w:rPr>
              <w:t>inc</w:t>
            </w:r>
            <w:proofErr w:type="spellEnd"/>
            <w:r w:rsidR="009D0D8E">
              <w:rPr>
                <w:b/>
              </w:rPr>
              <w:t xml:space="preserve"> of GST ) </w:t>
            </w:r>
            <w:r w:rsidRPr="002559F3">
              <w:rPr>
                <w:b/>
              </w:rPr>
              <w:t xml:space="preserve"> EMD : Rs. </w:t>
            </w:r>
            <w:r w:rsidR="00C36B2C">
              <w:rPr>
                <w:b/>
              </w:rPr>
              <w:t xml:space="preserve">8,250 </w:t>
            </w:r>
            <w:r w:rsidRPr="002559F3">
              <w:rPr>
                <w:b/>
              </w:rPr>
              <w:t>/-</w:t>
            </w:r>
          </w:p>
          <w:p w14:paraId="385016B3" w14:textId="5F73F9CD" w:rsidR="00267969" w:rsidRPr="002559F3" w:rsidRDefault="00267969">
            <w:pPr>
              <w:ind w:right="-180"/>
              <w:rPr>
                <w:b/>
              </w:rPr>
            </w:pPr>
            <w:r w:rsidRPr="002559F3">
              <w:rPr>
                <w:b/>
              </w:rPr>
              <w:t xml:space="preserve">LAST DATE FOR SUBMISSION OF TENDERS: </w:t>
            </w:r>
            <w:r w:rsidR="00C36B2C">
              <w:rPr>
                <w:b/>
              </w:rPr>
              <w:t xml:space="preserve"> </w:t>
            </w:r>
            <w:proofErr w:type="gramStart"/>
            <w:r w:rsidR="000F42FD">
              <w:rPr>
                <w:b/>
              </w:rPr>
              <w:t xml:space="preserve">06.07.2022 </w:t>
            </w:r>
            <w:r w:rsidRPr="002559F3">
              <w:rPr>
                <w:b/>
              </w:rPr>
              <w:t xml:space="preserve"> up</w:t>
            </w:r>
            <w:proofErr w:type="gramEnd"/>
            <w:r w:rsidRPr="002559F3">
              <w:rPr>
                <w:b/>
              </w:rPr>
              <w:t xml:space="preserve"> to 3.00P.M.</w:t>
            </w:r>
          </w:p>
          <w:p w14:paraId="7383A95D" w14:textId="1934AE42" w:rsidR="00267969" w:rsidRPr="002559F3" w:rsidRDefault="00267969">
            <w:pPr>
              <w:ind w:left="-18" w:right="-180"/>
            </w:pPr>
            <w:r w:rsidRPr="002559F3">
              <w:rPr>
                <w:b/>
              </w:rPr>
              <w:t xml:space="preserve">TECHNICAL BIDS OPENING DATE :  </w:t>
            </w:r>
            <w:r w:rsidR="000F42FD">
              <w:rPr>
                <w:b/>
              </w:rPr>
              <w:t>06.07</w:t>
            </w:r>
            <w:r w:rsidRPr="002559F3">
              <w:rPr>
                <w:b/>
              </w:rPr>
              <w:t>.2022 at  4.00 P.M.</w:t>
            </w:r>
          </w:p>
        </w:tc>
      </w:tr>
    </w:tbl>
    <w:p w14:paraId="717D5583" w14:textId="77777777" w:rsidR="00267969" w:rsidRPr="002559F3" w:rsidRDefault="00267969" w:rsidP="00267969">
      <w:pPr>
        <w:ind w:right="-180"/>
        <w:jc w:val="both"/>
        <w:rPr>
          <w:b/>
          <w:bCs/>
        </w:rPr>
      </w:pPr>
    </w:p>
    <w:p w14:paraId="7C8CF624" w14:textId="31097BD4" w:rsidR="000F42FD" w:rsidRDefault="00267969" w:rsidP="00691B98">
      <w:pPr>
        <w:spacing w:line="276" w:lineRule="auto"/>
        <w:ind w:right="-514"/>
        <w:rPr>
          <w:b/>
          <w:bCs/>
        </w:rPr>
      </w:pPr>
      <w:r w:rsidRPr="002559F3">
        <w:rPr>
          <w:b/>
          <w:bCs/>
        </w:rPr>
        <w:t xml:space="preserve">               </w:t>
      </w:r>
      <w:r w:rsidR="00752E74">
        <w:rPr>
          <w:b/>
          <w:bCs/>
        </w:rPr>
        <w:t xml:space="preserve">        </w:t>
      </w:r>
      <w:r w:rsidRPr="002559F3">
        <w:rPr>
          <w:b/>
          <w:bCs/>
        </w:rPr>
        <w:t xml:space="preserve">  The Tender documents and details of terms &amp; conditions can be downloaded from our website </w:t>
      </w:r>
      <w:hyperlink r:id="rId5" w:history="1">
        <w:r w:rsidRPr="002559F3">
          <w:rPr>
            <w:rStyle w:val="Hyperlink"/>
            <w:rFonts w:eastAsiaTheme="majorEastAsia"/>
            <w:b/>
            <w:bCs/>
          </w:rPr>
          <w:t>www.b-u.ac.in</w:t>
        </w:r>
      </w:hyperlink>
      <w:r w:rsidR="000F42FD">
        <w:rPr>
          <w:rStyle w:val="Hyperlink"/>
          <w:rFonts w:eastAsiaTheme="majorEastAsia"/>
          <w:b/>
          <w:bCs/>
        </w:rPr>
        <w:t xml:space="preserve"> and</w:t>
      </w:r>
      <w:r w:rsidR="003C003A">
        <w:rPr>
          <w:rStyle w:val="Hyperlink"/>
          <w:rFonts w:eastAsiaTheme="majorEastAsia"/>
          <w:b/>
          <w:bCs/>
        </w:rPr>
        <w:t xml:space="preserve"> </w:t>
      </w:r>
      <w:bookmarkStart w:id="0" w:name="_Hlk106370479"/>
      <w:proofErr w:type="gramStart"/>
      <w:r w:rsidR="003C003A">
        <w:rPr>
          <w:rStyle w:val="Hyperlink"/>
          <w:rFonts w:eastAsiaTheme="majorEastAsia"/>
          <w:b/>
          <w:bCs/>
        </w:rPr>
        <w:t>www.tenders,tn.govt.</w:t>
      </w:r>
      <w:r w:rsidR="003C003A" w:rsidRPr="003C003A">
        <w:rPr>
          <w:rStyle w:val="Hyperlink"/>
          <w:rFonts w:eastAsiaTheme="majorEastAsia"/>
          <w:b/>
          <w:bCs/>
        </w:rPr>
        <w:t>in</w:t>
      </w:r>
      <w:r w:rsidR="000F42FD" w:rsidRPr="003C003A">
        <w:rPr>
          <w:rStyle w:val="Hyperlink"/>
          <w:rFonts w:eastAsiaTheme="majorEastAsia"/>
          <w:b/>
          <w:bCs/>
        </w:rPr>
        <w:t xml:space="preserve"> </w:t>
      </w:r>
      <w:r w:rsidRPr="003C003A">
        <w:rPr>
          <w:b/>
          <w:bCs/>
        </w:rPr>
        <w:t xml:space="preserve"> </w:t>
      </w:r>
      <w:bookmarkEnd w:id="0"/>
      <w:r w:rsidRPr="003C003A">
        <w:rPr>
          <w:b/>
          <w:bCs/>
        </w:rPr>
        <w:t>from</w:t>
      </w:r>
      <w:proofErr w:type="gramEnd"/>
      <w:r w:rsidRPr="003C003A">
        <w:rPr>
          <w:b/>
          <w:bCs/>
        </w:rPr>
        <w:t xml:space="preserve"> </w:t>
      </w:r>
      <w:r w:rsidR="000F42FD" w:rsidRPr="003C003A">
        <w:rPr>
          <w:b/>
          <w:bCs/>
        </w:rPr>
        <w:t>2</w:t>
      </w:r>
      <w:r w:rsidR="00C36B2C">
        <w:rPr>
          <w:b/>
          <w:bCs/>
        </w:rPr>
        <w:t>2</w:t>
      </w:r>
      <w:r w:rsidR="000F42FD" w:rsidRPr="003C003A">
        <w:rPr>
          <w:b/>
          <w:bCs/>
        </w:rPr>
        <w:t>.06.2022</w:t>
      </w:r>
      <w:r w:rsidR="000F42FD">
        <w:t xml:space="preserve"> </w:t>
      </w:r>
      <w:r w:rsidR="00460CE5" w:rsidRPr="00460CE5">
        <w:rPr>
          <w:b/>
          <w:bCs/>
        </w:rPr>
        <w:t xml:space="preserve">to </w:t>
      </w:r>
      <w:r w:rsidR="000F42FD">
        <w:rPr>
          <w:b/>
          <w:bCs/>
        </w:rPr>
        <w:t xml:space="preserve"> 06.07.2022</w:t>
      </w:r>
    </w:p>
    <w:p w14:paraId="5B4E207D" w14:textId="77777777" w:rsidR="00267969" w:rsidRPr="002559F3" w:rsidRDefault="00267969" w:rsidP="00267969">
      <w:pPr>
        <w:spacing w:line="276" w:lineRule="auto"/>
        <w:ind w:right="-180"/>
      </w:pPr>
    </w:p>
    <w:p w14:paraId="5F41529F" w14:textId="77777777" w:rsidR="00267969" w:rsidRPr="002559F3" w:rsidRDefault="00267969" w:rsidP="00267969">
      <w:pPr>
        <w:spacing w:line="276" w:lineRule="auto"/>
      </w:pPr>
      <w:r w:rsidRPr="002559F3">
        <w:t xml:space="preserve"> </w:t>
      </w:r>
    </w:p>
    <w:p w14:paraId="680B7739" w14:textId="77777777" w:rsidR="00267969" w:rsidRPr="002559F3" w:rsidRDefault="00267969" w:rsidP="00267969">
      <w:pPr>
        <w:ind w:left="4320" w:right="-90"/>
        <w:rPr>
          <w:b/>
          <w:bCs/>
        </w:rPr>
      </w:pPr>
      <w:r w:rsidRPr="002559F3">
        <w:rPr>
          <w:b/>
          <w:bCs/>
        </w:rPr>
        <w:t xml:space="preserve">                                    </w:t>
      </w:r>
      <w:r w:rsidRPr="002559F3">
        <w:rPr>
          <w:b/>
          <w:bCs/>
        </w:rPr>
        <w:tab/>
      </w:r>
      <w:r w:rsidRPr="002559F3">
        <w:rPr>
          <w:b/>
          <w:bCs/>
        </w:rPr>
        <w:tab/>
        <w:t xml:space="preserve"> </w:t>
      </w:r>
      <w:r w:rsidRPr="002559F3">
        <w:rPr>
          <w:b/>
          <w:bCs/>
        </w:rPr>
        <w:tab/>
      </w:r>
      <w:r w:rsidRPr="002559F3">
        <w:rPr>
          <w:b/>
          <w:bCs/>
        </w:rPr>
        <w:tab/>
      </w:r>
      <w:r w:rsidRPr="002559F3">
        <w:rPr>
          <w:b/>
          <w:bCs/>
        </w:rPr>
        <w:tab/>
      </w:r>
      <w:r w:rsidRPr="002559F3">
        <w:rPr>
          <w:b/>
          <w:bCs/>
        </w:rPr>
        <w:tab/>
        <w:t>REGISTRAR i/c</w:t>
      </w:r>
    </w:p>
    <w:p w14:paraId="1AE9C144" w14:textId="02F92EE6" w:rsidR="00267969" w:rsidRPr="002559F3" w:rsidRDefault="00267969" w:rsidP="00267969">
      <w:pPr>
        <w:ind w:left="4320"/>
        <w:rPr>
          <w:b/>
          <w:bCs/>
        </w:rPr>
      </w:pPr>
      <w:r w:rsidRPr="002559F3">
        <w:rPr>
          <w:b/>
          <w:bCs/>
        </w:rPr>
        <w:tab/>
      </w:r>
      <w:r w:rsidRPr="002559F3">
        <w:rPr>
          <w:b/>
          <w:bCs/>
        </w:rPr>
        <w:tab/>
        <w:t>BHARATHIAR UNIVERSITY</w:t>
      </w:r>
    </w:p>
    <w:p w14:paraId="14A81556" w14:textId="77777777" w:rsidR="00267969" w:rsidRPr="002559F3" w:rsidRDefault="00267969" w:rsidP="00267969">
      <w:pPr>
        <w:ind w:left="180"/>
        <w:rPr>
          <w:b/>
          <w:bCs/>
        </w:rPr>
      </w:pPr>
    </w:p>
    <w:p w14:paraId="0F475099" w14:textId="77777777" w:rsidR="00267969" w:rsidRPr="002559F3" w:rsidRDefault="00267969" w:rsidP="00267969">
      <w:pPr>
        <w:spacing w:line="360" w:lineRule="auto"/>
        <w:rPr>
          <w:b/>
        </w:rPr>
      </w:pPr>
    </w:p>
    <w:p w14:paraId="19B91584" w14:textId="77777777" w:rsidR="00267969" w:rsidRPr="002559F3" w:rsidRDefault="00267969" w:rsidP="00267969">
      <w:pPr>
        <w:spacing w:line="360" w:lineRule="auto"/>
        <w:rPr>
          <w:b/>
        </w:rPr>
      </w:pPr>
      <w:r w:rsidRPr="002559F3">
        <w:rPr>
          <w:b/>
        </w:rPr>
        <w:t>Copy to:</w:t>
      </w:r>
    </w:p>
    <w:p w14:paraId="6C7B226C" w14:textId="77777777"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PS to the V.C.</w:t>
      </w:r>
    </w:p>
    <w:p w14:paraId="4AE46F49" w14:textId="77777777"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PA to the Registrar</w:t>
      </w:r>
    </w:p>
    <w:p w14:paraId="388E2CA5" w14:textId="77777777"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 xml:space="preserve">The Finance </w:t>
      </w:r>
      <w:proofErr w:type="spellStart"/>
      <w:r w:rsidRPr="002559F3">
        <w:rPr>
          <w:rFonts w:ascii="Times New Roman" w:hAnsi="Times New Roman" w:cs="Times New Roman"/>
          <w:b/>
          <w:sz w:val="24"/>
          <w:szCs w:val="24"/>
        </w:rPr>
        <w:t>Officer,BU</w:t>
      </w:r>
      <w:proofErr w:type="spellEnd"/>
    </w:p>
    <w:p w14:paraId="415389B6" w14:textId="2317C1B4" w:rsidR="00267969" w:rsidRPr="002559F3" w:rsidRDefault="000F42FD" w:rsidP="00267969">
      <w:pPr>
        <w:pStyle w:val="ListParagraph"/>
        <w:numPr>
          <w:ilvl w:val="0"/>
          <w:numId w:val="9"/>
        </w:num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w:t>
      </w:r>
      <w:r w:rsidR="00C36B2C">
        <w:rPr>
          <w:rFonts w:ascii="Times New Roman" w:hAnsi="Times New Roman" w:cs="Times New Roman"/>
          <w:b/>
          <w:sz w:val="24"/>
          <w:szCs w:val="24"/>
        </w:rPr>
        <w:t xml:space="preserve">S </w:t>
      </w:r>
      <w:proofErr w:type="spellStart"/>
      <w:r w:rsidR="00C36B2C">
        <w:rPr>
          <w:rFonts w:ascii="Times New Roman" w:hAnsi="Times New Roman" w:cs="Times New Roman"/>
          <w:b/>
          <w:sz w:val="24"/>
          <w:szCs w:val="24"/>
        </w:rPr>
        <w:t>Saravanan</w:t>
      </w:r>
      <w:proofErr w:type="spellEnd"/>
      <w:r w:rsidR="009D0D8E">
        <w:rPr>
          <w:rFonts w:ascii="Times New Roman" w:hAnsi="Times New Roman" w:cs="Times New Roman"/>
          <w:b/>
          <w:sz w:val="24"/>
          <w:szCs w:val="24"/>
        </w:rPr>
        <w:t xml:space="preserve">,   </w:t>
      </w:r>
      <w:proofErr w:type="spellStart"/>
      <w:r>
        <w:rPr>
          <w:rFonts w:ascii="Times New Roman" w:hAnsi="Times New Roman" w:cs="Times New Roman"/>
          <w:b/>
          <w:sz w:val="24"/>
          <w:szCs w:val="24"/>
        </w:rPr>
        <w:t>HoD</w:t>
      </w:r>
      <w:proofErr w:type="spellEnd"/>
      <w:r>
        <w:rPr>
          <w:rFonts w:ascii="Times New Roman" w:hAnsi="Times New Roman" w:cs="Times New Roman"/>
          <w:b/>
          <w:sz w:val="24"/>
          <w:szCs w:val="24"/>
        </w:rPr>
        <w:t xml:space="preserve"> &amp; PI, </w:t>
      </w:r>
      <w:r w:rsidR="009D0D8E">
        <w:rPr>
          <w:rFonts w:ascii="Times New Roman" w:hAnsi="Times New Roman" w:cs="Times New Roman"/>
          <w:b/>
          <w:sz w:val="24"/>
          <w:szCs w:val="24"/>
        </w:rPr>
        <w:t>TANSCHE project</w:t>
      </w:r>
      <w:proofErr w:type="gramStart"/>
      <w:r w:rsidR="009D0D8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Dept</w:t>
      </w:r>
      <w:proofErr w:type="gramEnd"/>
      <w:r>
        <w:rPr>
          <w:rFonts w:ascii="Times New Roman" w:hAnsi="Times New Roman" w:cs="Times New Roman"/>
          <w:b/>
          <w:sz w:val="24"/>
          <w:szCs w:val="24"/>
        </w:rPr>
        <w:t>.</w:t>
      </w:r>
      <w:r w:rsidR="00267969" w:rsidRPr="002559F3">
        <w:rPr>
          <w:rFonts w:ascii="Times New Roman" w:hAnsi="Times New Roman" w:cs="Times New Roman"/>
          <w:b/>
          <w:sz w:val="24"/>
          <w:szCs w:val="24"/>
        </w:rPr>
        <w:t>.of</w:t>
      </w:r>
      <w:proofErr w:type="spellEnd"/>
      <w:r w:rsidR="00267969" w:rsidRPr="002559F3">
        <w:rPr>
          <w:rFonts w:ascii="Times New Roman" w:hAnsi="Times New Roman" w:cs="Times New Roman"/>
          <w:b/>
          <w:sz w:val="24"/>
          <w:szCs w:val="24"/>
        </w:rPr>
        <w:t xml:space="preserve"> </w:t>
      </w:r>
      <w:proofErr w:type="spellStart"/>
      <w:r w:rsidR="009D0D8E">
        <w:rPr>
          <w:rFonts w:ascii="Times New Roman" w:hAnsi="Times New Roman" w:cs="Times New Roman"/>
          <w:b/>
          <w:sz w:val="24"/>
          <w:szCs w:val="24"/>
        </w:rPr>
        <w:t>Maths</w:t>
      </w:r>
      <w:proofErr w:type="spellEnd"/>
      <w:r w:rsidR="009D0D8E">
        <w:rPr>
          <w:rFonts w:ascii="Times New Roman" w:hAnsi="Times New Roman" w:cs="Times New Roman"/>
          <w:b/>
          <w:sz w:val="24"/>
          <w:szCs w:val="24"/>
        </w:rPr>
        <w:t xml:space="preserve"> </w:t>
      </w:r>
      <w:r w:rsidR="00267969" w:rsidRPr="002559F3">
        <w:rPr>
          <w:rFonts w:ascii="Times New Roman" w:hAnsi="Times New Roman" w:cs="Times New Roman"/>
          <w:b/>
          <w:sz w:val="24"/>
          <w:szCs w:val="24"/>
        </w:rPr>
        <w:t>,BU</w:t>
      </w:r>
    </w:p>
    <w:p w14:paraId="1B8797C4" w14:textId="01683292" w:rsidR="00267969" w:rsidRDefault="00267969" w:rsidP="00CC62C0">
      <w:pPr>
        <w:pStyle w:val="ListParagraph"/>
        <w:numPr>
          <w:ilvl w:val="0"/>
          <w:numId w:val="9"/>
        </w:numPr>
        <w:spacing w:after="0" w:line="240" w:lineRule="auto"/>
        <w:rPr>
          <w:rFonts w:ascii="Times New Roman" w:hAnsi="Times New Roman" w:cs="Times New Roman"/>
          <w:b/>
          <w:sz w:val="24"/>
          <w:szCs w:val="24"/>
        </w:rPr>
      </w:pPr>
      <w:r w:rsidRPr="000F42FD">
        <w:rPr>
          <w:rFonts w:ascii="Times New Roman" w:hAnsi="Times New Roman" w:cs="Times New Roman"/>
          <w:b/>
          <w:sz w:val="24"/>
          <w:szCs w:val="24"/>
        </w:rPr>
        <w:t xml:space="preserve"> Data Centre i/c   - with a request to host the above in the  Univ. website</w:t>
      </w:r>
    </w:p>
    <w:p w14:paraId="1568BD2B" w14:textId="0AD4AE9F" w:rsidR="000F42FD" w:rsidRPr="000F42FD" w:rsidRDefault="000F42FD" w:rsidP="000F42FD">
      <w:pPr>
        <w:ind w:left="360"/>
        <w:rPr>
          <w:b/>
        </w:rPr>
      </w:pPr>
      <w:r>
        <w:rPr>
          <w:b/>
        </w:rPr>
        <w:t xml:space="preserve">                                             </w:t>
      </w:r>
      <w:r w:rsidR="00B65668">
        <w:rPr>
          <w:b/>
        </w:rPr>
        <w:t>a</w:t>
      </w:r>
      <w:r>
        <w:rPr>
          <w:b/>
        </w:rPr>
        <w:t xml:space="preserve">nd </w:t>
      </w:r>
      <w:r w:rsidR="00B65668">
        <w:rPr>
          <w:rStyle w:val="Hyperlink"/>
          <w:rFonts w:eastAsiaTheme="majorEastAsia"/>
          <w:b/>
          <w:bCs/>
        </w:rPr>
        <w:t>www.tenders,tn.govt.</w:t>
      </w:r>
      <w:r w:rsidR="00B65668" w:rsidRPr="003C003A">
        <w:rPr>
          <w:rStyle w:val="Hyperlink"/>
          <w:rFonts w:eastAsiaTheme="majorEastAsia"/>
          <w:b/>
          <w:bCs/>
        </w:rPr>
        <w:t xml:space="preserve">in </w:t>
      </w:r>
      <w:r w:rsidR="00B65668" w:rsidRPr="003C003A">
        <w:rPr>
          <w:b/>
          <w:bCs/>
        </w:rPr>
        <w:t xml:space="preserve"> </w:t>
      </w:r>
    </w:p>
    <w:p w14:paraId="3BD5EA15" w14:textId="77777777" w:rsidR="00267969" w:rsidRPr="002559F3" w:rsidRDefault="00267969" w:rsidP="00267969">
      <w:pPr>
        <w:jc w:val="center"/>
        <w:rPr>
          <w:b/>
          <w:u w:val="single"/>
        </w:rPr>
      </w:pPr>
    </w:p>
    <w:p w14:paraId="18820418" w14:textId="77777777" w:rsidR="00267969" w:rsidRPr="002559F3" w:rsidRDefault="00267969" w:rsidP="00267969">
      <w:pPr>
        <w:jc w:val="center"/>
        <w:rPr>
          <w:b/>
          <w:u w:val="single"/>
        </w:rPr>
      </w:pPr>
    </w:p>
    <w:p w14:paraId="4EE3C5BD" w14:textId="77777777" w:rsidR="00267969" w:rsidRDefault="00267969" w:rsidP="00267969">
      <w:pPr>
        <w:jc w:val="center"/>
        <w:rPr>
          <w:b/>
          <w:u w:val="single"/>
        </w:rPr>
      </w:pPr>
    </w:p>
    <w:p w14:paraId="1325C645" w14:textId="77777777" w:rsidR="00267969" w:rsidRDefault="00267969" w:rsidP="00267969">
      <w:pPr>
        <w:spacing w:line="360" w:lineRule="auto"/>
        <w:jc w:val="center"/>
        <w:rPr>
          <w:b/>
          <w:u w:val="single"/>
        </w:rPr>
      </w:pPr>
    </w:p>
    <w:p w14:paraId="2B33FA0B" w14:textId="77777777" w:rsidR="00267969" w:rsidRDefault="00267969" w:rsidP="00267969">
      <w:pPr>
        <w:spacing w:line="360" w:lineRule="auto"/>
        <w:jc w:val="center"/>
        <w:rPr>
          <w:b/>
          <w:u w:val="single"/>
        </w:rPr>
      </w:pPr>
    </w:p>
    <w:p w14:paraId="040C3B96" w14:textId="2C88DDBC" w:rsidR="00267969" w:rsidRDefault="00267969" w:rsidP="00267969">
      <w:pPr>
        <w:spacing w:line="360" w:lineRule="auto"/>
        <w:jc w:val="center"/>
        <w:rPr>
          <w:b/>
          <w:u w:val="single"/>
        </w:rPr>
      </w:pPr>
    </w:p>
    <w:p w14:paraId="19AF4746" w14:textId="101D54F7" w:rsidR="00691B98" w:rsidRDefault="00691B98" w:rsidP="00F64AB9">
      <w:pPr>
        <w:spacing w:line="360" w:lineRule="auto"/>
        <w:rPr>
          <w:b/>
          <w:u w:val="single"/>
        </w:rPr>
      </w:pPr>
    </w:p>
    <w:p w14:paraId="3FA28FD8" w14:textId="63F40ACF" w:rsidR="002C7CA2" w:rsidRDefault="002C7CA2" w:rsidP="00267969">
      <w:pPr>
        <w:spacing w:line="360" w:lineRule="auto"/>
        <w:jc w:val="center"/>
        <w:rPr>
          <w:b/>
          <w:u w:val="single"/>
        </w:rPr>
      </w:pPr>
    </w:p>
    <w:p w14:paraId="244F95B8" w14:textId="77777777" w:rsidR="00F64AB9" w:rsidRDefault="00F64AB9" w:rsidP="00267969">
      <w:pPr>
        <w:spacing w:line="360" w:lineRule="auto"/>
        <w:jc w:val="center"/>
        <w:rPr>
          <w:b/>
          <w:u w:val="single"/>
        </w:rPr>
      </w:pPr>
    </w:p>
    <w:p w14:paraId="24CC4DC4" w14:textId="4DC02C3B" w:rsidR="002C7CA2" w:rsidRDefault="002C7CA2" w:rsidP="00267969">
      <w:pPr>
        <w:spacing w:line="360" w:lineRule="auto"/>
        <w:jc w:val="center"/>
        <w:rPr>
          <w:b/>
          <w:u w:val="single"/>
        </w:rPr>
      </w:pPr>
    </w:p>
    <w:p w14:paraId="606DBBF5" w14:textId="56985B58" w:rsidR="00F64AB9" w:rsidRDefault="00F64AB9" w:rsidP="00267969">
      <w:pPr>
        <w:spacing w:line="360" w:lineRule="auto"/>
        <w:jc w:val="center"/>
        <w:rPr>
          <w:b/>
          <w:u w:val="single"/>
        </w:rPr>
      </w:pPr>
    </w:p>
    <w:p w14:paraId="2DF53030" w14:textId="32466686" w:rsidR="0070266B" w:rsidRDefault="0070266B" w:rsidP="00267969">
      <w:pPr>
        <w:spacing w:line="360" w:lineRule="auto"/>
        <w:jc w:val="center"/>
        <w:rPr>
          <w:b/>
          <w:u w:val="single"/>
        </w:rPr>
      </w:pPr>
    </w:p>
    <w:p w14:paraId="7D8E1EC4" w14:textId="77777777" w:rsidR="009D0D8E" w:rsidRDefault="009D0D8E" w:rsidP="00267969">
      <w:pPr>
        <w:spacing w:line="360" w:lineRule="auto"/>
        <w:jc w:val="center"/>
        <w:rPr>
          <w:b/>
          <w:u w:val="single"/>
        </w:rPr>
      </w:pPr>
    </w:p>
    <w:p w14:paraId="05F76FCC" w14:textId="21113B9F" w:rsidR="00F64AB9" w:rsidRDefault="00267969" w:rsidP="00F64AB9">
      <w:pPr>
        <w:spacing w:line="360" w:lineRule="auto"/>
        <w:jc w:val="both"/>
        <w:rPr>
          <w:b/>
          <w:u w:val="single"/>
        </w:rPr>
      </w:pPr>
      <w:r>
        <w:rPr>
          <w:b/>
        </w:rPr>
        <w:lastRenderedPageBreak/>
        <w:tab/>
      </w:r>
      <w:r>
        <w:rPr>
          <w:b/>
        </w:rPr>
        <w:tab/>
      </w:r>
      <w:r w:rsidR="00F64AB9">
        <w:rPr>
          <w:b/>
        </w:rPr>
        <w:t xml:space="preserve">   B</w:t>
      </w:r>
      <w:r w:rsidR="00F64AB9">
        <w:rPr>
          <w:b/>
          <w:u w:val="single"/>
        </w:rPr>
        <w:t>HARATHIAR UNIVERSITY –COIMBATORE 641 046</w:t>
      </w:r>
    </w:p>
    <w:p w14:paraId="008894FE" w14:textId="77777777" w:rsidR="00F64AB9" w:rsidRDefault="00F64AB9" w:rsidP="00F64AB9">
      <w:pPr>
        <w:ind w:firstLine="720"/>
        <w:jc w:val="center"/>
        <w:rPr>
          <w:b/>
          <w:u w:val="single"/>
        </w:rPr>
      </w:pPr>
      <w:r>
        <w:rPr>
          <w:b/>
          <w:u w:val="single"/>
        </w:rPr>
        <w:t>TENDER TERMS AND CONDITIONS</w:t>
      </w:r>
    </w:p>
    <w:p w14:paraId="12C88A60" w14:textId="7DB27E88" w:rsidR="00F64AB9" w:rsidRDefault="00F64AB9" w:rsidP="00F64AB9">
      <w:pPr>
        <w:pStyle w:val="ListParagraph"/>
        <w:numPr>
          <w:ilvl w:val="2"/>
          <w:numId w:val="15"/>
        </w:numPr>
        <w:spacing w:after="0" w:line="240" w:lineRule="auto"/>
        <w:ind w:left="450" w:right="-63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proofErr w:type="gramStart"/>
      <w:r>
        <w:rPr>
          <w:rFonts w:ascii="Times New Roman" w:hAnsi="Times New Roman" w:cs="Times New Roman"/>
          <w:b/>
          <w:sz w:val="24"/>
          <w:szCs w:val="24"/>
        </w:rPr>
        <w:t xml:space="preserve">06.07.2022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two bids (Technical &amp; Commercial)</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and installation of PC Workstation </w:t>
      </w:r>
      <w:r>
        <w:rPr>
          <w:rFonts w:ascii="Bookman Old Style" w:hAnsi="Bookman Old Style" w:cs="Times New Roman"/>
          <w:b/>
          <w:bCs/>
        </w:rPr>
        <w:t xml:space="preserve">for the TANSCHE 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w:t>
      </w:r>
      <w:proofErr w:type="spellStart"/>
      <w:r>
        <w:rPr>
          <w:rFonts w:ascii="Bookman Old Style" w:hAnsi="Bookman Old Style" w:cs="Times New Roman"/>
          <w:b/>
          <w:bCs/>
        </w:rPr>
        <w:t>Maths</w:t>
      </w:r>
      <w:proofErr w:type="spellEnd"/>
      <w:r>
        <w:rPr>
          <w:rFonts w:ascii="Bookman Old Style" w:hAnsi="Bookman Old Style" w:cs="Times New Roman"/>
          <w:b/>
          <w:bCs/>
        </w:rPr>
        <w:t xml:space="preserve"> </w:t>
      </w:r>
      <w:r>
        <w:rPr>
          <w:rFonts w:ascii="Times New Roman" w:hAnsi="Times New Roman" w:cs="Times New Roman"/>
          <w:b/>
          <w:sz w:val="24"/>
          <w:szCs w:val="24"/>
        </w:rPr>
        <w:t>as  specified in the schedule (Appendix ).</w:t>
      </w:r>
    </w:p>
    <w:p w14:paraId="32713DE6" w14:textId="77777777" w:rsidR="00F64AB9" w:rsidRDefault="00F64AB9" w:rsidP="00F64AB9">
      <w:pPr>
        <w:pStyle w:val="ListParagraph"/>
        <w:tabs>
          <w:tab w:val="left" w:pos="360"/>
        </w:tabs>
        <w:spacing w:line="240" w:lineRule="auto"/>
        <w:ind w:left="540" w:right="-630"/>
        <w:jc w:val="both"/>
        <w:rPr>
          <w:rFonts w:ascii="Times New Roman" w:hAnsi="Times New Roman" w:cs="Times New Roman"/>
          <w:sz w:val="24"/>
          <w:szCs w:val="24"/>
        </w:rPr>
      </w:pPr>
    </w:p>
    <w:p w14:paraId="3D60684D" w14:textId="77777777" w:rsidR="00F64AB9" w:rsidRDefault="00F64AB9" w:rsidP="00F64AB9">
      <w:pPr>
        <w:pStyle w:val="ListParagraph"/>
        <w:numPr>
          <w:ilvl w:val="2"/>
          <w:numId w:val="15"/>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368E1599" w14:textId="77777777" w:rsidR="00F64AB9" w:rsidRDefault="00F64AB9" w:rsidP="00F64AB9">
      <w:pPr>
        <w:pStyle w:val="ListParagraph"/>
        <w:spacing w:line="240" w:lineRule="auto"/>
        <w:ind w:right="-613"/>
        <w:rPr>
          <w:rFonts w:ascii="Times New Roman" w:hAnsi="Times New Roman" w:cs="Times New Roman"/>
          <w:sz w:val="24"/>
          <w:szCs w:val="24"/>
        </w:rPr>
      </w:pPr>
    </w:p>
    <w:p w14:paraId="03DF529F" w14:textId="4E488718" w:rsidR="00F64AB9" w:rsidRDefault="00F64AB9" w:rsidP="00F64AB9">
      <w:pPr>
        <w:pStyle w:val="ListParagraph"/>
        <w:numPr>
          <w:ilvl w:val="2"/>
          <w:numId w:val="15"/>
        </w:numPr>
        <w:spacing w:after="0" w:line="240" w:lineRule="auto"/>
        <w:ind w:left="360" w:right="-613"/>
        <w:jc w:val="both"/>
        <w:rPr>
          <w:rFonts w:ascii="Times New Roman" w:hAnsi="Times New Roman" w:cs="Times New Roman"/>
          <w:sz w:val="24"/>
          <w:szCs w:val="24"/>
        </w:rPr>
      </w:pPr>
      <w:r>
        <w:rPr>
          <w:rFonts w:ascii="Times New Roman" w:hAnsi="Times New Roman" w:cs="Times New Roman"/>
          <w:sz w:val="24"/>
          <w:szCs w:val="24"/>
        </w:rPr>
        <w:t xml:space="preserve">The tender cover with </w:t>
      </w:r>
      <w:r>
        <w:rPr>
          <w:rFonts w:ascii="Times New Roman" w:hAnsi="Times New Roman" w:cs="Times New Roman"/>
          <w:b/>
          <w:sz w:val="24"/>
          <w:szCs w:val="24"/>
        </w:rPr>
        <w:t>Ref. No. should be superscribed as “Tender for the supply and installation of   PC W</w:t>
      </w:r>
      <w:r>
        <w:rPr>
          <w:rFonts w:ascii="Bookman Old Style" w:hAnsi="Bookman Old Style" w:cs="Times New Roman"/>
          <w:b/>
          <w:bCs/>
        </w:rPr>
        <w:t xml:space="preserve">orkstation   for the TANSCHE Project, </w:t>
      </w:r>
      <w:proofErr w:type="spellStart"/>
      <w:proofErr w:type="gramStart"/>
      <w:r>
        <w:rPr>
          <w:rFonts w:ascii="Bookman Old Style" w:hAnsi="Bookman Old Style" w:cs="Times New Roman"/>
          <w:b/>
          <w:bCs/>
        </w:rPr>
        <w:t>Dept.of</w:t>
      </w:r>
      <w:proofErr w:type="spellEnd"/>
      <w:r>
        <w:rPr>
          <w:rFonts w:ascii="Bookman Old Style" w:hAnsi="Bookman Old Style" w:cs="Times New Roman"/>
          <w:b/>
          <w:bCs/>
        </w:rPr>
        <w:t xml:space="preserve">  </w:t>
      </w:r>
      <w:proofErr w:type="spellStart"/>
      <w:r>
        <w:rPr>
          <w:rFonts w:ascii="Bookman Old Style" w:hAnsi="Bookman Old Style" w:cs="Times New Roman"/>
          <w:b/>
          <w:bCs/>
        </w:rPr>
        <w:t>Maths</w:t>
      </w:r>
      <w:proofErr w:type="spellEnd"/>
      <w:proofErr w:type="gramEnd"/>
      <w:r>
        <w:rPr>
          <w:rFonts w:ascii="Bookman Old Style" w:hAnsi="Bookman Old Style" w:cs="Times New Roman"/>
          <w:b/>
          <w:bCs/>
        </w:rPr>
        <w:t xml:space="preserve">  for the </w:t>
      </w:r>
      <w:r>
        <w:rPr>
          <w:rFonts w:ascii="Times New Roman" w:hAnsi="Times New Roman" w:cs="Times New Roman"/>
          <w:b/>
          <w:sz w:val="24"/>
          <w:szCs w:val="24"/>
        </w:rPr>
        <w:t>Due on   06.07.2022.</w:t>
      </w:r>
      <w:r>
        <w:rPr>
          <w:rFonts w:ascii="Times New Roman" w:hAnsi="Times New Roman" w:cs="Times New Roman"/>
          <w:b/>
          <w:bCs/>
          <w:sz w:val="24"/>
          <w:szCs w:val="24"/>
        </w:rPr>
        <w:t xml:space="preserve">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w:t>
      </w:r>
      <w:proofErr w:type="gramStart"/>
      <w:r>
        <w:rPr>
          <w:rFonts w:ascii="Times New Roman" w:hAnsi="Times New Roman" w:cs="Times New Roman"/>
          <w:sz w:val="24"/>
          <w:szCs w:val="24"/>
        </w:rPr>
        <w:t>cover .</w:t>
      </w:r>
      <w:proofErr w:type="gramEnd"/>
    </w:p>
    <w:p w14:paraId="29714E8B" w14:textId="77777777" w:rsidR="00F64AB9" w:rsidRDefault="00F64AB9" w:rsidP="00F64AB9">
      <w:pPr>
        <w:pStyle w:val="ListParagraph"/>
        <w:rPr>
          <w:rFonts w:ascii="Times New Roman" w:hAnsi="Times New Roman" w:cs="Times New Roman"/>
          <w:sz w:val="24"/>
          <w:szCs w:val="24"/>
        </w:rPr>
      </w:pPr>
    </w:p>
    <w:p w14:paraId="7ADEE77C" w14:textId="6ADC7EFE" w:rsidR="00F64AB9" w:rsidRDefault="00F64AB9" w:rsidP="00F64AB9">
      <w:pPr>
        <w:pStyle w:val="ListParagraph"/>
        <w:numPr>
          <w:ilvl w:val="2"/>
          <w:numId w:val="15"/>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on </w:t>
      </w:r>
      <w:proofErr w:type="gramStart"/>
      <w:r>
        <w:rPr>
          <w:rFonts w:ascii="Times New Roman" w:hAnsi="Times New Roman" w:cs="Times New Roman"/>
          <w:b/>
          <w:sz w:val="24"/>
          <w:szCs w:val="24"/>
        </w:rPr>
        <w:t>06.07</w:t>
      </w:r>
      <w:r>
        <w:rPr>
          <w:rFonts w:ascii="Times New Roman" w:hAnsi="Times New Roman" w:cs="Times New Roman"/>
          <w:b/>
          <w:sz w:val="24"/>
          <w:szCs w:val="24"/>
          <w:u w:val="single"/>
        </w:rPr>
        <w:t>.2022</w:t>
      </w:r>
      <w:r>
        <w:rPr>
          <w:rFonts w:ascii="Times New Roman" w:hAnsi="Times New Roman" w:cs="Times New Roman"/>
          <w:bCs/>
          <w:sz w:val="24"/>
          <w:szCs w:val="24"/>
          <w:u w:val="single"/>
        </w:rPr>
        <w:t xml:space="preserve">  at</w:t>
      </w:r>
      <w:proofErr w:type="gramEnd"/>
      <w:r>
        <w:rPr>
          <w:rFonts w:ascii="Times New Roman" w:hAnsi="Times New Roman" w:cs="Times New Roman"/>
          <w:bCs/>
          <w:sz w:val="24"/>
          <w:szCs w:val="24"/>
          <w:u w:val="single"/>
        </w:rPr>
        <w:t xml:space="preserve">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54637AB4" w14:textId="77777777" w:rsidR="00F64AB9" w:rsidRDefault="00F64AB9" w:rsidP="00F64AB9">
      <w:pPr>
        <w:pStyle w:val="ListParagraph"/>
        <w:rPr>
          <w:rFonts w:ascii="Times New Roman" w:hAnsi="Times New Roman" w:cs="Times New Roman"/>
          <w:sz w:val="24"/>
          <w:szCs w:val="24"/>
        </w:rPr>
      </w:pPr>
    </w:p>
    <w:p w14:paraId="07673292" w14:textId="77777777" w:rsidR="00F64AB9" w:rsidRDefault="00F64AB9" w:rsidP="00F64AB9">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Pr>
          <w:rFonts w:ascii="Times New Roman" w:hAnsi="Times New Roman" w:cs="Times New Roman"/>
          <w:b/>
          <w:bCs/>
          <w:sz w:val="24"/>
          <w:szCs w:val="24"/>
        </w:rPr>
        <w:t>purchasesection4@gmail.com</w:t>
      </w:r>
    </w:p>
    <w:p w14:paraId="1D0BC316" w14:textId="77777777" w:rsidR="00F64AB9" w:rsidRDefault="00F64AB9" w:rsidP="00F64AB9">
      <w:pPr>
        <w:pStyle w:val="ListParagraph"/>
        <w:spacing w:after="0" w:line="240" w:lineRule="auto"/>
        <w:ind w:left="284" w:right="-613"/>
        <w:jc w:val="both"/>
        <w:rPr>
          <w:rFonts w:ascii="Times New Roman" w:hAnsi="Times New Roman" w:cs="Times New Roman"/>
          <w:sz w:val="24"/>
          <w:szCs w:val="24"/>
        </w:rPr>
      </w:pPr>
    </w:p>
    <w:p w14:paraId="6747F7BC" w14:textId="77777777" w:rsidR="00F64AB9" w:rsidRDefault="00F64AB9" w:rsidP="00F64AB9">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4EF7D1D8" w14:textId="77777777" w:rsidR="00F64AB9" w:rsidRDefault="00F64AB9" w:rsidP="00F64AB9">
      <w:pPr>
        <w:pStyle w:val="ListParagraph"/>
        <w:spacing w:after="0" w:line="240" w:lineRule="auto"/>
        <w:ind w:left="450" w:right="-613"/>
        <w:jc w:val="both"/>
        <w:rPr>
          <w:rFonts w:ascii="Times New Roman" w:hAnsi="Times New Roman" w:cs="Times New Roman"/>
          <w:sz w:val="24"/>
          <w:szCs w:val="24"/>
        </w:rPr>
      </w:pPr>
    </w:p>
    <w:p w14:paraId="176545FA" w14:textId="45AB7FD6" w:rsidR="00F64AB9" w:rsidRPr="00F64AB9" w:rsidRDefault="00F64AB9" w:rsidP="002A4DE0">
      <w:pPr>
        <w:pStyle w:val="ListParagraph"/>
        <w:numPr>
          <w:ilvl w:val="0"/>
          <w:numId w:val="16"/>
        </w:numPr>
        <w:spacing w:after="0" w:line="240" w:lineRule="auto"/>
        <w:ind w:left="284" w:right="-613" w:hanging="284"/>
        <w:jc w:val="both"/>
        <w:rPr>
          <w:rFonts w:ascii="Times New Roman" w:hAnsi="Times New Roman" w:cs="Times New Roman"/>
          <w:sz w:val="24"/>
          <w:szCs w:val="24"/>
        </w:rPr>
      </w:pPr>
      <w:r w:rsidRPr="00F64AB9">
        <w:rPr>
          <w:rFonts w:ascii="Times New Roman" w:hAnsi="Times New Roman" w:cs="Times New Roman"/>
          <w:sz w:val="24"/>
          <w:szCs w:val="24"/>
        </w:rPr>
        <w:t xml:space="preserve">The   </w:t>
      </w:r>
      <w:proofErr w:type="gramStart"/>
      <w:r w:rsidRPr="00F64AB9">
        <w:rPr>
          <w:rFonts w:ascii="Times New Roman" w:hAnsi="Times New Roman" w:cs="Times New Roman"/>
          <w:sz w:val="24"/>
          <w:szCs w:val="24"/>
        </w:rPr>
        <w:t>tender  shall</w:t>
      </w:r>
      <w:proofErr w:type="gramEnd"/>
      <w:r w:rsidRPr="00F64AB9">
        <w:rPr>
          <w:rFonts w:ascii="Times New Roman" w:hAnsi="Times New Roman" w:cs="Times New Roman"/>
          <w:sz w:val="24"/>
          <w:szCs w:val="24"/>
        </w:rPr>
        <w:t xml:space="preserve">  be  accompanied   with  the  requisite  Tender  Cost  of  </w:t>
      </w:r>
      <w:r w:rsidRPr="00F64AB9">
        <w:rPr>
          <w:rFonts w:ascii="Times New Roman" w:hAnsi="Times New Roman" w:cs="Times New Roman"/>
          <w:b/>
          <w:sz w:val="24"/>
          <w:szCs w:val="24"/>
        </w:rPr>
        <w:t xml:space="preserve">Rs.  </w:t>
      </w:r>
      <w:proofErr w:type="gramStart"/>
      <w:r w:rsidRPr="00F64AB9">
        <w:rPr>
          <w:rFonts w:ascii="Times New Roman" w:hAnsi="Times New Roman" w:cs="Times New Roman"/>
          <w:b/>
          <w:sz w:val="24"/>
          <w:szCs w:val="24"/>
        </w:rPr>
        <w:t>885  /</w:t>
      </w:r>
      <w:proofErr w:type="gramEnd"/>
      <w:r w:rsidRPr="00F64AB9">
        <w:rPr>
          <w:rFonts w:ascii="Times New Roman" w:hAnsi="Times New Roman" w:cs="Times New Roman"/>
          <w:b/>
          <w:sz w:val="24"/>
          <w:szCs w:val="24"/>
        </w:rPr>
        <w:t>-(</w:t>
      </w:r>
      <w:proofErr w:type="spellStart"/>
      <w:r w:rsidRPr="00F64AB9">
        <w:rPr>
          <w:rFonts w:ascii="Times New Roman" w:hAnsi="Times New Roman" w:cs="Times New Roman"/>
          <w:b/>
          <w:sz w:val="24"/>
          <w:szCs w:val="24"/>
        </w:rPr>
        <w:t>inc</w:t>
      </w:r>
      <w:proofErr w:type="spellEnd"/>
      <w:r w:rsidRPr="00F64AB9">
        <w:rPr>
          <w:rFonts w:ascii="Times New Roman" w:hAnsi="Times New Roman" w:cs="Times New Roman"/>
          <w:b/>
          <w:sz w:val="24"/>
          <w:szCs w:val="24"/>
        </w:rPr>
        <w:t xml:space="preserve"> of GST )   and  EMD Rs 8,</w:t>
      </w:r>
      <w:r>
        <w:rPr>
          <w:rFonts w:ascii="Times New Roman" w:hAnsi="Times New Roman" w:cs="Times New Roman"/>
          <w:b/>
          <w:sz w:val="24"/>
          <w:szCs w:val="24"/>
        </w:rPr>
        <w:t>2</w:t>
      </w:r>
      <w:r w:rsidRPr="00F64AB9">
        <w:rPr>
          <w:rFonts w:ascii="Times New Roman" w:hAnsi="Times New Roman" w:cs="Times New Roman"/>
          <w:b/>
          <w:sz w:val="24"/>
          <w:szCs w:val="24"/>
        </w:rPr>
        <w:t xml:space="preserve">50 /- </w:t>
      </w:r>
      <w:r w:rsidRPr="00F64AB9">
        <w:rPr>
          <w:rFonts w:ascii="Times New Roman" w:hAnsi="Times New Roman" w:cs="Times New Roman"/>
          <w:sz w:val="24"/>
          <w:szCs w:val="24"/>
        </w:rPr>
        <w:t xml:space="preserve">in the form of DD drawn in one of the </w:t>
      </w:r>
      <w:r w:rsidRPr="00F64AB9">
        <w:rPr>
          <w:rFonts w:ascii="Times New Roman" w:hAnsi="Times New Roman" w:cs="Times New Roman"/>
          <w:sz w:val="24"/>
          <w:szCs w:val="24"/>
          <w:u w:val="single"/>
        </w:rPr>
        <w:t>Nationalized Banks</w:t>
      </w:r>
      <w:r w:rsidRPr="00F64AB9">
        <w:rPr>
          <w:rFonts w:ascii="Times New Roman" w:hAnsi="Times New Roman" w:cs="Times New Roman"/>
          <w:sz w:val="24"/>
          <w:szCs w:val="24"/>
        </w:rPr>
        <w:t xml:space="preserve"> in the name of “Registrar, </w:t>
      </w:r>
      <w:proofErr w:type="spellStart"/>
      <w:r w:rsidRPr="00F64AB9">
        <w:rPr>
          <w:rFonts w:ascii="Times New Roman" w:hAnsi="Times New Roman" w:cs="Times New Roman"/>
          <w:sz w:val="24"/>
          <w:szCs w:val="24"/>
        </w:rPr>
        <w:t>Bharathiar</w:t>
      </w:r>
      <w:proofErr w:type="spellEnd"/>
      <w:r w:rsidRPr="00F64AB9">
        <w:rPr>
          <w:rFonts w:ascii="Times New Roman" w:hAnsi="Times New Roman" w:cs="Times New Roman"/>
          <w:sz w:val="24"/>
          <w:szCs w:val="24"/>
        </w:rPr>
        <w:t xml:space="preserve"> University” payable at Coimbatore. Bank Guarantees will not be accepted.   </w:t>
      </w:r>
    </w:p>
    <w:p w14:paraId="233A3681" w14:textId="77777777" w:rsidR="00F64AB9" w:rsidRDefault="00F64AB9" w:rsidP="00F64AB9">
      <w:pPr>
        <w:pStyle w:val="ListParagraph"/>
        <w:spacing w:after="0" w:line="240" w:lineRule="auto"/>
        <w:ind w:left="450" w:right="-613"/>
        <w:jc w:val="both"/>
        <w:rPr>
          <w:rFonts w:ascii="Times New Roman" w:hAnsi="Times New Roman" w:cs="Times New Roman"/>
          <w:sz w:val="24"/>
          <w:szCs w:val="24"/>
        </w:rPr>
      </w:pPr>
    </w:p>
    <w:p w14:paraId="0B49AC90" w14:textId="77777777" w:rsidR="00F64AB9" w:rsidRDefault="00F64AB9" w:rsidP="00F64AB9">
      <w:pPr>
        <w:pStyle w:val="ListParagraph"/>
        <w:numPr>
          <w:ilvl w:val="0"/>
          <w:numId w:val="16"/>
        </w:numPr>
        <w:autoSpaceDE w:val="0"/>
        <w:autoSpaceDN w:val="0"/>
        <w:adjustRightInd w:val="0"/>
        <w:spacing w:after="0" w:line="240" w:lineRule="auto"/>
        <w:ind w:left="360"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(SSI, NSIC,MSME ) in respect of the item  for which the registration certificate has been obtained .</w:t>
      </w:r>
    </w:p>
    <w:p w14:paraId="246DBE8C" w14:textId="77777777" w:rsidR="00F64AB9" w:rsidRDefault="00F64AB9" w:rsidP="00F64AB9">
      <w:pPr>
        <w:pStyle w:val="ListParagraph"/>
        <w:spacing w:after="0" w:line="240" w:lineRule="auto"/>
        <w:ind w:left="450" w:right="-613"/>
        <w:jc w:val="both"/>
        <w:rPr>
          <w:rFonts w:ascii="Times New Roman" w:hAnsi="Times New Roman" w:cs="Times New Roman"/>
          <w:sz w:val="24"/>
          <w:szCs w:val="24"/>
        </w:rPr>
      </w:pPr>
    </w:p>
    <w:p w14:paraId="2133B71C" w14:textId="77777777" w:rsidR="00F64AB9" w:rsidRDefault="00F64AB9" w:rsidP="00F64AB9">
      <w:pPr>
        <w:pStyle w:val="ListParagraph"/>
        <w:numPr>
          <w:ilvl w:val="0"/>
          <w:numId w:val="16"/>
        </w:numPr>
        <w:autoSpaceDE w:val="0"/>
        <w:autoSpaceDN w:val="0"/>
        <w:adjustRightInd w:val="0"/>
        <w:spacing w:after="0" w:line="240" w:lineRule="auto"/>
        <w:ind w:left="360"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58047421" w14:textId="77777777" w:rsidR="00F64AB9" w:rsidRDefault="00F64AB9" w:rsidP="00F64AB9">
      <w:pPr>
        <w:ind w:left="720" w:right="-613" w:firstLine="720"/>
        <w:rPr>
          <w:b/>
          <w:u w:val="single"/>
        </w:rPr>
      </w:pPr>
    </w:p>
    <w:p w14:paraId="3DE7F05A" w14:textId="77777777" w:rsidR="00F64AB9" w:rsidRDefault="00F64AB9" w:rsidP="00F64AB9">
      <w:pPr>
        <w:pStyle w:val="ListParagraph"/>
        <w:numPr>
          <w:ilvl w:val="0"/>
          <w:numId w:val="16"/>
        </w:numPr>
        <w:spacing w:after="0"/>
        <w:ind w:left="360"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05FC88C9" w14:textId="77777777" w:rsidR="00F64AB9" w:rsidRDefault="00F64AB9" w:rsidP="00F64AB9">
      <w:pPr>
        <w:pStyle w:val="ListParagraph"/>
        <w:numPr>
          <w:ilvl w:val="0"/>
          <w:numId w:val="16"/>
        </w:numPr>
        <w:spacing w:after="0"/>
        <w:ind w:left="360"/>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44184390" w14:textId="77777777" w:rsidR="00F64AB9" w:rsidRDefault="00F64AB9" w:rsidP="00F64AB9">
      <w:pPr>
        <w:ind w:right="-472"/>
        <w:jc w:val="both"/>
      </w:pPr>
      <w:r>
        <w:rPr>
          <w:b/>
        </w:rPr>
        <w:t>10) The initial examination shall consider the following factors, namely</w:t>
      </w:r>
      <w:r>
        <w:t>:-</w:t>
      </w:r>
    </w:p>
    <w:p w14:paraId="71E4BC28" w14:textId="77777777" w:rsidR="00F64AB9" w:rsidRDefault="00F64AB9" w:rsidP="00F64AB9">
      <w:pPr>
        <w:ind w:left="426" w:right="-472"/>
        <w:jc w:val="both"/>
      </w:pPr>
      <w:r>
        <w:t xml:space="preserve">(a) Whether the tenderer meets the eligibility criteria laid down in the tender documents; </w:t>
      </w:r>
    </w:p>
    <w:p w14:paraId="6F134A5B" w14:textId="77777777" w:rsidR="00F64AB9" w:rsidRDefault="00F64AB9" w:rsidP="00F64AB9">
      <w:pPr>
        <w:ind w:left="426" w:right="-472"/>
        <w:jc w:val="both"/>
      </w:pPr>
      <w:r>
        <w:t xml:space="preserve">(b)  Whether </w:t>
      </w:r>
      <w:proofErr w:type="gramStart"/>
      <w:r>
        <w:t>the  tender</w:t>
      </w:r>
      <w:proofErr w:type="gramEnd"/>
      <w:r>
        <w:t xml:space="preserve"> documents each page have been duly signed; </w:t>
      </w:r>
    </w:p>
    <w:p w14:paraId="521880C4" w14:textId="77777777" w:rsidR="00F64AB9" w:rsidRDefault="00F64AB9" w:rsidP="00F64AB9">
      <w:pPr>
        <w:ind w:left="426" w:right="-472"/>
        <w:jc w:val="both"/>
      </w:pPr>
      <w:r>
        <w:t xml:space="preserve"> (c) Whether the requisite Earnest Money Deposit (EMD) with appropriate validity has been furnished; </w:t>
      </w:r>
    </w:p>
    <w:p w14:paraId="1110B4D9" w14:textId="77777777" w:rsidR="00F64AB9" w:rsidRDefault="00F64AB9" w:rsidP="00F64AB9">
      <w:pPr>
        <w:ind w:left="426" w:right="-472"/>
        <w:jc w:val="both"/>
      </w:pPr>
      <w:r>
        <w:t xml:space="preserve">(d) Whether the tender is substantially responsive to the technical specifications and commercial conditions set out in the tender documents. </w:t>
      </w:r>
    </w:p>
    <w:p w14:paraId="48F6B3E9" w14:textId="77777777" w:rsidR="00F64AB9" w:rsidRDefault="00F64AB9" w:rsidP="00F64AB9">
      <w:pPr>
        <w:ind w:left="426" w:right="-472"/>
        <w:jc w:val="both"/>
        <w:rPr>
          <w:sz w:val="22"/>
          <w:szCs w:val="22"/>
        </w:rPr>
      </w:pPr>
      <w:r>
        <w:lastRenderedPageBreak/>
        <w:t xml:space="preserve">e) Tenders which on initial examination are found not to be substantially responsive under any of the above clauses shall be rejected for further scrutiny. </w:t>
      </w:r>
    </w:p>
    <w:p w14:paraId="3B60CBA2" w14:textId="77777777" w:rsidR="00F64AB9" w:rsidRDefault="00F64AB9" w:rsidP="00F64AB9">
      <w:pPr>
        <w:pStyle w:val="Default"/>
        <w:ind w:right="-472"/>
        <w:jc w:val="both"/>
        <w:rPr>
          <w:b/>
          <w:bCs/>
          <w:u w:val="single"/>
        </w:rPr>
      </w:pPr>
      <w:r>
        <w:rPr>
          <w:b/>
          <w:bCs/>
        </w:rPr>
        <w:t>11).</w:t>
      </w:r>
      <w:r>
        <w:rPr>
          <w:b/>
          <w:bCs/>
          <w:u w:val="single"/>
        </w:rPr>
        <w:t xml:space="preserve"> TECHNICAL BID –Evaluation - Eligibility Criteria</w:t>
      </w:r>
    </w:p>
    <w:p w14:paraId="0B70E577" w14:textId="77777777" w:rsidR="00F64AB9" w:rsidRDefault="00F64AB9" w:rsidP="00F64AB9">
      <w:pPr>
        <w:autoSpaceDE w:val="0"/>
        <w:autoSpaceDN w:val="0"/>
        <w:adjustRightInd w:val="0"/>
        <w:ind w:right="-472"/>
        <w:jc w:val="both"/>
        <w:rPr>
          <w:b/>
          <w:bCs/>
        </w:rPr>
      </w:pPr>
      <w:r>
        <w:rPr>
          <w:bCs/>
        </w:rPr>
        <w:t xml:space="preserve">  </w:t>
      </w:r>
      <w:r>
        <w:rPr>
          <w:b/>
          <w:bCs/>
        </w:rPr>
        <w:t xml:space="preserve">The bidders must fulfil the </w:t>
      </w:r>
      <w:proofErr w:type="gramStart"/>
      <w:r>
        <w:rPr>
          <w:b/>
          <w:bCs/>
        </w:rPr>
        <w:t>following  eligibility</w:t>
      </w:r>
      <w:proofErr w:type="gramEnd"/>
      <w:r>
        <w:rPr>
          <w:b/>
          <w:bCs/>
        </w:rPr>
        <w:t xml:space="preserve"> conditions  and also submit the documentary evidence in support of fulfilling these conditions  while submitting the technical bid</w:t>
      </w:r>
    </w:p>
    <w:p w14:paraId="051FB105" w14:textId="77777777" w:rsidR="00F64AB9" w:rsidRDefault="00F64AB9" w:rsidP="00F64AB9">
      <w:pPr>
        <w:pStyle w:val="ListParagraph"/>
        <w:numPr>
          <w:ilvl w:val="0"/>
          <w:numId w:val="17"/>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2BD6B56E" w14:textId="77777777" w:rsidR="00F64AB9" w:rsidRDefault="00F64AB9" w:rsidP="00F64AB9">
      <w:pPr>
        <w:pStyle w:val="ListParagraph"/>
        <w:numPr>
          <w:ilvl w:val="0"/>
          <w:numId w:val="17"/>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66FB01AB" w14:textId="77777777" w:rsidR="00F64AB9" w:rsidRDefault="00F64AB9" w:rsidP="00F64AB9">
      <w:pPr>
        <w:pStyle w:val="ListParagraph"/>
        <w:numPr>
          <w:ilvl w:val="0"/>
          <w:numId w:val="17"/>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w:t>
      </w:r>
      <w:proofErr w:type="gramStart"/>
      <w:r>
        <w:rPr>
          <w:rFonts w:ascii="Times New Roman" w:eastAsia="TimesNewRomanPSMT" w:hAnsi="Times New Roman" w:cs="Times New Roman"/>
          <w:sz w:val="24"/>
          <w:szCs w:val="24"/>
        </w:rPr>
        <w:t>manufacturer ‘s</w:t>
      </w:r>
      <w:proofErr w:type="gramEnd"/>
      <w:r>
        <w:rPr>
          <w:rFonts w:ascii="Times New Roman" w:eastAsia="TimesNewRomanPSMT" w:hAnsi="Times New Roman" w:cs="Times New Roman"/>
          <w:sz w:val="24"/>
          <w:szCs w:val="24"/>
        </w:rPr>
        <w:t xml:space="preserve"> certificate . </w:t>
      </w:r>
    </w:p>
    <w:p w14:paraId="467BEC9D" w14:textId="77777777" w:rsidR="00F64AB9" w:rsidRDefault="00F64AB9" w:rsidP="00F64AB9">
      <w:pPr>
        <w:pStyle w:val="ListParagraph"/>
        <w:numPr>
          <w:ilvl w:val="0"/>
          <w:numId w:val="17"/>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1B3127AB" w14:textId="77777777" w:rsidR="00F64AB9" w:rsidRDefault="00F64AB9" w:rsidP="00F64AB9">
      <w:pPr>
        <w:pStyle w:val="ListParagraph"/>
        <w:numPr>
          <w:ilvl w:val="0"/>
          <w:numId w:val="17"/>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47CB7C6C" w14:textId="77777777" w:rsidR="00F64AB9" w:rsidRDefault="00F64AB9" w:rsidP="00F64AB9">
      <w:pPr>
        <w:pStyle w:val="ListParagraph"/>
        <w:numPr>
          <w:ilvl w:val="0"/>
          <w:numId w:val="17"/>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64712901" w14:textId="77777777" w:rsidR="00F64AB9" w:rsidRDefault="00F64AB9" w:rsidP="00F64AB9">
      <w:pPr>
        <w:pStyle w:val="ListParagraph"/>
        <w:numPr>
          <w:ilvl w:val="0"/>
          <w:numId w:val="17"/>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643EE92C" w14:textId="77777777" w:rsidR="00F64AB9" w:rsidRDefault="00F64AB9" w:rsidP="00F64AB9">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5C8426B5" w14:textId="77777777" w:rsidR="00F64AB9" w:rsidRDefault="00F64AB9" w:rsidP="00F64AB9">
      <w:pPr>
        <w:pStyle w:val="ListParagraph"/>
        <w:numPr>
          <w:ilvl w:val="0"/>
          <w:numId w:val="17"/>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54CDD2E8" w14:textId="77777777" w:rsidR="00F64AB9" w:rsidRDefault="00F64AB9" w:rsidP="00F64AB9">
      <w:pPr>
        <w:pStyle w:val="ListParagraph"/>
        <w:numPr>
          <w:ilvl w:val="0"/>
          <w:numId w:val="17"/>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7720F05C" w14:textId="77777777" w:rsidR="00F64AB9" w:rsidRDefault="00F64AB9" w:rsidP="00F64AB9">
      <w:pPr>
        <w:pStyle w:val="ListParagraph"/>
        <w:numPr>
          <w:ilvl w:val="0"/>
          <w:numId w:val="17"/>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45B1F0B5" w14:textId="77777777" w:rsidR="00F64AB9" w:rsidRDefault="00F64AB9" w:rsidP="00F64AB9">
      <w:pPr>
        <w:pStyle w:val="ListParagraph"/>
        <w:numPr>
          <w:ilvl w:val="0"/>
          <w:numId w:val="17"/>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566C3030" w14:textId="77777777" w:rsidR="00F64AB9" w:rsidRDefault="00F64AB9" w:rsidP="00F64AB9">
      <w:pPr>
        <w:autoSpaceDE w:val="0"/>
        <w:autoSpaceDN w:val="0"/>
        <w:adjustRightInd w:val="0"/>
        <w:ind w:left="284" w:right="-472"/>
        <w:jc w:val="both"/>
        <w:rPr>
          <w:rFonts w:eastAsia="TimesNewRomanPSMT"/>
        </w:rPr>
      </w:pPr>
    </w:p>
    <w:p w14:paraId="0F817283" w14:textId="77777777" w:rsidR="00F64AB9" w:rsidRDefault="00F64AB9" w:rsidP="00F64AB9">
      <w:pPr>
        <w:ind w:right="-472"/>
        <w:jc w:val="both"/>
        <w:rPr>
          <w:rFonts w:eastAsiaTheme="minorEastAsia"/>
        </w:rPr>
      </w:pPr>
      <w:r>
        <w:rPr>
          <w:b/>
        </w:rPr>
        <w:t xml:space="preserve">12) The </w:t>
      </w:r>
      <w:r>
        <w:t xml:space="preserve">bidders who fulfil the eligibility criteria laid down will be considered for technical valuation. The price bid of the technically qualified </w:t>
      </w:r>
      <w:proofErr w:type="gramStart"/>
      <w:r>
        <w:t>bidders  will</w:t>
      </w:r>
      <w:proofErr w:type="gramEnd"/>
      <w:r>
        <w:t xml:space="preserve"> be   opened  for negotiation</w:t>
      </w:r>
    </w:p>
    <w:p w14:paraId="7412D398" w14:textId="77777777" w:rsidR="00F64AB9" w:rsidRDefault="00F64AB9" w:rsidP="00F64AB9">
      <w:pPr>
        <w:ind w:right="-472"/>
        <w:jc w:val="both"/>
      </w:pPr>
    </w:p>
    <w:p w14:paraId="114C5D6A" w14:textId="77777777" w:rsidR="00F64AB9" w:rsidRDefault="00F64AB9" w:rsidP="00F64AB9">
      <w:pPr>
        <w:autoSpaceDE w:val="0"/>
        <w:autoSpaceDN w:val="0"/>
        <w:adjustRightInd w:val="0"/>
        <w:ind w:right="-472"/>
        <w:jc w:val="both"/>
        <w:rPr>
          <w:rFonts w:eastAsia="TimesNewRomanPSMT"/>
        </w:rPr>
      </w:pPr>
      <w:r>
        <w:rPr>
          <w:b/>
        </w:rPr>
        <w:t xml:space="preserve">13) </w:t>
      </w:r>
      <w:r>
        <w:rPr>
          <w:b/>
          <w:u w:val="single"/>
        </w:rPr>
        <w:t xml:space="preserve">PRICE </w:t>
      </w:r>
      <w:proofErr w:type="gramStart"/>
      <w:r>
        <w:rPr>
          <w:b/>
          <w:u w:val="single"/>
        </w:rPr>
        <w:t>BID</w:t>
      </w:r>
      <w:r>
        <w:rPr>
          <w:b/>
        </w:rPr>
        <w:t xml:space="preserve">  :</w:t>
      </w:r>
      <w:proofErr w:type="gramEnd"/>
      <w:r>
        <w:rPr>
          <w:b/>
        </w:rPr>
        <w:t xml:space="preserve"> </w:t>
      </w:r>
      <w:r>
        <w:rPr>
          <w:rFonts w:eastAsia="TimesNewRomanPSMT"/>
        </w:rPr>
        <w:t>Price  shall be quoted as    per the format given in Appendix-.</w:t>
      </w:r>
    </w:p>
    <w:p w14:paraId="39A87444" w14:textId="77777777" w:rsidR="00F64AB9" w:rsidRDefault="00F64AB9" w:rsidP="00F64AB9">
      <w:pPr>
        <w:autoSpaceDE w:val="0"/>
        <w:autoSpaceDN w:val="0"/>
        <w:adjustRightInd w:val="0"/>
        <w:ind w:left="142" w:right="-1039"/>
        <w:rPr>
          <w:rFonts w:eastAsia="TimesNewRomanPSMT"/>
        </w:rPr>
      </w:pPr>
      <w:r>
        <w:rPr>
          <w:rFonts w:eastAsia="TimesNewRomanPSMT"/>
        </w:rPr>
        <w:t xml:space="preserve">The tenderer shall not carry out any alteration in the format prescribed for Price Bid. The tenderer </w:t>
      </w:r>
    </w:p>
    <w:p w14:paraId="0E81167E" w14:textId="77777777" w:rsidR="00F64AB9" w:rsidRDefault="00F64AB9" w:rsidP="00F64AB9">
      <w:pPr>
        <w:autoSpaceDE w:val="0"/>
        <w:autoSpaceDN w:val="0"/>
        <w:adjustRightInd w:val="0"/>
        <w:ind w:left="142" w:right="-1039"/>
        <w:rPr>
          <w:rFonts w:eastAsia="TimesNewRomanPSMT"/>
        </w:rPr>
      </w:pPr>
      <w:proofErr w:type="gramStart"/>
      <w:r>
        <w:rPr>
          <w:rFonts w:eastAsia="TimesNewRomanPSMT"/>
        </w:rPr>
        <w:t>shall</w:t>
      </w:r>
      <w:proofErr w:type="gramEnd"/>
      <w:r>
        <w:rPr>
          <w:rFonts w:eastAsia="TimesNewRomanPSMT"/>
        </w:rPr>
        <w:t xml:space="preserve"> not enclose any other document or statement that will influence the </w:t>
      </w:r>
      <w:proofErr w:type="spellStart"/>
      <w:r>
        <w:rPr>
          <w:rFonts w:eastAsia="TimesNewRomanPSMT"/>
        </w:rPr>
        <w:t>price.In</w:t>
      </w:r>
      <w:proofErr w:type="spellEnd"/>
      <w:r>
        <w:rPr>
          <w:rFonts w:eastAsia="TimesNewRomanPSMT"/>
        </w:rPr>
        <w:t xml:space="preserve">  such an event,</w:t>
      </w:r>
    </w:p>
    <w:p w14:paraId="0948A5AF" w14:textId="77777777" w:rsidR="00F64AB9" w:rsidRDefault="00F64AB9" w:rsidP="00F64AB9">
      <w:pPr>
        <w:autoSpaceDE w:val="0"/>
        <w:autoSpaceDN w:val="0"/>
        <w:adjustRightInd w:val="0"/>
        <w:ind w:left="142" w:right="-1039"/>
        <w:rPr>
          <w:rFonts w:eastAsiaTheme="minorEastAsia"/>
          <w:b/>
          <w:bCs/>
        </w:rPr>
      </w:pPr>
      <w:r>
        <w:rPr>
          <w:rFonts w:eastAsia="TimesNewRomanPSMT"/>
        </w:rPr>
        <w:t>the tender inviting authority shall summarily reject the tender.</w:t>
      </w:r>
    </w:p>
    <w:p w14:paraId="4308F01C" w14:textId="77777777" w:rsidR="00F64AB9" w:rsidRDefault="00F64AB9" w:rsidP="00F64AB9">
      <w:pPr>
        <w:ind w:left="284" w:right="-472"/>
        <w:rPr>
          <w:b/>
        </w:rPr>
      </w:pPr>
    </w:p>
    <w:p w14:paraId="48F02B3A" w14:textId="77777777" w:rsidR="00F64AB9" w:rsidRDefault="00F64AB9" w:rsidP="00F64AB9">
      <w:pPr>
        <w:ind w:right="-472"/>
        <w:jc w:val="both"/>
      </w:pPr>
      <w:proofErr w:type="gramStart"/>
      <w:r>
        <w:rPr>
          <w:b/>
        </w:rPr>
        <w:t xml:space="preserve">Imported </w:t>
      </w:r>
      <w:r>
        <w:t>:The</w:t>
      </w:r>
      <w:proofErr w:type="gramEnd"/>
      <w:r>
        <w:t xml:space="preserve"> tenderer shall quote  the price   in currency for </w:t>
      </w:r>
      <w:r>
        <w:rPr>
          <w:b/>
        </w:rPr>
        <w:t>CIP Chennai /FOR Coimbatore inclusive of  all other charges</w:t>
      </w:r>
      <w:r>
        <w:t xml:space="preserve">  (break up details necessary) up to the destination and should be indicated clearly both in words and figures. </w:t>
      </w:r>
    </w:p>
    <w:p w14:paraId="40B72DBB" w14:textId="77777777" w:rsidR="00F64AB9" w:rsidRDefault="00F64AB9" w:rsidP="00F64AB9">
      <w:pPr>
        <w:ind w:right="-472"/>
        <w:jc w:val="both"/>
      </w:pPr>
    </w:p>
    <w:p w14:paraId="4E623AB8" w14:textId="77777777" w:rsidR="00F64AB9" w:rsidRDefault="00F64AB9" w:rsidP="00F64AB9">
      <w:pPr>
        <w:ind w:right="-472"/>
        <w:jc w:val="both"/>
      </w:pPr>
      <w:r>
        <w:t>I</w:t>
      </w:r>
      <w:r>
        <w:rPr>
          <w:b/>
        </w:rPr>
        <w:t>ndigenous</w:t>
      </w:r>
      <w:r>
        <w:t xml:space="preserve">: the tenderer shall quote the basic </w:t>
      </w:r>
      <w:proofErr w:type="gramStart"/>
      <w:r>
        <w:t>price  and</w:t>
      </w:r>
      <w:proofErr w:type="gramEnd"/>
      <w:r>
        <w:t xml:space="preserve"> GST  with warranty. No separate charges for warranty period will be considered </w:t>
      </w:r>
    </w:p>
    <w:p w14:paraId="2973923E" w14:textId="77777777" w:rsidR="00F64AB9" w:rsidRDefault="00F64AB9" w:rsidP="00F64AB9">
      <w:pPr>
        <w:ind w:right="-472"/>
        <w:jc w:val="both"/>
      </w:pPr>
      <w:r>
        <w:t xml:space="preserve">Any scoring or overwriting in the price </w:t>
      </w:r>
      <w:proofErr w:type="gramStart"/>
      <w:r>
        <w:t>bid  should</w:t>
      </w:r>
      <w:proofErr w:type="gramEnd"/>
      <w:r>
        <w:t xml:space="preserve"> be attested by the bidder with full signature. The rate quoted should be firm and should not be subject to any variation clauses.</w:t>
      </w:r>
    </w:p>
    <w:p w14:paraId="51BE0F7E" w14:textId="77777777" w:rsidR="00F64AB9" w:rsidRDefault="00F64AB9" w:rsidP="00F64AB9">
      <w:pPr>
        <w:ind w:right="-472"/>
        <w:jc w:val="both"/>
      </w:pPr>
      <w:r>
        <w:t>University shall not pay any increase in duties, taxes and surcharges on account of any revision by the Govt after allotment /issue of work order / at the time of supply.</w:t>
      </w:r>
    </w:p>
    <w:p w14:paraId="03652CBE" w14:textId="77777777" w:rsidR="00F64AB9" w:rsidRDefault="00F64AB9" w:rsidP="00F64AB9">
      <w:pPr>
        <w:ind w:hanging="720"/>
        <w:jc w:val="both"/>
        <w:rPr>
          <w:b/>
        </w:rPr>
      </w:pPr>
      <w:r>
        <w:t xml:space="preserve">         </w:t>
      </w:r>
      <w:r>
        <w:rPr>
          <w:b/>
        </w:rPr>
        <w:t xml:space="preserve">14) Price bid evaluation will be done for imported inclusive of the customs duty. For       </w:t>
      </w:r>
    </w:p>
    <w:p w14:paraId="5B7231F0" w14:textId="1C2F8A9D" w:rsidR="00F64AB9" w:rsidRDefault="00F64AB9" w:rsidP="00F64AB9">
      <w:pPr>
        <w:ind w:hanging="720"/>
        <w:jc w:val="both"/>
        <w:rPr>
          <w:b/>
        </w:rPr>
      </w:pPr>
      <w:r>
        <w:rPr>
          <w:b/>
        </w:rPr>
        <w:t xml:space="preserve">                   indigenous inclusive of GST.</w:t>
      </w:r>
    </w:p>
    <w:p w14:paraId="66E5698C" w14:textId="0A0F08C3" w:rsidR="00F64AB9" w:rsidRDefault="00F64AB9" w:rsidP="00F64AB9">
      <w:pPr>
        <w:ind w:hanging="720"/>
        <w:jc w:val="both"/>
        <w:rPr>
          <w:b/>
        </w:rPr>
      </w:pPr>
    </w:p>
    <w:p w14:paraId="7DCFDFB4" w14:textId="2AC5E571" w:rsidR="00F64AB9" w:rsidRDefault="00F64AB9" w:rsidP="00F64AB9">
      <w:pPr>
        <w:ind w:hanging="720"/>
        <w:jc w:val="both"/>
        <w:rPr>
          <w:b/>
        </w:rPr>
      </w:pPr>
    </w:p>
    <w:p w14:paraId="04FFED02" w14:textId="62F72EE8" w:rsidR="00F64AB9" w:rsidRDefault="00F64AB9" w:rsidP="00F64AB9">
      <w:pPr>
        <w:ind w:hanging="720"/>
        <w:jc w:val="both"/>
        <w:rPr>
          <w:b/>
        </w:rPr>
      </w:pPr>
    </w:p>
    <w:p w14:paraId="3FCF53D2" w14:textId="0FCF7B74" w:rsidR="0070266B" w:rsidRDefault="0070266B" w:rsidP="00F64AB9">
      <w:pPr>
        <w:ind w:hanging="720"/>
        <w:jc w:val="both"/>
        <w:rPr>
          <w:b/>
        </w:rPr>
      </w:pPr>
    </w:p>
    <w:p w14:paraId="25BFD4A7" w14:textId="77777777" w:rsidR="0070266B" w:rsidRDefault="0070266B" w:rsidP="00F64AB9">
      <w:pPr>
        <w:ind w:hanging="720"/>
        <w:jc w:val="both"/>
        <w:rPr>
          <w:b/>
        </w:rPr>
      </w:pPr>
    </w:p>
    <w:p w14:paraId="0C19EFB3" w14:textId="77777777" w:rsidR="00F64AB9" w:rsidRDefault="00F64AB9" w:rsidP="00F64AB9">
      <w:pPr>
        <w:ind w:hanging="720"/>
        <w:jc w:val="both"/>
        <w:rPr>
          <w:b/>
        </w:rPr>
      </w:pPr>
    </w:p>
    <w:p w14:paraId="46F2B7E0" w14:textId="77777777" w:rsidR="00F64AB9" w:rsidRDefault="00F64AB9" w:rsidP="00F64AB9">
      <w:pPr>
        <w:ind w:hanging="720"/>
        <w:jc w:val="both"/>
        <w:rPr>
          <w:b/>
        </w:rPr>
      </w:pPr>
    </w:p>
    <w:p w14:paraId="6884F798" w14:textId="77777777" w:rsidR="00F64AB9" w:rsidRDefault="00F64AB9" w:rsidP="00F64AB9">
      <w:pPr>
        <w:ind w:right="-330" w:hanging="142"/>
        <w:jc w:val="both"/>
        <w:rPr>
          <w:rFonts w:eastAsiaTheme="minorHAnsi"/>
          <w:b/>
        </w:rPr>
      </w:pPr>
      <w:r>
        <w:rPr>
          <w:rFonts w:eastAsia="TimesNewRomanPSMT"/>
          <w:b/>
        </w:rPr>
        <w:lastRenderedPageBreak/>
        <w:t xml:space="preserve">15) THE EMD IS LIABLE TO BE </w:t>
      </w:r>
      <w:proofErr w:type="gramStart"/>
      <w:r>
        <w:rPr>
          <w:rFonts w:eastAsia="TimesNewRomanPSMT"/>
          <w:b/>
        </w:rPr>
        <w:t>FORFEITED :</w:t>
      </w:r>
      <w:proofErr w:type="gramEnd"/>
    </w:p>
    <w:p w14:paraId="501B7FA6" w14:textId="77777777" w:rsidR="00F64AB9" w:rsidRDefault="00F64AB9" w:rsidP="00F64AB9">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49FCDFB1" w14:textId="77777777" w:rsidR="00F64AB9" w:rsidRDefault="00F64AB9" w:rsidP="00F64AB9">
      <w:pPr>
        <w:autoSpaceDE w:val="0"/>
        <w:autoSpaceDN w:val="0"/>
        <w:adjustRightInd w:val="0"/>
        <w:ind w:right="-472"/>
        <w:jc w:val="both"/>
        <w:rPr>
          <w:rFonts w:eastAsia="TimesNewRomanPSMT"/>
        </w:rPr>
      </w:pPr>
      <w:r>
        <w:rPr>
          <w:rFonts w:eastAsia="TimesNewRomanPSMT"/>
        </w:rPr>
        <w:t xml:space="preserve">ii)  If the successful </w:t>
      </w:r>
      <w:proofErr w:type="gramStart"/>
      <w:r>
        <w:rPr>
          <w:rFonts w:eastAsia="TimesNewRomanPSMT"/>
        </w:rPr>
        <w:t>tenderer  fails</w:t>
      </w:r>
      <w:proofErr w:type="gramEnd"/>
      <w:r>
        <w:rPr>
          <w:rFonts w:eastAsia="TimesNewRomanPSMT"/>
        </w:rPr>
        <w:t xml:space="preserve"> to furnish the required security deposit or the agreement, within the stipulated time limit</w:t>
      </w:r>
    </w:p>
    <w:p w14:paraId="051E61B8" w14:textId="77777777" w:rsidR="00F64AB9" w:rsidRDefault="00F64AB9" w:rsidP="00F64AB9">
      <w:pPr>
        <w:ind w:right="-613"/>
        <w:jc w:val="both"/>
        <w:rPr>
          <w:rFonts w:eastAsiaTheme="minorEastAsia"/>
        </w:rPr>
      </w:pPr>
      <w:r>
        <w:t xml:space="preserve">iii) The EMD of the unsuccessful tenders will be refunded immediately after the tenders are  </w:t>
      </w:r>
    </w:p>
    <w:p w14:paraId="79979034" w14:textId="77777777" w:rsidR="00F64AB9" w:rsidRDefault="00F64AB9" w:rsidP="00F64AB9">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46841C37" w14:textId="77777777" w:rsidR="00F64AB9" w:rsidRDefault="00F64AB9" w:rsidP="00F64AB9">
      <w:pPr>
        <w:autoSpaceDE w:val="0"/>
        <w:autoSpaceDN w:val="0"/>
        <w:adjustRightInd w:val="0"/>
        <w:ind w:right="-472"/>
        <w:jc w:val="both"/>
        <w:rPr>
          <w:rFonts w:eastAsia="TimesNewRomanPSMT"/>
        </w:rPr>
      </w:pPr>
    </w:p>
    <w:p w14:paraId="553B5799" w14:textId="77777777" w:rsidR="00F64AB9" w:rsidRDefault="00F64AB9" w:rsidP="00F64AB9">
      <w:pPr>
        <w:autoSpaceDE w:val="0"/>
        <w:autoSpaceDN w:val="0"/>
        <w:adjustRightInd w:val="0"/>
        <w:ind w:right="-472"/>
        <w:jc w:val="both"/>
        <w:rPr>
          <w:rFonts w:eastAsiaTheme="minorEastAsia"/>
          <w:b/>
          <w:bCs/>
        </w:rPr>
      </w:pPr>
      <w:r>
        <w:rPr>
          <w:b/>
          <w:bCs/>
        </w:rPr>
        <w:t xml:space="preserve">16)  PERFORMANCE </w:t>
      </w:r>
      <w:proofErr w:type="gramStart"/>
      <w:r>
        <w:rPr>
          <w:b/>
          <w:bCs/>
        </w:rPr>
        <w:t>SECURITY :</w:t>
      </w:r>
      <w:proofErr w:type="gramEnd"/>
    </w:p>
    <w:p w14:paraId="609C7ED1" w14:textId="77777777" w:rsidR="00F64AB9" w:rsidRDefault="00F64AB9" w:rsidP="00F64AB9">
      <w:pPr>
        <w:autoSpaceDE w:val="0"/>
        <w:autoSpaceDN w:val="0"/>
        <w:adjustRightInd w:val="0"/>
        <w:ind w:right="-472"/>
        <w:jc w:val="both"/>
        <w:rPr>
          <w:rFonts w:eastAsia="TimesNewRomanPSMT"/>
        </w:rPr>
      </w:pPr>
      <w:proofErr w:type="spellStart"/>
      <w:r>
        <w:rPr>
          <w:rFonts w:eastAsia="TimesNewRomanPSMT"/>
        </w:rPr>
        <w:t>i</w:t>
      </w:r>
      <w:proofErr w:type="spellEnd"/>
      <w:r>
        <w:rPr>
          <w:rFonts w:eastAsia="TimesNewRomanPSMT"/>
        </w:rPr>
        <w:t xml:space="preserve">. Successful tenderer has to furnish Security Deposit equivalent to </w:t>
      </w:r>
      <w:r>
        <w:rPr>
          <w:rFonts w:eastAsia="TimesNewRomanPSMT"/>
          <w:b/>
          <w:bCs/>
        </w:rPr>
        <w:t>5.5%</w:t>
      </w:r>
      <w:r>
        <w:rPr>
          <w:rFonts w:eastAsia="TimesNewRomanPSMT"/>
        </w:rPr>
        <w:t xml:space="preserve">  of the ordered value in  form  of  Demand  Draft  drawn  in  </w:t>
      </w:r>
      <w:proofErr w:type="spellStart"/>
      <w:r>
        <w:rPr>
          <w:rFonts w:eastAsia="TimesNewRomanPSMT"/>
        </w:rPr>
        <w:t>favour</w:t>
      </w:r>
      <w:proofErr w:type="spellEnd"/>
      <w:r>
        <w:rPr>
          <w:rFonts w:eastAsia="TimesNewRomanPSMT"/>
        </w:rPr>
        <w:t xml:space="preserve">  of  “The Registrar” </w:t>
      </w:r>
      <w:proofErr w:type="spellStart"/>
      <w:r>
        <w:rPr>
          <w:rFonts w:eastAsia="TimesNewRomanPSMT"/>
        </w:rPr>
        <w:t>Bharathiar</w:t>
      </w:r>
      <w:proofErr w:type="spellEnd"/>
      <w:r>
        <w:rPr>
          <w:rFonts w:eastAsia="TimesNewRomanPSMT"/>
        </w:rPr>
        <w:t xml:space="preserve"> University payable at Coimbatore  </w:t>
      </w:r>
    </w:p>
    <w:p w14:paraId="6EBA09E4" w14:textId="77777777" w:rsidR="00F64AB9" w:rsidRDefault="00F64AB9" w:rsidP="00F64AB9">
      <w:pPr>
        <w:autoSpaceDE w:val="0"/>
        <w:autoSpaceDN w:val="0"/>
        <w:adjustRightInd w:val="0"/>
        <w:ind w:right="-472"/>
        <w:jc w:val="both"/>
        <w:rPr>
          <w:rFonts w:eastAsia="TimesNewRomanPSMT"/>
        </w:rPr>
      </w:pPr>
      <w:r>
        <w:rPr>
          <w:rFonts w:eastAsia="TimesNewRomanPSMT"/>
        </w:rPr>
        <w:t xml:space="preserve">ii. The  EMD  of  the  Successful  Bidder  will  be  adjusted  towards  Security  Deposit  (SD).  (Security Deposit will be released only after the expiry of the warranty </w:t>
      </w:r>
      <w:proofErr w:type="gramStart"/>
      <w:r>
        <w:rPr>
          <w:rFonts w:eastAsia="TimesNewRomanPSMT"/>
        </w:rPr>
        <w:t>period .</w:t>
      </w:r>
      <w:proofErr w:type="gramEnd"/>
    </w:p>
    <w:p w14:paraId="721A543B" w14:textId="77777777" w:rsidR="00F64AB9" w:rsidRDefault="00F64AB9" w:rsidP="00F64AB9">
      <w:pPr>
        <w:ind w:hanging="720"/>
        <w:jc w:val="both"/>
        <w:rPr>
          <w:rFonts w:eastAsiaTheme="minorEastAsia"/>
        </w:rPr>
      </w:pPr>
    </w:p>
    <w:p w14:paraId="771E448E" w14:textId="77777777" w:rsidR="00F64AB9" w:rsidRDefault="00F64AB9" w:rsidP="00F64AB9">
      <w:pPr>
        <w:ind w:right="-472"/>
        <w:jc w:val="both"/>
        <w:rPr>
          <w:b/>
        </w:rPr>
      </w:pPr>
      <w:r>
        <w:rPr>
          <w:b/>
        </w:rPr>
        <w:t>17)PAYMENT</w:t>
      </w:r>
    </w:p>
    <w:p w14:paraId="5F38F5CB" w14:textId="77777777" w:rsidR="00F64AB9" w:rsidRDefault="00F64AB9" w:rsidP="00F64AB9">
      <w:pPr>
        <w:ind w:right="-472"/>
        <w:jc w:val="both"/>
        <w:rPr>
          <w:rFonts w:eastAsia="TimesNewRomanPSMT"/>
        </w:rPr>
      </w:pPr>
      <w:r>
        <w:rPr>
          <w:b/>
        </w:rPr>
        <w:t>Imported:</w:t>
      </w:r>
      <w:r>
        <w:t xml:space="preserve"> 100</w:t>
      </w:r>
      <w:proofErr w:type="gramStart"/>
      <w:r>
        <w:t>%  payment</w:t>
      </w:r>
      <w:proofErr w:type="gramEnd"/>
      <w:r>
        <w:t xml:space="preserve"> will be made </w:t>
      </w:r>
      <w:r>
        <w:rPr>
          <w:rFonts w:eastAsia="TimesNewRomanPSMT"/>
        </w:rPr>
        <w:t xml:space="preserve"> through irrevocable letter of credit in </w:t>
      </w:r>
      <w:proofErr w:type="spellStart"/>
      <w:r>
        <w:rPr>
          <w:rFonts w:eastAsia="TimesNewRomanPSMT"/>
        </w:rPr>
        <w:t>favour</w:t>
      </w:r>
      <w:proofErr w:type="spellEnd"/>
      <w:r>
        <w:rPr>
          <w:rFonts w:eastAsia="TimesNewRomanPSMT"/>
        </w:rPr>
        <w:t xml:space="preserve"> of the Principal Supplier  (OR) Currency wire transfer after supply  in </w:t>
      </w:r>
      <w:proofErr w:type="spellStart"/>
      <w:r>
        <w:rPr>
          <w:rFonts w:eastAsia="TimesNewRomanPSMT"/>
        </w:rPr>
        <w:t>favour</w:t>
      </w:r>
      <w:proofErr w:type="spellEnd"/>
      <w:r>
        <w:rPr>
          <w:rFonts w:eastAsia="TimesNewRomanPSMT"/>
        </w:rPr>
        <w:t xml:space="preserve"> of the Principal supplier.  Advance </w:t>
      </w:r>
      <w:proofErr w:type="gramStart"/>
      <w:r>
        <w:rPr>
          <w:rFonts w:eastAsia="TimesNewRomanPSMT"/>
        </w:rPr>
        <w:t>payment  is</w:t>
      </w:r>
      <w:proofErr w:type="gramEnd"/>
      <w:r>
        <w:rPr>
          <w:rFonts w:eastAsia="TimesNewRomanPSMT"/>
        </w:rPr>
        <w:t xml:space="preserve"> not applicable </w:t>
      </w:r>
    </w:p>
    <w:p w14:paraId="273A507A" w14:textId="77777777" w:rsidR="00F64AB9" w:rsidRDefault="00F64AB9" w:rsidP="00F64AB9">
      <w:pPr>
        <w:ind w:right="-472"/>
        <w:jc w:val="both"/>
        <w:rPr>
          <w:rFonts w:eastAsia="TimesNewRomanPSMT"/>
        </w:rPr>
      </w:pPr>
      <w:r>
        <w:rPr>
          <w:rFonts w:eastAsia="TimesNewRomanPSMT"/>
          <w:b/>
        </w:rPr>
        <w:t>Indigenous</w:t>
      </w:r>
      <w:r>
        <w:rPr>
          <w:rFonts w:eastAsia="TimesNewRomanPSMT"/>
        </w:rPr>
        <w:t xml:space="preserve">: The payment will be made only after supply and installation of the equipment either by Cheque or RTGs  </w:t>
      </w:r>
    </w:p>
    <w:p w14:paraId="032E2919" w14:textId="77777777" w:rsidR="00F64AB9" w:rsidRDefault="00F64AB9" w:rsidP="00F64AB9">
      <w:pPr>
        <w:ind w:hanging="180"/>
        <w:jc w:val="both"/>
        <w:rPr>
          <w:rFonts w:eastAsiaTheme="minorEastAsia"/>
        </w:rPr>
      </w:pPr>
      <w: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1CEB5038" w14:textId="77777777" w:rsidR="00F64AB9" w:rsidRDefault="00F64AB9" w:rsidP="00F64AB9">
      <w:pPr>
        <w:autoSpaceDE w:val="0"/>
        <w:autoSpaceDN w:val="0"/>
        <w:adjustRightInd w:val="0"/>
        <w:ind w:right="-472"/>
        <w:jc w:val="both"/>
        <w:rPr>
          <w:b/>
          <w:bCs/>
        </w:rPr>
      </w:pPr>
      <w:r>
        <w:rPr>
          <w:b/>
          <w:bCs/>
        </w:rPr>
        <w:t xml:space="preserve">18)  CUSTOMS DUTY &amp; </w:t>
      </w:r>
      <w:proofErr w:type="gramStart"/>
      <w:r>
        <w:rPr>
          <w:b/>
          <w:bCs/>
        </w:rPr>
        <w:t>TAXES :</w:t>
      </w:r>
      <w:proofErr w:type="gramEnd"/>
    </w:p>
    <w:p w14:paraId="0A71274D" w14:textId="77777777" w:rsidR="00F64AB9" w:rsidRDefault="00F64AB9" w:rsidP="00F64AB9">
      <w:pPr>
        <w:autoSpaceDE w:val="0"/>
        <w:autoSpaceDN w:val="0"/>
        <w:adjustRightInd w:val="0"/>
        <w:ind w:right="-472"/>
        <w:jc w:val="both"/>
        <w:rPr>
          <w:b/>
          <w:bCs/>
        </w:rPr>
      </w:pPr>
      <w:r>
        <w:rPr>
          <w:b/>
          <w:bCs/>
        </w:rPr>
        <w:t xml:space="preserve"> </w:t>
      </w:r>
      <w:proofErr w:type="gramStart"/>
      <w:r>
        <w:rPr>
          <w:b/>
          <w:bCs/>
        </w:rPr>
        <w:t>Imported :</w:t>
      </w:r>
      <w:proofErr w:type="gramEnd"/>
      <w:r>
        <w:rPr>
          <w:b/>
          <w:bCs/>
        </w:rPr>
        <w:t xml:space="preserve">    </w:t>
      </w:r>
    </w:p>
    <w:p w14:paraId="31FD6CDF" w14:textId="77777777" w:rsidR="00F64AB9" w:rsidRDefault="00F64AB9" w:rsidP="00F64AB9">
      <w:pPr>
        <w:ind w:right="-472" w:hanging="426"/>
        <w:jc w:val="both"/>
      </w:pPr>
      <w:r>
        <w:t xml:space="preserve">       The equipment </w:t>
      </w:r>
      <w:proofErr w:type="gramStart"/>
      <w:r>
        <w:t>purchase  for</w:t>
      </w:r>
      <w:proofErr w:type="gramEnd"/>
      <w:r>
        <w:t xml:space="preserve"> Research and Development activities. University is registered with DSIR </w:t>
      </w:r>
      <w:proofErr w:type="gramStart"/>
      <w:r>
        <w:t>and  exempted</w:t>
      </w:r>
      <w:proofErr w:type="gramEnd"/>
      <w:r>
        <w:t xml:space="preserve"> from customs duty for all research </w:t>
      </w:r>
      <w:proofErr w:type="spellStart"/>
      <w:r>
        <w:t>equipments</w:t>
      </w:r>
      <w:proofErr w:type="spellEnd"/>
      <w:r>
        <w:t xml:space="preserve"> as per the Government Notification No: 51/ 96 Customs Dt.23.7.1996.and  Government Notification No.10/97 Central Excise Dt: 1.3.1997. If the equipment has Customs Duty as </w:t>
      </w:r>
      <w:proofErr w:type="gramStart"/>
      <w:r>
        <w:t>per  Customs</w:t>
      </w:r>
      <w:proofErr w:type="gramEnd"/>
      <w:r>
        <w:t xml:space="preserve"> Tariff  of India, the tenderer should mention HS Code for the said equipment. </w:t>
      </w:r>
    </w:p>
    <w:p w14:paraId="62466DD1" w14:textId="77777777" w:rsidR="00F64AB9" w:rsidRDefault="00F64AB9" w:rsidP="00F64AB9">
      <w:pPr>
        <w:autoSpaceDE w:val="0"/>
        <w:autoSpaceDN w:val="0"/>
        <w:adjustRightInd w:val="0"/>
        <w:ind w:left="270" w:right="-90"/>
        <w:jc w:val="both"/>
        <w:rPr>
          <w:rFonts w:eastAsia="TimesNewRomanPSMT"/>
        </w:rPr>
      </w:pPr>
      <w:r>
        <w:rPr>
          <w:rFonts w:eastAsia="TimesNewRomanPSMT"/>
        </w:rPr>
        <w:t xml:space="preserve"> The  University  shall provide  all  the  documents  under  this  notification  to  enable the  supplier  to  clear  the  goods  whenever  required   after receipt of invoice, airway bill /shipping notice from the principal supplier .</w:t>
      </w:r>
    </w:p>
    <w:p w14:paraId="42EFDDB7" w14:textId="77777777" w:rsidR="00F64AB9" w:rsidRDefault="00F64AB9" w:rsidP="00F64AB9">
      <w:pPr>
        <w:autoSpaceDE w:val="0"/>
        <w:autoSpaceDN w:val="0"/>
        <w:adjustRightInd w:val="0"/>
        <w:ind w:left="270" w:right="-90"/>
        <w:jc w:val="both"/>
        <w:rPr>
          <w:rFonts w:eastAsia="TimesNewRomanPSMT"/>
        </w:rPr>
      </w:pPr>
      <w:r>
        <w:rPr>
          <w:rFonts w:eastAsia="TimesNewRomanPSMT"/>
        </w:rPr>
        <w:t xml:space="preserve">  The customs clearance, transportation and delivery </w:t>
      </w:r>
      <w:proofErr w:type="gramStart"/>
      <w:r>
        <w:rPr>
          <w:rFonts w:eastAsia="TimesNewRomanPSMT"/>
        </w:rPr>
        <w:t>charges  has</w:t>
      </w:r>
      <w:proofErr w:type="gramEnd"/>
      <w:r>
        <w:rPr>
          <w:rFonts w:eastAsia="TimesNewRomanPSMT"/>
        </w:rPr>
        <w:t xml:space="preserve"> to be borne by the supplier  </w:t>
      </w:r>
    </w:p>
    <w:p w14:paraId="7C2E7C5A" w14:textId="5A0D5A2D" w:rsidR="00F64AB9" w:rsidRDefault="00F64AB9" w:rsidP="00F64AB9">
      <w:pPr>
        <w:ind w:left="270" w:right="-90" w:hanging="142"/>
        <w:jc w:val="both"/>
        <w:rPr>
          <w:b/>
        </w:rPr>
      </w:pPr>
      <w:r>
        <w:rPr>
          <w:b/>
        </w:rPr>
        <w:t xml:space="preserve">   </w:t>
      </w:r>
    </w:p>
    <w:p w14:paraId="1E6586F4" w14:textId="77777777" w:rsidR="00F64AB9" w:rsidRDefault="00F64AB9" w:rsidP="00F64AB9">
      <w:pPr>
        <w:ind w:right="-90" w:hanging="142"/>
        <w:jc w:val="both"/>
        <w:rPr>
          <w:b/>
        </w:rPr>
      </w:pPr>
      <w:proofErr w:type="gramStart"/>
      <w:r>
        <w:rPr>
          <w:b/>
        </w:rPr>
        <w:t>Indigenous :</w:t>
      </w:r>
      <w:proofErr w:type="gramEnd"/>
    </w:p>
    <w:p w14:paraId="37F6F4AA" w14:textId="77777777" w:rsidR="00F64AB9" w:rsidRDefault="00F64AB9" w:rsidP="00F64AB9">
      <w:pPr>
        <w:ind w:left="360" w:right="-90" w:hanging="142"/>
        <w:jc w:val="both"/>
      </w:pPr>
      <w:r>
        <w:t xml:space="preserve">   The GST and IGST will be </w:t>
      </w:r>
      <w:proofErr w:type="gramStart"/>
      <w:r>
        <w:t>paid  as</w:t>
      </w:r>
      <w:proofErr w:type="gramEnd"/>
      <w:r>
        <w:t xml:space="preserve"> per Govt Notification  No.45/2017 –Central Tax (Rate) &amp; 47/2017-Integrated Tax(Rate) dated 14.11.2017 : NO. 9/2018-Central Tax(Rate), No.09/2018- Union Territory Tax (Rate)  &amp; No.10/2018 – Integrated Tax(Rate) dated 25.01.2018: and State Tax(Rate). </w:t>
      </w:r>
    </w:p>
    <w:p w14:paraId="1814F62D" w14:textId="77777777" w:rsidR="00F64AB9" w:rsidRDefault="00F64AB9" w:rsidP="00F64AB9">
      <w:pPr>
        <w:ind w:right="-90" w:hanging="142"/>
        <w:jc w:val="both"/>
        <w:rPr>
          <w:rFonts w:eastAsia="TimesNewRomanPSMT"/>
        </w:rPr>
      </w:pPr>
    </w:p>
    <w:p w14:paraId="755E94F1" w14:textId="77777777" w:rsidR="00F64AB9" w:rsidRDefault="00F64AB9" w:rsidP="00F64AB9">
      <w:pPr>
        <w:ind w:left="-142" w:right="-90"/>
        <w:jc w:val="both"/>
      </w:pPr>
      <w:r>
        <w:t xml:space="preserve">19)   Any dispute arising out of this contract shall be settled only at the court having jurisdiction </w:t>
      </w:r>
    </w:p>
    <w:p w14:paraId="42040D15" w14:textId="7E005121" w:rsidR="00F64AB9" w:rsidRDefault="00F64AB9" w:rsidP="00F64AB9">
      <w:pPr>
        <w:ind w:left="-142" w:right="-90"/>
        <w:jc w:val="both"/>
      </w:pPr>
      <w:r>
        <w:t xml:space="preserve">          of     Coimbatore.</w:t>
      </w:r>
    </w:p>
    <w:p w14:paraId="3076A5E3" w14:textId="77777777" w:rsidR="00F64AB9" w:rsidRDefault="00F64AB9" w:rsidP="00F64AB9">
      <w:pPr>
        <w:ind w:left="360" w:right="-90" w:hanging="502"/>
        <w:jc w:val="both"/>
      </w:pPr>
      <w:r>
        <w:t>20)  The authority competent to accept the tender reserves the right to reject or accept any tender without assigning any reasons thereof.</w:t>
      </w:r>
    </w:p>
    <w:p w14:paraId="52C6C556" w14:textId="6D355AEB" w:rsidR="00F64AB9" w:rsidRDefault="00F64AB9" w:rsidP="00F64AB9">
      <w:pPr>
        <w:ind w:left="360" w:right="-90" w:hanging="502"/>
        <w:jc w:val="both"/>
      </w:pPr>
      <w:r>
        <w:t>21). Regarding the acceptance of supply with reference to the specification and quality of materials supplied, the decision of Registrar shall be final.</w:t>
      </w:r>
    </w:p>
    <w:p w14:paraId="32EDD3FF" w14:textId="68EAA365" w:rsidR="00F64AB9" w:rsidRDefault="00F64AB9" w:rsidP="00F64AB9">
      <w:pPr>
        <w:ind w:left="360" w:right="-90" w:hanging="502"/>
        <w:jc w:val="both"/>
      </w:pPr>
    </w:p>
    <w:p w14:paraId="0C8B37A8" w14:textId="53E2D2F7" w:rsidR="00F64AB9" w:rsidRDefault="00F64AB9" w:rsidP="00F64AB9">
      <w:pPr>
        <w:ind w:left="360" w:right="-90" w:hanging="502"/>
        <w:jc w:val="both"/>
      </w:pPr>
    </w:p>
    <w:p w14:paraId="3FC42AA4" w14:textId="63A4B868" w:rsidR="00F64AB9" w:rsidRDefault="00F64AB9" w:rsidP="00F64AB9">
      <w:pPr>
        <w:ind w:left="360" w:right="-90" w:hanging="502"/>
        <w:jc w:val="both"/>
      </w:pPr>
    </w:p>
    <w:p w14:paraId="41435E06" w14:textId="507AE9C4" w:rsidR="00F64AB9" w:rsidRDefault="00F64AB9" w:rsidP="00F64AB9">
      <w:pPr>
        <w:ind w:left="360" w:right="-90" w:hanging="502"/>
        <w:jc w:val="both"/>
      </w:pPr>
    </w:p>
    <w:p w14:paraId="1666D906" w14:textId="02A08656" w:rsidR="00F64AB9" w:rsidRDefault="00F64AB9" w:rsidP="00F64AB9">
      <w:pPr>
        <w:ind w:left="360" w:right="-90" w:hanging="502"/>
        <w:jc w:val="both"/>
      </w:pPr>
    </w:p>
    <w:p w14:paraId="634E4BD6" w14:textId="77777777" w:rsidR="00F64AB9" w:rsidRDefault="00F64AB9" w:rsidP="00F64AB9">
      <w:pPr>
        <w:ind w:left="360" w:right="-90" w:hanging="502"/>
        <w:jc w:val="both"/>
      </w:pPr>
    </w:p>
    <w:p w14:paraId="2E8D6636" w14:textId="77777777" w:rsidR="00F64AB9" w:rsidRDefault="00F64AB9" w:rsidP="00F64AB9">
      <w:pPr>
        <w:ind w:left="-142" w:right="-330"/>
        <w:jc w:val="both"/>
      </w:pPr>
      <w:proofErr w:type="gramStart"/>
      <w:r>
        <w:lastRenderedPageBreak/>
        <w:t>22 )</w:t>
      </w:r>
      <w:proofErr w:type="gramEnd"/>
      <w:r>
        <w:t xml:space="preserve">  A</w:t>
      </w:r>
      <w:r>
        <w:rPr>
          <w:b/>
        </w:rPr>
        <w:t xml:space="preserve">greement </w:t>
      </w:r>
      <w:r>
        <w:t xml:space="preserve">: </w:t>
      </w:r>
    </w:p>
    <w:p w14:paraId="0196E3A9" w14:textId="77777777" w:rsidR="00F64AB9" w:rsidRDefault="00F64AB9" w:rsidP="00F64AB9">
      <w:pPr>
        <w:ind w:left="284" w:hanging="38"/>
        <w:jc w:val="both"/>
      </w:pPr>
      <w:r>
        <w:t xml:space="preserve"> For the fulfilment of the order</w:t>
      </w:r>
      <w:proofErr w:type="gramStart"/>
      <w:r>
        <w:t>,  Successful</w:t>
      </w:r>
      <w:proofErr w:type="gramEnd"/>
      <w: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14A88D29" w14:textId="77777777" w:rsidR="00F64AB9" w:rsidRDefault="00F64AB9" w:rsidP="00F64AB9">
      <w:pPr>
        <w:ind w:left="426" w:hanging="180"/>
        <w:jc w:val="both"/>
      </w:pPr>
    </w:p>
    <w:p w14:paraId="213C0B4E" w14:textId="77777777" w:rsidR="00F64AB9" w:rsidRDefault="00F64AB9" w:rsidP="00F64AB9">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78A712A" w14:textId="77777777" w:rsidR="00F64AB9" w:rsidRDefault="00F64AB9" w:rsidP="00F64AB9">
      <w:pPr>
        <w:ind w:left="360" w:right="-46" w:hanging="360"/>
        <w:jc w:val="both"/>
      </w:pPr>
      <w:r>
        <w:t xml:space="preserve">24) </w:t>
      </w:r>
      <w:r>
        <w:rPr>
          <w:b/>
        </w:rPr>
        <w:t>Guarantee</w:t>
      </w:r>
      <w:r>
        <w:t>: The Supplier shall undertake to repair free of charge or replace any defective part of the equipment supplied due to defective or faulty design or bad workmanship during a period of three years from the date of commissioning of the equipment.</w:t>
      </w:r>
    </w:p>
    <w:p w14:paraId="35240E78" w14:textId="77777777" w:rsidR="00F64AB9" w:rsidRDefault="00F64AB9" w:rsidP="00F64AB9">
      <w:pPr>
        <w:ind w:left="360" w:right="-46" w:hanging="360"/>
        <w:jc w:val="both"/>
      </w:pPr>
      <w:r>
        <w:t xml:space="preserve">25) </w:t>
      </w:r>
      <w:r>
        <w:rPr>
          <w:b/>
        </w:rPr>
        <w:t>Leaflets and Descriptive Literature</w:t>
      </w:r>
      <w:r>
        <w:t>: Full descriptive particulars and manuals of the equipment offered should accompany the tender. Information regarding the country of manufacturer or origin of materials in the manufacture of articles should be furnished.</w:t>
      </w:r>
    </w:p>
    <w:p w14:paraId="434BE840" w14:textId="77777777" w:rsidR="00F64AB9" w:rsidRDefault="00F64AB9" w:rsidP="00F64AB9">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5219A87E" w14:textId="77777777" w:rsidR="00F64AB9" w:rsidRDefault="00F64AB9" w:rsidP="00F64AB9">
      <w:pPr>
        <w:ind w:left="450" w:hanging="450"/>
      </w:pPr>
      <w:r>
        <w:t xml:space="preserve">27) </w:t>
      </w:r>
      <w:r>
        <w:rPr>
          <w:b/>
        </w:rPr>
        <w:t>Penalty Clause</w:t>
      </w:r>
      <w:r>
        <w:t>: The delivery should be guaranteed by you under the penalty clause   mentioned hereunder:</w:t>
      </w:r>
    </w:p>
    <w:p w14:paraId="3D61C5A3" w14:textId="77777777" w:rsidR="00F64AB9" w:rsidRDefault="00F64AB9" w:rsidP="00F64AB9">
      <w:pPr>
        <w:ind w:left="360" w:right="-188" w:hanging="450"/>
        <w:jc w:val="both"/>
      </w:pPr>
      <w: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6AE7CC37" w14:textId="77777777" w:rsidR="00F64AB9" w:rsidRDefault="00F64AB9" w:rsidP="00F64AB9">
      <w:pPr>
        <w:ind w:left="360" w:right="-188" w:hanging="450"/>
        <w:jc w:val="both"/>
      </w:pPr>
      <w:r>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t>no</w:t>
      </w:r>
      <w:proofErr w:type="spellEnd"/>
      <w:r>
        <w:t xml:space="preserve"> in any case exceed 25 % of the contract value of such portion of the materials.  </w:t>
      </w:r>
    </w:p>
    <w:p w14:paraId="59923731" w14:textId="77777777" w:rsidR="00F64AB9" w:rsidRDefault="00F64AB9" w:rsidP="00F64AB9">
      <w:pPr>
        <w:ind w:left="-180" w:firstLine="90"/>
        <w:jc w:val="both"/>
      </w:pPr>
      <w:r>
        <w:t xml:space="preserve">28). If the successful tenderer failed to act up to the tender or backs out when his tender  </w:t>
      </w:r>
    </w:p>
    <w:p w14:paraId="595C2B24" w14:textId="77777777" w:rsidR="00F64AB9" w:rsidRDefault="00F64AB9" w:rsidP="00F64AB9">
      <w:pPr>
        <w:ind w:left="-180" w:firstLine="90"/>
        <w:jc w:val="both"/>
      </w:pPr>
      <w:r>
        <w:t xml:space="preserve">       </w:t>
      </w:r>
      <w:proofErr w:type="gramStart"/>
      <w:r>
        <w:t>accepted</w:t>
      </w:r>
      <w:proofErr w:type="gramEnd"/>
      <w:r>
        <w:t>,   Security deposit will also be forfeited .</w:t>
      </w:r>
    </w:p>
    <w:p w14:paraId="3FEFE3D6" w14:textId="77777777" w:rsidR="00F64AB9" w:rsidRDefault="00F64AB9" w:rsidP="00F64AB9">
      <w:pPr>
        <w:ind w:left="-180"/>
        <w:jc w:val="both"/>
      </w:pPr>
    </w:p>
    <w:p w14:paraId="710467D3" w14:textId="5F541E04" w:rsidR="00F64AB9" w:rsidRDefault="00F64AB9" w:rsidP="00F64AB9">
      <w:pPr>
        <w:ind w:left="180" w:right="-188" w:hanging="270"/>
        <w:jc w:val="both"/>
      </w:pPr>
      <w:r>
        <w:t>29) 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39106129" w14:textId="446C3657" w:rsidR="00F64AB9" w:rsidRDefault="00F64AB9" w:rsidP="00F64AB9">
      <w:pPr>
        <w:ind w:left="180" w:right="-188" w:hanging="270"/>
        <w:jc w:val="both"/>
      </w:pPr>
    </w:p>
    <w:p w14:paraId="066D7649" w14:textId="305F775B" w:rsidR="00F64AB9" w:rsidRDefault="00F64AB9" w:rsidP="00F64AB9">
      <w:pPr>
        <w:ind w:left="180" w:right="-188" w:hanging="270"/>
        <w:jc w:val="both"/>
      </w:pPr>
    </w:p>
    <w:p w14:paraId="5972B7AC" w14:textId="20FD249E" w:rsidR="00F64AB9" w:rsidRDefault="00F64AB9" w:rsidP="00F64AB9">
      <w:pPr>
        <w:ind w:left="180" w:right="-188" w:hanging="270"/>
        <w:jc w:val="both"/>
      </w:pPr>
    </w:p>
    <w:p w14:paraId="2A7280CA" w14:textId="05C3927D" w:rsidR="00F64AB9" w:rsidRDefault="00F64AB9" w:rsidP="00F64AB9">
      <w:pPr>
        <w:ind w:left="180" w:right="-188" w:hanging="270"/>
        <w:jc w:val="both"/>
      </w:pPr>
    </w:p>
    <w:p w14:paraId="3AD7755D" w14:textId="76BE5436" w:rsidR="00F64AB9" w:rsidRDefault="00F64AB9" w:rsidP="00F64AB9">
      <w:pPr>
        <w:ind w:left="180" w:right="-188" w:hanging="270"/>
        <w:jc w:val="both"/>
      </w:pPr>
    </w:p>
    <w:p w14:paraId="7EB19D3D" w14:textId="7EEA36A6" w:rsidR="00F64AB9" w:rsidRDefault="00F64AB9" w:rsidP="00F64AB9">
      <w:pPr>
        <w:ind w:left="180" w:right="-188" w:hanging="270"/>
        <w:jc w:val="both"/>
      </w:pPr>
    </w:p>
    <w:p w14:paraId="7A3F8A7E" w14:textId="72B0FE47" w:rsidR="00F64AB9" w:rsidRDefault="00F64AB9" w:rsidP="00F64AB9">
      <w:pPr>
        <w:ind w:left="180" w:right="-188" w:hanging="270"/>
        <w:jc w:val="both"/>
      </w:pPr>
    </w:p>
    <w:p w14:paraId="0B17E966" w14:textId="2F61AE6B" w:rsidR="00F64AB9" w:rsidRDefault="00F64AB9" w:rsidP="00F64AB9">
      <w:pPr>
        <w:ind w:left="180" w:right="-188" w:hanging="270"/>
        <w:jc w:val="both"/>
      </w:pPr>
    </w:p>
    <w:p w14:paraId="516D19D5" w14:textId="6184EDD9" w:rsidR="00F64AB9" w:rsidRDefault="00F64AB9" w:rsidP="00F64AB9">
      <w:pPr>
        <w:ind w:left="180" w:right="-188" w:hanging="270"/>
        <w:jc w:val="both"/>
      </w:pPr>
    </w:p>
    <w:p w14:paraId="43A58622" w14:textId="40179A32" w:rsidR="00F64AB9" w:rsidRDefault="00F64AB9" w:rsidP="00F64AB9">
      <w:pPr>
        <w:ind w:left="180" w:right="-188" w:hanging="270"/>
        <w:jc w:val="both"/>
      </w:pPr>
    </w:p>
    <w:p w14:paraId="648353D1" w14:textId="77777777" w:rsidR="00F64AB9" w:rsidRDefault="00F64AB9" w:rsidP="00F64AB9">
      <w:pPr>
        <w:ind w:left="180" w:right="-188" w:hanging="270"/>
        <w:jc w:val="both"/>
      </w:pPr>
    </w:p>
    <w:p w14:paraId="510FF6BF" w14:textId="77777777" w:rsidR="00F64AB9" w:rsidRDefault="00F64AB9" w:rsidP="00F64AB9">
      <w:pPr>
        <w:ind w:left="180" w:right="-188" w:hanging="270"/>
        <w:jc w:val="both"/>
      </w:pPr>
    </w:p>
    <w:p w14:paraId="6C79E935" w14:textId="77777777" w:rsidR="00F64AB9" w:rsidRDefault="00F64AB9" w:rsidP="00F64AB9">
      <w:r>
        <w:t>30) Training at University Campus at free of charge.</w:t>
      </w:r>
    </w:p>
    <w:p w14:paraId="1BF47EB5" w14:textId="77777777" w:rsidR="00F64AB9" w:rsidRDefault="00F64AB9" w:rsidP="00F64AB9">
      <w:pPr>
        <w:ind w:left="284" w:right="-330" w:hanging="284"/>
        <w:jc w:val="both"/>
      </w:pPr>
      <w:r>
        <w:t xml:space="preserve">31) No communications from any tenderer adding to/adhering or explaining any terms of the tender will be considered prior to the submission or after  opening of the tenders by the competent authority </w:t>
      </w:r>
    </w:p>
    <w:p w14:paraId="0DADA153" w14:textId="77777777" w:rsidR="00F64AB9" w:rsidRDefault="00F64AB9" w:rsidP="00F64AB9">
      <w:pPr>
        <w:autoSpaceDE w:val="0"/>
        <w:autoSpaceDN w:val="0"/>
        <w:adjustRightInd w:val="0"/>
        <w:ind w:right="-472"/>
        <w:jc w:val="both"/>
        <w:rPr>
          <w:rFonts w:eastAsia="TimesNewRomanPSMT"/>
          <w:b/>
        </w:rPr>
      </w:pPr>
      <w:r>
        <w:rPr>
          <w:rFonts w:eastAsia="TimesNewRomanPSMT"/>
        </w:rPr>
        <w:t>32)</w:t>
      </w:r>
      <w:r>
        <w:rPr>
          <w:rFonts w:eastAsia="TimesNewRomanPSMT"/>
          <w:b/>
        </w:rPr>
        <w:t xml:space="preserve"> Amendment </w:t>
      </w:r>
    </w:p>
    <w:p w14:paraId="5912B023" w14:textId="77777777" w:rsidR="00F64AB9" w:rsidRDefault="00F64AB9" w:rsidP="00F64AB9">
      <w:pPr>
        <w:autoSpaceDE w:val="0"/>
        <w:autoSpaceDN w:val="0"/>
        <w:adjustRightInd w:val="0"/>
        <w:ind w:left="426" w:right="-472"/>
        <w:jc w:val="both"/>
        <w:rPr>
          <w:rFonts w:eastAsia="TimesNewRomanPSMT"/>
        </w:rPr>
      </w:pPr>
      <w:r>
        <w:rPr>
          <w:rFonts w:eastAsia="TimesNewRomanPSMT"/>
        </w:rPr>
        <w:t xml:space="preserve">Tender  Inviting  Authority may amend the  tender  wherever  it  is  felt  that  such  an </w:t>
      </w:r>
    </w:p>
    <w:p w14:paraId="3CFC1764" w14:textId="77777777" w:rsidR="00F64AB9" w:rsidRDefault="00F64AB9" w:rsidP="00F64AB9">
      <w:pPr>
        <w:autoSpaceDE w:val="0"/>
        <w:autoSpaceDN w:val="0"/>
        <w:adjustRightInd w:val="0"/>
        <w:ind w:left="426" w:right="-472"/>
        <w:jc w:val="both"/>
        <w:rPr>
          <w:rFonts w:eastAsia="TimesNewRomanPSMT"/>
        </w:rPr>
      </w:pPr>
      <w:r>
        <w:rPr>
          <w:rFonts w:eastAsia="TimesNewRomanPSMT"/>
        </w:rPr>
        <w:t>amendment is absolutely necessary.</w:t>
      </w:r>
    </w:p>
    <w:p w14:paraId="2E1A27A7" w14:textId="77777777" w:rsidR="00F64AB9" w:rsidRDefault="00F64AB9" w:rsidP="00F64AB9">
      <w:pPr>
        <w:autoSpaceDE w:val="0"/>
        <w:autoSpaceDN w:val="0"/>
        <w:adjustRightInd w:val="0"/>
        <w:ind w:left="426" w:right="-472"/>
        <w:jc w:val="both"/>
        <w:rPr>
          <w:rFonts w:eastAsia="TimesNewRomanPSMT"/>
          <w:b/>
        </w:rPr>
      </w:pPr>
      <w:r>
        <w:t xml:space="preserve">In case of any modifications in specifications/terms and conditions/ any clarifications to the bid document it will be uploaded   in the  website only and bidders are requested to verify the amendments </w:t>
      </w:r>
      <w:r>
        <w:rPr>
          <w:bCs/>
        </w:rPr>
        <w:t>before the  submission of the tender provided no such change could be effected 48 hours prior to the time fixed for opening of the tender</w:t>
      </w:r>
    </w:p>
    <w:p w14:paraId="3C7000B8" w14:textId="77777777" w:rsidR="00F64AB9" w:rsidRDefault="00F64AB9" w:rsidP="00F64AB9">
      <w:pPr>
        <w:ind w:left="284" w:right="-330" w:hanging="283"/>
        <w:jc w:val="both"/>
        <w:rPr>
          <w:rFonts w:eastAsiaTheme="minorEastAsia"/>
        </w:rPr>
      </w:pPr>
    </w:p>
    <w:p w14:paraId="2FD85E86" w14:textId="77777777" w:rsidR="00F64AB9" w:rsidRDefault="00F64AB9" w:rsidP="00F64AB9">
      <w:pPr>
        <w:tabs>
          <w:tab w:val="left" w:pos="142"/>
        </w:tabs>
        <w:ind w:left="142" w:hanging="568"/>
      </w:pPr>
      <w:r>
        <w:t xml:space="preserve">            The tender shall be submitted subject to and agreeing the above terms </w:t>
      </w:r>
      <w:proofErr w:type="gramStart"/>
      <w:r>
        <w:t>and  conditions</w:t>
      </w:r>
      <w:proofErr w:type="gramEnd"/>
      <w:r>
        <w:t xml:space="preserve"> duly attested and certified.</w:t>
      </w:r>
    </w:p>
    <w:p w14:paraId="1AAEFFB1" w14:textId="77777777" w:rsidR="00F64AB9" w:rsidRDefault="00F64AB9" w:rsidP="00F64AB9">
      <w:pPr>
        <w:ind w:left="426" w:hanging="11"/>
        <w:jc w:val="both"/>
        <w:rPr>
          <w:b/>
        </w:rPr>
      </w:pPr>
      <w:r>
        <w:rPr>
          <w:b/>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F64AB9" w14:paraId="346071D4" w14:textId="77777777" w:rsidTr="00F64AB9">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3E7F1" w14:textId="77777777" w:rsidR="00F64AB9" w:rsidRDefault="00F64AB9">
            <w:pPr>
              <w:ind w:left="426" w:hanging="11"/>
              <w:jc w:val="both"/>
              <w:rPr>
                <w:b/>
                <w:sz w:val="24"/>
                <w:szCs w:val="24"/>
              </w:rPr>
            </w:pPr>
            <w:r>
              <w:rPr>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5DCB2" w14:textId="77777777" w:rsidR="00F64AB9" w:rsidRDefault="00F64AB9">
            <w:pPr>
              <w:ind w:left="426" w:hanging="11"/>
              <w:jc w:val="both"/>
              <w:rPr>
                <w:b/>
                <w:sz w:val="24"/>
                <w:szCs w:val="24"/>
              </w:rPr>
            </w:pPr>
            <w:r>
              <w:rPr>
                <w:b/>
                <w:sz w:val="24"/>
                <w:szCs w:val="24"/>
              </w:rPr>
              <w:t>EMD</w:t>
            </w:r>
          </w:p>
        </w:tc>
      </w:tr>
      <w:tr w:rsidR="00F64AB9" w14:paraId="37D25846" w14:textId="77777777" w:rsidTr="00F64AB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BB1B2" w14:textId="77777777" w:rsidR="00F64AB9" w:rsidRDefault="00F64AB9">
            <w:pPr>
              <w:ind w:left="426" w:hanging="11"/>
              <w:jc w:val="both"/>
              <w:rPr>
                <w:b/>
                <w:sz w:val="24"/>
                <w:szCs w:val="24"/>
              </w:rPr>
            </w:pPr>
            <w:r>
              <w:rPr>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CF825" w14:textId="77777777" w:rsidR="00F64AB9" w:rsidRDefault="00F64AB9">
            <w:pPr>
              <w:ind w:left="426" w:hanging="11"/>
              <w:jc w:val="both"/>
              <w:rPr>
                <w:b/>
                <w:sz w:val="24"/>
                <w:szCs w:val="24"/>
              </w:rPr>
            </w:pPr>
            <w:r>
              <w:rPr>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86E4C" w14:textId="77777777" w:rsidR="00F64AB9" w:rsidRDefault="00F64AB9">
            <w:pPr>
              <w:ind w:left="426" w:hanging="11"/>
              <w:jc w:val="both"/>
              <w:rPr>
                <w:b/>
                <w:sz w:val="24"/>
                <w:szCs w:val="24"/>
              </w:rPr>
            </w:pPr>
            <w:r>
              <w:rPr>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C1EB2" w14:textId="77777777" w:rsidR="00F64AB9" w:rsidRDefault="00F64AB9">
            <w:pPr>
              <w:ind w:left="426" w:hanging="11"/>
              <w:jc w:val="both"/>
              <w:rPr>
                <w:b/>
                <w:sz w:val="24"/>
                <w:szCs w:val="24"/>
              </w:rPr>
            </w:pPr>
            <w:r>
              <w:rPr>
                <w:b/>
                <w:sz w:val="24"/>
                <w:szCs w:val="24"/>
              </w:rPr>
              <w:t>Amount</w:t>
            </w:r>
          </w:p>
        </w:tc>
      </w:tr>
      <w:tr w:rsidR="00F64AB9" w14:paraId="37AC93B1" w14:textId="77777777" w:rsidTr="00F64AB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14575" w14:textId="77777777" w:rsidR="00F64AB9" w:rsidRDefault="00F64AB9">
            <w:pPr>
              <w:ind w:left="426" w:hanging="11"/>
              <w:jc w:val="both"/>
              <w:rPr>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24CAE" w14:textId="77777777" w:rsidR="00F64AB9" w:rsidRDefault="00F64AB9">
            <w:pPr>
              <w:ind w:left="426" w:hanging="11"/>
              <w:jc w:val="both"/>
              <w:rPr>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48B5F" w14:textId="77777777" w:rsidR="00F64AB9" w:rsidRDefault="00F64AB9">
            <w:pPr>
              <w:ind w:left="426" w:hanging="11"/>
              <w:jc w:val="both"/>
              <w:rPr>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3A563" w14:textId="77777777" w:rsidR="00F64AB9" w:rsidRDefault="00F64AB9">
            <w:pPr>
              <w:ind w:left="426" w:hanging="11"/>
              <w:jc w:val="both"/>
              <w:rPr>
                <w:b/>
                <w:sz w:val="24"/>
                <w:szCs w:val="24"/>
              </w:rPr>
            </w:pPr>
          </w:p>
        </w:tc>
      </w:tr>
    </w:tbl>
    <w:p w14:paraId="72AAC723" w14:textId="77777777" w:rsidR="00F64AB9" w:rsidRDefault="00F64AB9" w:rsidP="00F64AB9">
      <w:pPr>
        <w:ind w:left="426" w:hanging="11"/>
        <w:rPr>
          <w:rFonts w:eastAsiaTheme="minorEastAsia"/>
          <w:b/>
          <w:lang w:val="en-IN" w:eastAsia="en-IN"/>
        </w:rPr>
      </w:pPr>
    </w:p>
    <w:p w14:paraId="1CA681C1" w14:textId="77777777" w:rsidR="00F64AB9" w:rsidRDefault="00F64AB9" w:rsidP="00F64AB9">
      <w:pPr>
        <w:tabs>
          <w:tab w:val="left" w:pos="142"/>
        </w:tabs>
        <w:ind w:left="426" w:hanging="568"/>
        <w:rPr>
          <w:b/>
        </w:rPr>
      </w:pPr>
      <w:r>
        <w:rPr>
          <w:b/>
        </w:rPr>
        <w:t xml:space="preserve">           </w:t>
      </w:r>
      <w:r>
        <w:rPr>
          <w:b/>
        </w:rPr>
        <w:tab/>
      </w:r>
      <w:r>
        <w:rPr>
          <w:b/>
        </w:rPr>
        <w:tab/>
      </w:r>
      <w:r>
        <w:rPr>
          <w:b/>
        </w:rPr>
        <w:tab/>
      </w:r>
      <w:r>
        <w:rPr>
          <w:b/>
        </w:rPr>
        <w:tab/>
      </w:r>
      <w:r>
        <w:rPr>
          <w:b/>
        </w:rPr>
        <w:tab/>
      </w:r>
    </w:p>
    <w:p w14:paraId="58539456" w14:textId="77777777" w:rsidR="00F64AB9" w:rsidRDefault="00F64AB9" w:rsidP="00F64AB9">
      <w:pPr>
        <w:tabs>
          <w:tab w:val="left" w:pos="142"/>
        </w:tabs>
        <w:ind w:left="426" w:hanging="568"/>
        <w:rPr>
          <w:b/>
        </w:rPr>
      </w:pPr>
      <w:r>
        <w:rPr>
          <w:b/>
        </w:rPr>
        <w:t xml:space="preserve">                                                           </w:t>
      </w:r>
    </w:p>
    <w:p w14:paraId="78279F9F" w14:textId="50B94374" w:rsidR="00267969" w:rsidRDefault="00F64AB9" w:rsidP="00F64AB9">
      <w:pPr>
        <w:tabs>
          <w:tab w:val="left" w:pos="142"/>
        </w:tabs>
        <w:ind w:left="426" w:hanging="568"/>
        <w:rPr>
          <w:b/>
        </w:rPr>
      </w:pPr>
      <w:r>
        <w:rPr>
          <w:b/>
        </w:rPr>
        <w:tab/>
      </w:r>
      <w:r>
        <w:rPr>
          <w:b/>
        </w:rPr>
        <w:tab/>
      </w:r>
      <w:r>
        <w:rPr>
          <w:b/>
        </w:rPr>
        <w:tab/>
      </w:r>
      <w:r>
        <w:rPr>
          <w:b/>
        </w:rPr>
        <w:tab/>
      </w:r>
      <w:r>
        <w:rPr>
          <w:b/>
        </w:rPr>
        <w:tab/>
        <w:t xml:space="preserve">          </w:t>
      </w:r>
      <w:r w:rsidR="00267969" w:rsidRPr="002559F3">
        <w:rPr>
          <w:b/>
        </w:rPr>
        <w:t xml:space="preserve">            </w:t>
      </w:r>
      <w:r w:rsidR="00267969" w:rsidRPr="002559F3">
        <w:rPr>
          <w:b/>
        </w:rPr>
        <w:tab/>
      </w:r>
      <w:r w:rsidR="00267969" w:rsidRPr="002559F3">
        <w:rPr>
          <w:b/>
        </w:rPr>
        <w:tab/>
        <w:t xml:space="preserve"> SIGNATURE OF THE TENDERER</w:t>
      </w:r>
    </w:p>
    <w:p w14:paraId="44377D23" w14:textId="1FC878B7" w:rsidR="00B65668" w:rsidRDefault="00B65668" w:rsidP="00267969">
      <w:pPr>
        <w:jc w:val="both"/>
        <w:rPr>
          <w:b/>
        </w:rPr>
      </w:pPr>
    </w:p>
    <w:p w14:paraId="68CBC584" w14:textId="6C654C44" w:rsidR="00B65668" w:rsidRDefault="00B65668" w:rsidP="00267969">
      <w:pPr>
        <w:jc w:val="both"/>
        <w:rPr>
          <w:b/>
        </w:rPr>
      </w:pPr>
    </w:p>
    <w:p w14:paraId="052BBB73" w14:textId="79C2F03C" w:rsidR="00B65668" w:rsidRDefault="00B65668" w:rsidP="00267969">
      <w:pPr>
        <w:jc w:val="both"/>
        <w:rPr>
          <w:b/>
        </w:rPr>
      </w:pPr>
    </w:p>
    <w:p w14:paraId="4687163F" w14:textId="52831844" w:rsidR="00B65668" w:rsidRDefault="00B65668" w:rsidP="00267969">
      <w:pPr>
        <w:jc w:val="both"/>
        <w:rPr>
          <w:b/>
        </w:rPr>
      </w:pPr>
    </w:p>
    <w:p w14:paraId="0A46CEFC" w14:textId="597F4AB3" w:rsidR="00F64AB9" w:rsidRDefault="00F64AB9" w:rsidP="00267969">
      <w:pPr>
        <w:jc w:val="both"/>
        <w:rPr>
          <w:b/>
        </w:rPr>
      </w:pPr>
    </w:p>
    <w:p w14:paraId="036194DD" w14:textId="5198A1F9" w:rsidR="00F64AB9" w:rsidRDefault="00F64AB9" w:rsidP="00267969">
      <w:pPr>
        <w:jc w:val="both"/>
        <w:rPr>
          <w:b/>
        </w:rPr>
      </w:pPr>
    </w:p>
    <w:p w14:paraId="678AB66E" w14:textId="4F858628" w:rsidR="00F64AB9" w:rsidRDefault="00F64AB9" w:rsidP="00267969">
      <w:pPr>
        <w:jc w:val="both"/>
        <w:rPr>
          <w:b/>
        </w:rPr>
      </w:pPr>
    </w:p>
    <w:p w14:paraId="50789175" w14:textId="3C71290B" w:rsidR="00F64AB9" w:rsidRDefault="00F64AB9" w:rsidP="00267969">
      <w:pPr>
        <w:jc w:val="both"/>
        <w:rPr>
          <w:b/>
        </w:rPr>
      </w:pPr>
    </w:p>
    <w:p w14:paraId="5C406848" w14:textId="2DED7177" w:rsidR="00F64AB9" w:rsidRDefault="00F64AB9" w:rsidP="00267969">
      <w:pPr>
        <w:jc w:val="both"/>
        <w:rPr>
          <w:b/>
        </w:rPr>
      </w:pPr>
    </w:p>
    <w:p w14:paraId="0926BDDF" w14:textId="2E4ECD1C" w:rsidR="00F64AB9" w:rsidRDefault="00F64AB9" w:rsidP="00267969">
      <w:pPr>
        <w:jc w:val="both"/>
        <w:rPr>
          <w:b/>
        </w:rPr>
      </w:pPr>
    </w:p>
    <w:p w14:paraId="201F6E63" w14:textId="70DA7CD1" w:rsidR="00F64AB9" w:rsidRDefault="00F64AB9" w:rsidP="00267969">
      <w:pPr>
        <w:jc w:val="both"/>
        <w:rPr>
          <w:b/>
        </w:rPr>
      </w:pPr>
    </w:p>
    <w:p w14:paraId="08F34841" w14:textId="78278F7F" w:rsidR="00F64AB9" w:rsidRDefault="00F64AB9" w:rsidP="00267969">
      <w:pPr>
        <w:jc w:val="both"/>
        <w:rPr>
          <w:b/>
        </w:rPr>
      </w:pPr>
    </w:p>
    <w:p w14:paraId="20B8E995" w14:textId="70E5C913" w:rsidR="00F64AB9" w:rsidRDefault="00F64AB9" w:rsidP="00267969">
      <w:pPr>
        <w:jc w:val="both"/>
        <w:rPr>
          <w:b/>
        </w:rPr>
      </w:pPr>
    </w:p>
    <w:p w14:paraId="3A5FD6D6" w14:textId="09C1B02E" w:rsidR="00F64AB9" w:rsidRDefault="00F64AB9" w:rsidP="00267969">
      <w:pPr>
        <w:jc w:val="both"/>
        <w:rPr>
          <w:b/>
        </w:rPr>
      </w:pPr>
    </w:p>
    <w:p w14:paraId="66907F6B" w14:textId="50751A3D" w:rsidR="00F64AB9" w:rsidRDefault="00F64AB9" w:rsidP="00267969">
      <w:pPr>
        <w:jc w:val="both"/>
        <w:rPr>
          <w:b/>
        </w:rPr>
      </w:pPr>
    </w:p>
    <w:p w14:paraId="377C855B" w14:textId="3F14BCD0" w:rsidR="00F64AB9" w:rsidRDefault="00F64AB9" w:rsidP="00267969">
      <w:pPr>
        <w:jc w:val="both"/>
        <w:rPr>
          <w:b/>
        </w:rPr>
      </w:pPr>
    </w:p>
    <w:p w14:paraId="199C5FB7" w14:textId="1F10B564" w:rsidR="00F64AB9" w:rsidRDefault="00F64AB9" w:rsidP="00267969">
      <w:pPr>
        <w:jc w:val="both"/>
        <w:rPr>
          <w:b/>
        </w:rPr>
      </w:pPr>
    </w:p>
    <w:p w14:paraId="5F0B82DC" w14:textId="57A82157" w:rsidR="00F64AB9" w:rsidRDefault="00F64AB9" w:rsidP="00267969">
      <w:pPr>
        <w:jc w:val="both"/>
        <w:rPr>
          <w:b/>
        </w:rPr>
      </w:pPr>
    </w:p>
    <w:p w14:paraId="6813E444" w14:textId="5E28E07D" w:rsidR="00F64AB9" w:rsidRDefault="00F64AB9" w:rsidP="00267969">
      <w:pPr>
        <w:jc w:val="both"/>
        <w:rPr>
          <w:b/>
        </w:rPr>
      </w:pPr>
    </w:p>
    <w:p w14:paraId="613908CE" w14:textId="6413A82A" w:rsidR="00F64AB9" w:rsidRDefault="00F64AB9" w:rsidP="00267969">
      <w:pPr>
        <w:jc w:val="both"/>
        <w:rPr>
          <w:b/>
        </w:rPr>
      </w:pPr>
    </w:p>
    <w:p w14:paraId="61275196" w14:textId="3C71CAC6" w:rsidR="00F64AB9" w:rsidRDefault="00F64AB9" w:rsidP="00267969">
      <w:pPr>
        <w:jc w:val="both"/>
        <w:rPr>
          <w:b/>
        </w:rPr>
      </w:pPr>
    </w:p>
    <w:p w14:paraId="747CDB41" w14:textId="74F437D5" w:rsidR="00F64AB9" w:rsidRDefault="00F64AB9" w:rsidP="00267969">
      <w:pPr>
        <w:jc w:val="both"/>
        <w:rPr>
          <w:b/>
        </w:rPr>
      </w:pPr>
    </w:p>
    <w:p w14:paraId="580EE3E2" w14:textId="4E493888" w:rsidR="00F64AB9" w:rsidRDefault="00F64AB9" w:rsidP="00267969">
      <w:pPr>
        <w:jc w:val="both"/>
        <w:rPr>
          <w:b/>
        </w:rPr>
      </w:pPr>
    </w:p>
    <w:p w14:paraId="6A0A94AB" w14:textId="32F6471A" w:rsidR="00F64AB9" w:rsidRDefault="00F64AB9" w:rsidP="00267969">
      <w:pPr>
        <w:jc w:val="both"/>
        <w:rPr>
          <w:b/>
        </w:rPr>
      </w:pPr>
    </w:p>
    <w:p w14:paraId="2D128843" w14:textId="3B0247AF" w:rsidR="00F64AB9" w:rsidRDefault="00F64AB9" w:rsidP="00267969">
      <w:pPr>
        <w:jc w:val="both"/>
        <w:rPr>
          <w:b/>
        </w:rPr>
      </w:pPr>
    </w:p>
    <w:p w14:paraId="6184DA24" w14:textId="40B1818D" w:rsidR="00F64AB9" w:rsidRDefault="00F64AB9" w:rsidP="00267969">
      <w:pPr>
        <w:jc w:val="both"/>
        <w:rPr>
          <w:b/>
        </w:rPr>
      </w:pPr>
    </w:p>
    <w:p w14:paraId="74C3DC54" w14:textId="18E8881E" w:rsidR="00F64AB9" w:rsidRDefault="00F64AB9" w:rsidP="00267969">
      <w:pPr>
        <w:jc w:val="both"/>
        <w:rPr>
          <w:b/>
        </w:rPr>
      </w:pPr>
    </w:p>
    <w:p w14:paraId="2BBA9548" w14:textId="77777777" w:rsidR="00F64AB9" w:rsidRDefault="00F64AB9" w:rsidP="00267969">
      <w:pPr>
        <w:jc w:val="both"/>
        <w:rPr>
          <w:b/>
        </w:rPr>
      </w:pPr>
    </w:p>
    <w:p w14:paraId="1900B1B5" w14:textId="4AAE2493" w:rsidR="00AC6C64" w:rsidRDefault="00AC6C64" w:rsidP="00267969">
      <w:pPr>
        <w:jc w:val="both"/>
        <w:rPr>
          <w:b/>
        </w:rPr>
      </w:pPr>
    </w:p>
    <w:p w14:paraId="15BE019C" w14:textId="74ED308A" w:rsidR="00AC6C64" w:rsidRDefault="00B65668" w:rsidP="00267969">
      <w:pPr>
        <w:jc w:val="both"/>
        <w:rPr>
          <w:b/>
        </w:rPr>
      </w:pPr>
      <w:r>
        <w:rPr>
          <w:b/>
        </w:rPr>
        <w:tab/>
      </w:r>
      <w:r>
        <w:rPr>
          <w:b/>
        </w:rPr>
        <w:tab/>
      </w:r>
      <w:r>
        <w:rPr>
          <w:b/>
        </w:rPr>
        <w:tab/>
      </w:r>
      <w:r>
        <w:rPr>
          <w:b/>
        </w:rPr>
        <w:tab/>
      </w:r>
      <w:r>
        <w:rPr>
          <w:b/>
        </w:rPr>
        <w:tab/>
        <w:t xml:space="preserve">SCHEDULE </w:t>
      </w:r>
    </w:p>
    <w:p w14:paraId="68AD2083" w14:textId="54C52744" w:rsidR="00AC6C64" w:rsidRDefault="00AC6C64" w:rsidP="00267969">
      <w:pPr>
        <w:jc w:val="both"/>
        <w:rPr>
          <w:b/>
        </w:rPr>
      </w:pPr>
    </w:p>
    <w:tbl>
      <w:tblPr>
        <w:tblStyle w:val="TableGrid"/>
        <w:tblW w:w="9288" w:type="dxa"/>
        <w:tblLayout w:type="fixed"/>
        <w:tblLook w:val="04A0" w:firstRow="1" w:lastRow="0" w:firstColumn="1" w:lastColumn="0" w:noHBand="0" w:noVBand="1"/>
      </w:tblPr>
      <w:tblGrid>
        <w:gridCol w:w="763"/>
        <w:gridCol w:w="6095"/>
        <w:gridCol w:w="900"/>
        <w:gridCol w:w="1530"/>
      </w:tblGrid>
      <w:tr w:rsidR="00B65668" w14:paraId="17B92D47" w14:textId="58194550" w:rsidTr="00B65668">
        <w:tc>
          <w:tcPr>
            <w:tcW w:w="763" w:type="dxa"/>
            <w:tcBorders>
              <w:top w:val="single" w:sz="4" w:space="0" w:color="auto"/>
              <w:left w:val="single" w:sz="4" w:space="0" w:color="auto"/>
              <w:bottom w:val="single" w:sz="4" w:space="0" w:color="auto"/>
              <w:right w:val="single" w:sz="4" w:space="0" w:color="auto"/>
            </w:tcBorders>
            <w:hideMark/>
          </w:tcPr>
          <w:p w14:paraId="46966260" w14:textId="77777777" w:rsidR="00B65668" w:rsidRDefault="00B65668">
            <w:pPr>
              <w:jc w:val="both"/>
              <w:rPr>
                <w:bCs/>
              </w:rPr>
            </w:pPr>
            <w:proofErr w:type="spellStart"/>
            <w:r>
              <w:rPr>
                <w:bCs/>
              </w:rPr>
              <w:t>S.No</w:t>
            </w:r>
            <w:proofErr w:type="spellEnd"/>
            <w:r>
              <w:rPr>
                <w:bCs/>
              </w:rPr>
              <w:t>.</w:t>
            </w:r>
          </w:p>
        </w:tc>
        <w:tc>
          <w:tcPr>
            <w:tcW w:w="6095" w:type="dxa"/>
            <w:tcBorders>
              <w:top w:val="single" w:sz="4" w:space="0" w:color="auto"/>
              <w:left w:val="single" w:sz="4" w:space="0" w:color="auto"/>
              <w:bottom w:val="single" w:sz="4" w:space="0" w:color="auto"/>
              <w:right w:val="single" w:sz="4" w:space="0" w:color="auto"/>
            </w:tcBorders>
            <w:hideMark/>
          </w:tcPr>
          <w:p w14:paraId="1248D42B" w14:textId="77777777" w:rsidR="00B65668" w:rsidRDefault="00B65668">
            <w:pPr>
              <w:jc w:val="both"/>
              <w:rPr>
                <w:bCs/>
              </w:rPr>
            </w:pPr>
            <w:r>
              <w:rPr>
                <w:bCs/>
              </w:rPr>
              <w:t>Specification</w:t>
            </w:r>
          </w:p>
        </w:tc>
        <w:tc>
          <w:tcPr>
            <w:tcW w:w="900" w:type="dxa"/>
            <w:tcBorders>
              <w:top w:val="single" w:sz="4" w:space="0" w:color="auto"/>
              <w:left w:val="single" w:sz="4" w:space="0" w:color="auto"/>
              <w:bottom w:val="single" w:sz="4" w:space="0" w:color="auto"/>
              <w:right w:val="single" w:sz="4" w:space="0" w:color="auto"/>
            </w:tcBorders>
            <w:hideMark/>
          </w:tcPr>
          <w:p w14:paraId="0F00408D" w14:textId="77777777" w:rsidR="00B65668" w:rsidRDefault="00B65668">
            <w:pPr>
              <w:jc w:val="both"/>
              <w:rPr>
                <w:bCs/>
              </w:rPr>
            </w:pPr>
            <w:r>
              <w:rPr>
                <w:bCs/>
              </w:rPr>
              <w:t>Qty.</w:t>
            </w:r>
          </w:p>
        </w:tc>
        <w:tc>
          <w:tcPr>
            <w:tcW w:w="1530" w:type="dxa"/>
            <w:tcBorders>
              <w:top w:val="single" w:sz="4" w:space="0" w:color="auto"/>
              <w:left w:val="single" w:sz="4" w:space="0" w:color="auto"/>
              <w:bottom w:val="single" w:sz="4" w:space="0" w:color="auto"/>
              <w:right w:val="single" w:sz="4" w:space="0" w:color="auto"/>
            </w:tcBorders>
          </w:tcPr>
          <w:p w14:paraId="3A3F3C47" w14:textId="77777777" w:rsidR="00B65668" w:rsidRDefault="00B65668">
            <w:pPr>
              <w:jc w:val="both"/>
              <w:rPr>
                <w:bCs/>
              </w:rPr>
            </w:pPr>
            <w:r>
              <w:rPr>
                <w:bCs/>
              </w:rPr>
              <w:t xml:space="preserve">Price </w:t>
            </w:r>
          </w:p>
          <w:p w14:paraId="5C84F756" w14:textId="7F88822B" w:rsidR="00B65668" w:rsidRDefault="00B65668">
            <w:pPr>
              <w:jc w:val="both"/>
              <w:rPr>
                <w:bCs/>
              </w:rPr>
            </w:pPr>
            <w:r>
              <w:rPr>
                <w:bCs/>
              </w:rPr>
              <w:t>Rs.</w:t>
            </w:r>
          </w:p>
        </w:tc>
      </w:tr>
      <w:tr w:rsidR="00B65668" w14:paraId="4AAA82C8" w14:textId="74117FF2" w:rsidTr="00B65668">
        <w:tc>
          <w:tcPr>
            <w:tcW w:w="763" w:type="dxa"/>
            <w:vMerge w:val="restart"/>
            <w:tcBorders>
              <w:top w:val="single" w:sz="4" w:space="0" w:color="auto"/>
              <w:left w:val="single" w:sz="4" w:space="0" w:color="auto"/>
              <w:bottom w:val="single" w:sz="4" w:space="0" w:color="auto"/>
              <w:right w:val="single" w:sz="4" w:space="0" w:color="auto"/>
            </w:tcBorders>
            <w:hideMark/>
          </w:tcPr>
          <w:p w14:paraId="360ABE48" w14:textId="77777777" w:rsidR="00B65668" w:rsidRDefault="00B65668">
            <w:pPr>
              <w:jc w:val="both"/>
              <w:rPr>
                <w:bCs/>
              </w:rPr>
            </w:pPr>
            <w:r>
              <w:rPr>
                <w:bCs/>
              </w:rPr>
              <w:t>1</w:t>
            </w:r>
          </w:p>
        </w:tc>
        <w:tc>
          <w:tcPr>
            <w:tcW w:w="6095" w:type="dxa"/>
            <w:tcBorders>
              <w:top w:val="single" w:sz="4" w:space="0" w:color="auto"/>
              <w:left w:val="single" w:sz="4" w:space="0" w:color="auto"/>
              <w:bottom w:val="single" w:sz="4" w:space="0" w:color="auto"/>
              <w:right w:val="single" w:sz="4" w:space="0" w:color="auto"/>
            </w:tcBorders>
            <w:hideMark/>
          </w:tcPr>
          <w:p w14:paraId="27337F08" w14:textId="51B2CF0B" w:rsidR="00691B98" w:rsidRPr="00691B98" w:rsidRDefault="00691B98" w:rsidP="00691B98">
            <w:pPr>
              <w:pStyle w:val="ListParagraph"/>
              <w:ind w:left="316"/>
              <w:jc w:val="both"/>
              <w:rPr>
                <w:rFonts w:ascii="Times New Roman" w:hAnsi="Times New Roman" w:cs="Times New Roman"/>
                <w:b/>
              </w:rPr>
            </w:pPr>
            <w:r w:rsidRPr="00691B98">
              <w:rPr>
                <w:rFonts w:ascii="Times New Roman" w:hAnsi="Times New Roman" w:cs="Times New Roman"/>
                <w:b/>
              </w:rPr>
              <w:t xml:space="preserve">PC Workstation </w:t>
            </w:r>
          </w:p>
          <w:p w14:paraId="5532A08E" w14:textId="4EDA491B"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Processor : 2 X Intel Xeon Silver 4215R  (3.2 GHz/8C/11 MB)</w:t>
            </w:r>
          </w:p>
          <w:p w14:paraId="12463D9B"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Chipset: Inter C621Chipset  or similar</w:t>
            </w:r>
          </w:p>
          <w:p w14:paraId="2BB62ADE"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Heat Sink: Intel reference heat sink or similar</w:t>
            </w:r>
          </w:p>
          <w:p w14:paraId="06974C09"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Memory: 64 GB (4 x 16 GB) DDR4 3200 MHz Registered ECC RAM</w:t>
            </w:r>
          </w:p>
          <w:p w14:paraId="407666AD"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 xml:space="preserve">Storage: 2 x 2 TB 7.2K RPM SATA HDD Enterprise level </w:t>
            </w:r>
          </w:p>
          <w:p w14:paraId="754CB063" w14:textId="1C493B58" w:rsidR="00B65668" w:rsidRPr="00691B98" w:rsidRDefault="00B65668" w:rsidP="00B65668">
            <w:pPr>
              <w:pStyle w:val="ListParagraph"/>
              <w:ind w:left="316"/>
              <w:jc w:val="both"/>
              <w:rPr>
                <w:rFonts w:ascii="Times New Roman" w:hAnsi="Times New Roman" w:cs="Times New Roman"/>
                <w:bCs/>
              </w:rPr>
            </w:pPr>
            <w:r w:rsidRPr="00691B98">
              <w:rPr>
                <w:rFonts w:ascii="Times New Roman" w:hAnsi="Times New Roman" w:cs="Times New Roman"/>
                <w:bCs/>
              </w:rPr>
              <w:t>(RAID 0)</w:t>
            </w:r>
          </w:p>
          <w:p w14:paraId="1A17ABDF"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Optical drive: SATA DVD-RW Optical Disk Drive</w:t>
            </w:r>
          </w:p>
          <w:p w14:paraId="19293EB0"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Graphics: NVIDIA Quadro T600(4GB) or similar</w:t>
            </w:r>
          </w:p>
          <w:p w14:paraId="5E56B403"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Network: minimum 1 1G Ethernet port</w:t>
            </w:r>
          </w:p>
          <w:p w14:paraId="3F44BB45"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 xml:space="preserve">Expansion slots: minimum 1x16 </w:t>
            </w:r>
            <w:proofErr w:type="spellStart"/>
            <w:r w:rsidRPr="00691B98">
              <w:rPr>
                <w:rFonts w:ascii="Times New Roman" w:hAnsi="Times New Roman" w:cs="Times New Roman"/>
                <w:bCs/>
              </w:rPr>
              <w:t>PCie</w:t>
            </w:r>
            <w:proofErr w:type="spellEnd"/>
            <w:r w:rsidRPr="00691B98">
              <w:rPr>
                <w:rFonts w:ascii="Times New Roman" w:hAnsi="Times New Roman" w:cs="Times New Roman"/>
                <w:bCs/>
              </w:rPr>
              <w:t xml:space="preserve"> slots</w:t>
            </w:r>
          </w:p>
          <w:p w14:paraId="4AD11A49"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Ports: minimum 3 +3 (Front &amp; Rear) USB Ports, 1 VGA &amp; 1 HDMI, audio in &amp; audio out, PS/2 ports</w:t>
            </w:r>
          </w:p>
          <w:p w14:paraId="52EA42A7"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Power Supply: minimum 500 W platinum level Power Supply</w:t>
            </w:r>
          </w:p>
          <w:p w14:paraId="000BDC3C"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OS: Open source Ubuntu Optimized latest version for 64 bit</w:t>
            </w:r>
          </w:p>
          <w:p w14:paraId="620C9BEC"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 xml:space="preserve">Chassis: Tower dimension 17” x 8” x 18”(H x W x D) or similar </w:t>
            </w:r>
          </w:p>
          <w:p w14:paraId="18C69A6F" w14:textId="77777777" w:rsidR="00B65668" w:rsidRPr="00691B98" w:rsidRDefault="00B65668" w:rsidP="00B65668">
            <w:pPr>
              <w:pStyle w:val="ListParagraph"/>
              <w:numPr>
                <w:ilvl w:val="0"/>
                <w:numId w:val="14"/>
              </w:numPr>
              <w:ind w:left="316"/>
              <w:jc w:val="both"/>
              <w:rPr>
                <w:rFonts w:ascii="Times New Roman" w:hAnsi="Times New Roman" w:cs="Times New Roman"/>
                <w:b/>
                <w:bCs/>
                <w:u w:val="single"/>
              </w:rPr>
            </w:pPr>
            <w:r w:rsidRPr="00691B98">
              <w:rPr>
                <w:rFonts w:ascii="Times New Roman" w:hAnsi="Times New Roman" w:cs="Times New Roman"/>
                <w:bCs/>
              </w:rPr>
              <w:t>Warranty: 3 Years onsite replacement</w:t>
            </w:r>
          </w:p>
        </w:tc>
        <w:tc>
          <w:tcPr>
            <w:tcW w:w="900" w:type="dxa"/>
            <w:tcBorders>
              <w:top w:val="single" w:sz="4" w:space="0" w:color="auto"/>
              <w:left w:val="single" w:sz="4" w:space="0" w:color="auto"/>
              <w:bottom w:val="single" w:sz="4" w:space="0" w:color="auto"/>
              <w:right w:val="single" w:sz="4" w:space="0" w:color="auto"/>
            </w:tcBorders>
            <w:hideMark/>
          </w:tcPr>
          <w:p w14:paraId="161F5271" w14:textId="77777777" w:rsidR="00B65668" w:rsidRDefault="00B65668">
            <w:pPr>
              <w:jc w:val="both"/>
              <w:rPr>
                <w:bCs/>
              </w:rPr>
            </w:pPr>
            <w:r>
              <w:rPr>
                <w:bCs/>
              </w:rPr>
              <w:t>1</w:t>
            </w:r>
          </w:p>
        </w:tc>
        <w:tc>
          <w:tcPr>
            <w:tcW w:w="1530" w:type="dxa"/>
            <w:tcBorders>
              <w:top w:val="single" w:sz="4" w:space="0" w:color="auto"/>
              <w:left w:val="single" w:sz="4" w:space="0" w:color="auto"/>
              <w:bottom w:val="single" w:sz="4" w:space="0" w:color="auto"/>
              <w:right w:val="single" w:sz="4" w:space="0" w:color="auto"/>
            </w:tcBorders>
          </w:tcPr>
          <w:p w14:paraId="5E6661B8" w14:textId="77777777" w:rsidR="00B65668" w:rsidRDefault="00B65668">
            <w:pPr>
              <w:jc w:val="both"/>
              <w:rPr>
                <w:bCs/>
              </w:rPr>
            </w:pPr>
          </w:p>
        </w:tc>
      </w:tr>
      <w:tr w:rsidR="00B65668" w14:paraId="541B1681" w14:textId="18BFC4F6" w:rsidTr="00B65668">
        <w:tc>
          <w:tcPr>
            <w:tcW w:w="763" w:type="dxa"/>
            <w:vMerge/>
            <w:tcBorders>
              <w:top w:val="single" w:sz="4" w:space="0" w:color="auto"/>
              <w:left w:val="single" w:sz="4" w:space="0" w:color="auto"/>
              <w:bottom w:val="single" w:sz="4" w:space="0" w:color="auto"/>
              <w:right w:val="single" w:sz="4" w:space="0" w:color="auto"/>
            </w:tcBorders>
            <w:vAlign w:val="center"/>
            <w:hideMark/>
          </w:tcPr>
          <w:p w14:paraId="0A68024F" w14:textId="77777777" w:rsidR="00B65668" w:rsidRDefault="00B65668">
            <w:pPr>
              <w:rPr>
                <w:bCs/>
              </w:rPr>
            </w:pPr>
          </w:p>
        </w:tc>
        <w:tc>
          <w:tcPr>
            <w:tcW w:w="6095" w:type="dxa"/>
            <w:tcBorders>
              <w:top w:val="single" w:sz="4" w:space="0" w:color="auto"/>
              <w:left w:val="single" w:sz="4" w:space="0" w:color="auto"/>
              <w:bottom w:val="single" w:sz="4" w:space="0" w:color="auto"/>
              <w:right w:val="single" w:sz="4" w:space="0" w:color="auto"/>
            </w:tcBorders>
            <w:hideMark/>
          </w:tcPr>
          <w:p w14:paraId="532D4765" w14:textId="77777777" w:rsidR="00B65668" w:rsidRPr="00691B98" w:rsidRDefault="00B65668" w:rsidP="00B65668">
            <w:pPr>
              <w:pStyle w:val="ListParagraph"/>
              <w:numPr>
                <w:ilvl w:val="0"/>
                <w:numId w:val="14"/>
              </w:numPr>
              <w:ind w:left="316"/>
              <w:jc w:val="both"/>
              <w:rPr>
                <w:rFonts w:ascii="Times New Roman" w:hAnsi="Times New Roman" w:cs="Times New Roman"/>
                <w:b/>
                <w:bCs/>
                <w:u w:val="single"/>
              </w:rPr>
            </w:pPr>
            <w:r w:rsidRPr="00691B98">
              <w:rPr>
                <w:rFonts w:ascii="Times New Roman" w:hAnsi="Times New Roman" w:cs="Times New Roman"/>
                <w:b/>
                <w:bCs/>
                <w:u w:val="single"/>
              </w:rPr>
              <w:t>Optional</w:t>
            </w:r>
            <w:r w:rsidRPr="00691B98">
              <w:rPr>
                <w:rFonts w:ascii="Times New Roman" w:hAnsi="Times New Roman" w:cs="Times New Roman"/>
                <w:b/>
                <w:bCs/>
              </w:rPr>
              <w:t xml:space="preserve"> -</w:t>
            </w:r>
            <w:r w:rsidRPr="00691B98">
              <w:rPr>
                <w:rFonts w:ascii="Times New Roman" w:hAnsi="Times New Roman" w:cs="Times New Roman"/>
                <w:bCs/>
              </w:rPr>
              <w:t>Processor: 2 X Intel Xeon Gold 5315 Y (3.2 GHz/8C/12 MB) instead of 2 X Intel Xeon Silver 4215 R  (3.2 GHz/8C/11 MB)</w:t>
            </w:r>
          </w:p>
        </w:tc>
        <w:tc>
          <w:tcPr>
            <w:tcW w:w="900" w:type="dxa"/>
            <w:tcBorders>
              <w:top w:val="single" w:sz="4" w:space="0" w:color="auto"/>
              <w:left w:val="single" w:sz="4" w:space="0" w:color="auto"/>
              <w:bottom w:val="single" w:sz="4" w:space="0" w:color="auto"/>
              <w:right w:val="single" w:sz="4" w:space="0" w:color="auto"/>
            </w:tcBorders>
            <w:hideMark/>
          </w:tcPr>
          <w:p w14:paraId="0B18DE76" w14:textId="77777777" w:rsidR="00B65668" w:rsidRDefault="00B65668">
            <w:pPr>
              <w:jc w:val="both"/>
              <w:rPr>
                <w:bCs/>
              </w:rPr>
            </w:pPr>
            <w:r>
              <w:rPr>
                <w:bCs/>
              </w:rPr>
              <w:t>1</w:t>
            </w:r>
          </w:p>
        </w:tc>
        <w:tc>
          <w:tcPr>
            <w:tcW w:w="1530" w:type="dxa"/>
            <w:tcBorders>
              <w:top w:val="single" w:sz="4" w:space="0" w:color="auto"/>
              <w:left w:val="single" w:sz="4" w:space="0" w:color="auto"/>
              <w:bottom w:val="single" w:sz="4" w:space="0" w:color="auto"/>
              <w:right w:val="single" w:sz="4" w:space="0" w:color="auto"/>
            </w:tcBorders>
          </w:tcPr>
          <w:p w14:paraId="0FF3C12D" w14:textId="77777777" w:rsidR="00B65668" w:rsidRDefault="00B65668">
            <w:pPr>
              <w:jc w:val="both"/>
              <w:rPr>
                <w:bCs/>
              </w:rPr>
            </w:pPr>
          </w:p>
        </w:tc>
      </w:tr>
      <w:tr w:rsidR="00B65668" w14:paraId="06808749" w14:textId="15468A7B" w:rsidTr="00B65668">
        <w:tc>
          <w:tcPr>
            <w:tcW w:w="763" w:type="dxa"/>
            <w:tcBorders>
              <w:top w:val="single" w:sz="4" w:space="0" w:color="auto"/>
              <w:left w:val="single" w:sz="4" w:space="0" w:color="auto"/>
              <w:bottom w:val="single" w:sz="4" w:space="0" w:color="auto"/>
              <w:right w:val="single" w:sz="4" w:space="0" w:color="auto"/>
            </w:tcBorders>
            <w:hideMark/>
          </w:tcPr>
          <w:p w14:paraId="2E3B3133" w14:textId="77777777" w:rsidR="00B65668" w:rsidRDefault="00B65668">
            <w:pPr>
              <w:jc w:val="both"/>
              <w:rPr>
                <w:bCs/>
              </w:rPr>
            </w:pPr>
            <w:r>
              <w:rPr>
                <w:bCs/>
              </w:rPr>
              <w:t>2</w:t>
            </w:r>
          </w:p>
        </w:tc>
        <w:tc>
          <w:tcPr>
            <w:tcW w:w="6095" w:type="dxa"/>
            <w:tcBorders>
              <w:top w:val="single" w:sz="4" w:space="0" w:color="auto"/>
              <w:left w:val="single" w:sz="4" w:space="0" w:color="auto"/>
              <w:bottom w:val="single" w:sz="4" w:space="0" w:color="auto"/>
              <w:right w:val="single" w:sz="4" w:space="0" w:color="auto"/>
            </w:tcBorders>
            <w:hideMark/>
          </w:tcPr>
          <w:p w14:paraId="2FDB3F4E" w14:textId="77777777" w:rsidR="00B65668" w:rsidRPr="00691B98" w:rsidRDefault="00B65668" w:rsidP="00B65668">
            <w:pPr>
              <w:pStyle w:val="ListParagraph"/>
              <w:numPr>
                <w:ilvl w:val="0"/>
                <w:numId w:val="14"/>
              </w:numPr>
              <w:ind w:left="316"/>
              <w:jc w:val="both"/>
              <w:rPr>
                <w:rFonts w:ascii="Times New Roman" w:hAnsi="Times New Roman" w:cs="Times New Roman"/>
                <w:bCs/>
              </w:rPr>
            </w:pPr>
            <w:r w:rsidRPr="00691B98">
              <w:rPr>
                <w:rFonts w:ascii="Times New Roman" w:hAnsi="Times New Roman" w:cs="Times New Roman"/>
                <w:bCs/>
              </w:rPr>
              <w:t>Monitor: minimum 21 " FHD (1920 x 1080 @ 60 Hz) Flat IPS with LED backlight,1 VGA, 1 HDMI 1.4 (HDCP support), 1 DisplayPort1.2 (HDCP support), Tilt and Height adjustable, PIVOT, stand, HDMI cable, Anti-glare</w:t>
            </w:r>
          </w:p>
        </w:tc>
        <w:tc>
          <w:tcPr>
            <w:tcW w:w="900" w:type="dxa"/>
            <w:tcBorders>
              <w:top w:val="single" w:sz="4" w:space="0" w:color="auto"/>
              <w:left w:val="single" w:sz="4" w:space="0" w:color="auto"/>
              <w:bottom w:val="single" w:sz="4" w:space="0" w:color="auto"/>
              <w:right w:val="single" w:sz="4" w:space="0" w:color="auto"/>
            </w:tcBorders>
            <w:hideMark/>
          </w:tcPr>
          <w:p w14:paraId="09185BA5" w14:textId="77777777" w:rsidR="00B65668" w:rsidRDefault="00B65668">
            <w:pPr>
              <w:jc w:val="both"/>
              <w:rPr>
                <w:bCs/>
              </w:rPr>
            </w:pPr>
            <w:r>
              <w:rPr>
                <w:bCs/>
              </w:rPr>
              <w:t>1</w:t>
            </w:r>
          </w:p>
        </w:tc>
        <w:tc>
          <w:tcPr>
            <w:tcW w:w="1530" w:type="dxa"/>
            <w:tcBorders>
              <w:top w:val="single" w:sz="4" w:space="0" w:color="auto"/>
              <w:left w:val="single" w:sz="4" w:space="0" w:color="auto"/>
              <w:bottom w:val="single" w:sz="4" w:space="0" w:color="auto"/>
              <w:right w:val="single" w:sz="4" w:space="0" w:color="auto"/>
            </w:tcBorders>
          </w:tcPr>
          <w:p w14:paraId="4E3B4DD3" w14:textId="77777777" w:rsidR="00B65668" w:rsidRDefault="00B65668">
            <w:pPr>
              <w:jc w:val="both"/>
              <w:rPr>
                <w:bCs/>
              </w:rPr>
            </w:pPr>
          </w:p>
        </w:tc>
      </w:tr>
    </w:tbl>
    <w:p w14:paraId="0BD2B3CB" w14:textId="77777777" w:rsidR="00B65668" w:rsidRDefault="00B65668" w:rsidP="00B65668">
      <w:pPr>
        <w:rPr>
          <w:rFonts w:asciiTheme="minorHAnsi" w:hAnsiTheme="minorHAnsi" w:cstheme="minorBidi"/>
          <w:sz w:val="22"/>
          <w:szCs w:val="22"/>
        </w:rPr>
      </w:pPr>
    </w:p>
    <w:p w14:paraId="1B6F782C" w14:textId="1E61EA48" w:rsidR="00B9327B" w:rsidRDefault="00B9327B" w:rsidP="00267969">
      <w:pPr>
        <w:rPr>
          <w:rFonts w:asciiTheme="minorHAnsi" w:hAnsiTheme="minorHAnsi" w:cstheme="minorHAnsi"/>
          <w:b/>
          <w:sz w:val="22"/>
          <w:szCs w:val="22"/>
        </w:rPr>
      </w:pPr>
    </w:p>
    <w:p w14:paraId="2D658BC6" w14:textId="194DCE2C" w:rsidR="00B9327B" w:rsidRDefault="00B9327B" w:rsidP="00267969">
      <w:pPr>
        <w:rPr>
          <w:rFonts w:asciiTheme="minorHAnsi" w:hAnsiTheme="minorHAnsi" w:cstheme="minorHAnsi"/>
          <w:b/>
          <w:sz w:val="22"/>
          <w:szCs w:val="22"/>
        </w:rPr>
      </w:pPr>
    </w:p>
    <w:p w14:paraId="58EB20DC" w14:textId="4F587E93" w:rsidR="00B65668" w:rsidRDefault="00B65668" w:rsidP="00267969">
      <w:pPr>
        <w:rPr>
          <w:rFonts w:asciiTheme="minorHAnsi" w:hAnsiTheme="minorHAnsi" w:cstheme="minorHAnsi"/>
          <w:b/>
          <w:sz w:val="22"/>
          <w:szCs w:val="22"/>
        </w:rPr>
      </w:pPr>
    </w:p>
    <w:p w14:paraId="10FCA166" w14:textId="46C89148" w:rsidR="00B65668" w:rsidRDefault="00B65668" w:rsidP="00267969">
      <w:pPr>
        <w:rPr>
          <w:rFonts w:asciiTheme="minorHAnsi" w:hAnsiTheme="minorHAnsi" w:cstheme="minorHAnsi"/>
          <w:b/>
          <w:sz w:val="22"/>
          <w:szCs w:val="22"/>
        </w:rPr>
      </w:pPr>
    </w:p>
    <w:p w14:paraId="7CB4E206" w14:textId="77777777" w:rsidR="00B65668" w:rsidRDefault="00B65668" w:rsidP="00B65668">
      <w:pPr>
        <w:ind w:left="3600" w:firstLine="720"/>
        <w:jc w:val="both"/>
        <w:rPr>
          <w:b/>
        </w:rPr>
      </w:pPr>
      <w:r w:rsidRPr="002559F3">
        <w:rPr>
          <w:b/>
        </w:rPr>
        <w:t>SIGNATURE OF THE TENDERER</w:t>
      </w:r>
    </w:p>
    <w:p w14:paraId="177A5F16" w14:textId="4C9E7FFF" w:rsidR="00B65668" w:rsidRDefault="00B65668" w:rsidP="00267969">
      <w:pPr>
        <w:rPr>
          <w:rFonts w:asciiTheme="minorHAnsi" w:hAnsiTheme="minorHAnsi" w:cstheme="minorHAnsi"/>
          <w:b/>
          <w:sz w:val="22"/>
          <w:szCs w:val="22"/>
        </w:rPr>
      </w:pPr>
    </w:p>
    <w:p w14:paraId="77A12B88" w14:textId="7D0FEEB3" w:rsidR="00B65668" w:rsidRDefault="00B65668" w:rsidP="00267969">
      <w:pPr>
        <w:rPr>
          <w:rFonts w:asciiTheme="minorHAnsi" w:hAnsiTheme="minorHAnsi" w:cstheme="minorHAnsi"/>
          <w:b/>
          <w:sz w:val="22"/>
          <w:szCs w:val="22"/>
        </w:rPr>
      </w:pPr>
    </w:p>
    <w:p w14:paraId="67453140" w14:textId="647F5790" w:rsidR="00B65668" w:rsidRDefault="00B65668" w:rsidP="00267969">
      <w:pPr>
        <w:rPr>
          <w:rFonts w:asciiTheme="minorHAnsi" w:hAnsiTheme="minorHAnsi" w:cstheme="minorHAnsi"/>
          <w:b/>
          <w:sz w:val="22"/>
          <w:szCs w:val="22"/>
        </w:rPr>
      </w:pPr>
    </w:p>
    <w:p w14:paraId="044F1E0F" w14:textId="6A40EAC1" w:rsidR="00B65668" w:rsidRDefault="00B65668" w:rsidP="00267969">
      <w:pPr>
        <w:rPr>
          <w:rFonts w:asciiTheme="minorHAnsi" w:hAnsiTheme="minorHAnsi" w:cstheme="minorHAnsi"/>
          <w:b/>
          <w:sz w:val="22"/>
          <w:szCs w:val="22"/>
        </w:rPr>
      </w:pPr>
    </w:p>
    <w:p w14:paraId="577AEEFD" w14:textId="222F49F0" w:rsidR="00B65668" w:rsidRDefault="00B65668" w:rsidP="00267969">
      <w:pPr>
        <w:rPr>
          <w:rFonts w:asciiTheme="minorHAnsi" w:hAnsiTheme="minorHAnsi" w:cstheme="minorHAnsi"/>
          <w:b/>
          <w:sz w:val="22"/>
          <w:szCs w:val="22"/>
        </w:rPr>
      </w:pPr>
    </w:p>
    <w:p w14:paraId="0B34307E" w14:textId="6C34FD01" w:rsidR="00B65668" w:rsidRDefault="00B65668" w:rsidP="00267969">
      <w:pPr>
        <w:rPr>
          <w:rFonts w:asciiTheme="minorHAnsi" w:hAnsiTheme="minorHAnsi" w:cstheme="minorHAnsi"/>
          <w:b/>
          <w:sz w:val="22"/>
          <w:szCs w:val="22"/>
        </w:rPr>
      </w:pPr>
    </w:p>
    <w:p w14:paraId="47DB0826" w14:textId="38D46C27" w:rsidR="00B65668" w:rsidRDefault="00B65668" w:rsidP="00267969">
      <w:pPr>
        <w:rPr>
          <w:rFonts w:asciiTheme="minorHAnsi" w:hAnsiTheme="minorHAnsi" w:cstheme="minorHAnsi"/>
          <w:b/>
          <w:sz w:val="22"/>
          <w:szCs w:val="22"/>
        </w:rPr>
      </w:pPr>
    </w:p>
    <w:p w14:paraId="4845DF8C" w14:textId="3B9DCD5C" w:rsidR="00B65668" w:rsidRDefault="00B65668" w:rsidP="00267969">
      <w:pPr>
        <w:rPr>
          <w:rFonts w:asciiTheme="minorHAnsi" w:hAnsiTheme="minorHAnsi" w:cstheme="minorHAnsi"/>
          <w:b/>
          <w:sz w:val="22"/>
          <w:szCs w:val="22"/>
        </w:rPr>
      </w:pPr>
    </w:p>
    <w:p w14:paraId="2FDC118C" w14:textId="2899FA82" w:rsidR="00B65668" w:rsidRDefault="00B65668" w:rsidP="00267969">
      <w:pPr>
        <w:rPr>
          <w:rFonts w:asciiTheme="minorHAnsi" w:hAnsiTheme="minorHAnsi" w:cstheme="minorHAnsi"/>
          <w:b/>
          <w:sz w:val="22"/>
          <w:szCs w:val="22"/>
        </w:rPr>
      </w:pPr>
    </w:p>
    <w:p w14:paraId="362C0E1E" w14:textId="532653EA" w:rsidR="00B65668" w:rsidRDefault="00B65668" w:rsidP="00267969">
      <w:pPr>
        <w:rPr>
          <w:rFonts w:asciiTheme="minorHAnsi" w:hAnsiTheme="minorHAnsi" w:cstheme="minorHAnsi"/>
          <w:b/>
          <w:sz w:val="22"/>
          <w:szCs w:val="22"/>
        </w:rPr>
      </w:pPr>
    </w:p>
    <w:p w14:paraId="006E08A3" w14:textId="184DF36A" w:rsidR="00B65668" w:rsidRDefault="00B65668" w:rsidP="00267969">
      <w:pPr>
        <w:rPr>
          <w:rFonts w:asciiTheme="minorHAnsi" w:hAnsiTheme="minorHAnsi" w:cstheme="minorHAnsi"/>
          <w:b/>
          <w:sz w:val="22"/>
          <w:szCs w:val="22"/>
        </w:rPr>
      </w:pPr>
    </w:p>
    <w:p w14:paraId="017FE4B5" w14:textId="22759F67" w:rsidR="00B65668" w:rsidRDefault="00B65668" w:rsidP="00267969">
      <w:pPr>
        <w:rPr>
          <w:rFonts w:asciiTheme="minorHAnsi" w:hAnsiTheme="minorHAnsi" w:cstheme="minorHAnsi"/>
          <w:b/>
          <w:sz w:val="22"/>
          <w:szCs w:val="22"/>
        </w:rPr>
      </w:pPr>
    </w:p>
    <w:p w14:paraId="1570F1A0" w14:textId="28F23B21" w:rsidR="00B65668" w:rsidRDefault="00B65668" w:rsidP="00267969">
      <w:pPr>
        <w:rPr>
          <w:rFonts w:asciiTheme="minorHAnsi" w:hAnsiTheme="minorHAnsi" w:cstheme="minorHAnsi"/>
          <w:b/>
          <w:sz w:val="22"/>
          <w:szCs w:val="22"/>
        </w:rPr>
      </w:pPr>
    </w:p>
    <w:p w14:paraId="6FD316B6" w14:textId="77777777" w:rsidR="00B65668" w:rsidRDefault="00B65668" w:rsidP="00267969">
      <w:pPr>
        <w:rPr>
          <w:rFonts w:asciiTheme="minorHAnsi" w:hAnsiTheme="minorHAnsi" w:cstheme="minorHAnsi"/>
          <w:b/>
          <w:sz w:val="22"/>
          <w:szCs w:val="22"/>
        </w:rPr>
      </w:pPr>
    </w:p>
    <w:p w14:paraId="3F1E5A18" w14:textId="77777777" w:rsidR="00267969" w:rsidRDefault="00267969" w:rsidP="00267969">
      <w:pPr>
        <w:jc w:val="center"/>
        <w:rPr>
          <w:b/>
          <w:sz w:val="32"/>
          <w:szCs w:val="32"/>
        </w:rPr>
      </w:pPr>
      <w:r>
        <w:rPr>
          <w:b/>
          <w:sz w:val="32"/>
          <w:szCs w:val="32"/>
        </w:rPr>
        <w:t>ANNEXURE – I</w:t>
      </w:r>
    </w:p>
    <w:p w14:paraId="0A73284F" w14:textId="77777777" w:rsidR="00267969" w:rsidRDefault="00267969" w:rsidP="00267969">
      <w:pPr>
        <w:jc w:val="center"/>
        <w:rPr>
          <w:b/>
          <w:u w:val="single"/>
        </w:rPr>
      </w:pPr>
      <w:r>
        <w:rPr>
          <w:b/>
          <w:u w:val="single"/>
        </w:rPr>
        <w:t>TECHNICAL BID</w:t>
      </w:r>
    </w:p>
    <w:p w14:paraId="7EDE0D27" w14:textId="77777777" w:rsidR="00267969" w:rsidRDefault="00267969" w:rsidP="00267969">
      <w:pPr>
        <w:jc w:val="both"/>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27AB82B0" w14:textId="77777777" w:rsidR="00267969" w:rsidRDefault="00267969" w:rsidP="00267969">
      <w:pPr>
        <w:numPr>
          <w:ilvl w:val="0"/>
          <w:numId w:val="12"/>
        </w:numPr>
        <w:jc w:val="both"/>
        <w:rPr>
          <w:b/>
        </w:rPr>
      </w:pPr>
      <w:r>
        <w:rPr>
          <w:b/>
        </w:rPr>
        <w:t>Name and address of Bidder</w:t>
      </w:r>
    </w:p>
    <w:p w14:paraId="79C1549A" w14:textId="77777777" w:rsidR="00267969" w:rsidRDefault="00267969" w:rsidP="00267969">
      <w:pPr>
        <w:numPr>
          <w:ilvl w:val="0"/>
          <w:numId w:val="12"/>
        </w:numPr>
        <w:jc w:val="both"/>
        <w:rPr>
          <w:b/>
        </w:rPr>
      </w:pPr>
      <w:r>
        <w:rPr>
          <w:b/>
        </w:rPr>
        <w:t>The details of EMD</w:t>
      </w:r>
    </w:p>
    <w:p w14:paraId="08D7A0C5" w14:textId="77777777" w:rsidR="00267969" w:rsidRDefault="00267969" w:rsidP="00267969">
      <w:pPr>
        <w:ind w:left="720"/>
        <w:jc w:val="both"/>
        <w:rPr>
          <w:b/>
        </w:rPr>
      </w:pPr>
      <w:r>
        <w:rPr>
          <w:b/>
        </w:rPr>
        <w:t>Amount of EMD Rs.___________, DD No. ____________ dt</w:t>
      </w:r>
    </w:p>
    <w:p w14:paraId="533F4CC1" w14:textId="77777777" w:rsidR="00267969" w:rsidRDefault="00267969" w:rsidP="00267969">
      <w:pPr>
        <w:ind w:left="720"/>
        <w:jc w:val="both"/>
        <w:rPr>
          <w:b/>
        </w:rPr>
      </w:pPr>
      <w:r>
        <w:rPr>
          <w:b/>
        </w:rPr>
        <w:t>Bank</w:t>
      </w:r>
      <w:proofErr w:type="gramStart"/>
      <w:r>
        <w:rPr>
          <w:b/>
        </w:rPr>
        <w:t>:_</w:t>
      </w:r>
      <w:proofErr w:type="gramEnd"/>
      <w:r>
        <w:rPr>
          <w:b/>
        </w:rPr>
        <w:t xml:space="preserve">_____________________________________ </w:t>
      </w:r>
    </w:p>
    <w:p w14:paraId="3E7061E1" w14:textId="77777777" w:rsidR="00267969" w:rsidRDefault="00267969" w:rsidP="00267969">
      <w:pPr>
        <w:numPr>
          <w:ilvl w:val="0"/>
          <w:numId w:val="12"/>
        </w:numPr>
        <w:jc w:val="both"/>
        <w:rPr>
          <w:b/>
        </w:rPr>
      </w:pPr>
      <w:r>
        <w:rPr>
          <w:b/>
        </w:rPr>
        <w:t>Due Date of bid :</w:t>
      </w:r>
    </w:p>
    <w:p w14:paraId="7867BF70" w14:textId="77777777" w:rsidR="00267969" w:rsidRDefault="00267969" w:rsidP="00267969">
      <w:pPr>
        <w:numPr>
          <w:ilvl w:val="0"/>
          <w:numId w:val="12"/>
        </w:numPr>
        <w:jc w:val="both"/>
        <w:rPr>
          <w:b/>
        </w:rPr>
      </w:pPr>
      <w:r>
        <w:rPr>
          <w:b/>
        </w:rPr>
        <w:t>The bid shall remain valid for acceptance for 180 days, from the date of tender opening.</w:t>
      </w:r>
    </w:p>
    <w:p w14:paraId="3F282F90" w14:textId="77777777" w:rsidR="00267969" w:rsidRDefault="00267969" w:rsidP="00267969">
      <w:pPr>
        <w:numPr>
          <w:ilvl w:val="0"/>
          <w:numId w:val="12"/>
        </w:numPr>
        <w:jc w:val="both"/>
        <w:rPr>
          <w:b/>
        </w:rPr>
      </w:pPr>
      <w:r>
        <w:rPr>
          <w:b/>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003"/>
        <w:gridCol w:w="714"/>
        <w:gridCol w:w="679"/>
        <w:gridCol w:w="641"/>
        <w:gridCol w:w="1096"/>
        <w:gridCol w:w="963"/>
        <w:gridCol w:w="1173"/>
        <w:gridCol w:w="717"/>
        <w:gridCol w:w="820"/>
      </w:tblGrid>
      <w:tr w:rsidR="00267969" w14:paraId="4BE2E0DF" w14:textId="77777777" w:rsidTr="00267969">
        <w:trPr>
          <w:jc w:val="center"/>
        </w:trPr>
        <w:tc>
          <w:tcPr>
            <w:tcW w:w="790" w:type="dxa"/>
            <w:tcBorders>
              <w:top w:val="single" w:sz="4" w:space="0" w:color="auto"/>
              <w:left w:val="single" w:sz="4" w:space="0" w:color="auto"/>
              <w:bottom w:val="single" w:sz="4" w:space="0" w:color="auto"/>
              <w:right w:val="single" w:sz="4" w:space="0" w:color="auto"/>
            </w:tcBorders>
            <w:hideMark/>
          </w:tcPr>
          <w:p w14:paraId="03B5752B" w14:textId="77777777" w:rsidR="00267969" w:rsidRDefault="00267969">
            <w:pPr>
              <w:jc w:val="center"/>
            </w:pPr>
            <w:r>
              <w:t>Sl.</w:t>
            </w:r>
          </w:p>
          <w:p w14:paraId="635C9B88" w14:textId="77777777" w:rsidR="00267969" w:rsidRDefault="00267969">
            <w:pPr>
              <w:jc w:val="center"/>
            </w:pPr>
            <w:r>
              <w:t>No</w:t>
            </w:r>
          </w:p>
        </w:tc>
        <w:tc>
          <w:tcPr>
            <w:tcW w:w="4064" w:type="dxa"/>
            <w:gridSpan w:val="4"/>
            <w:tcBorders>
              <w:top w:val="single" w:sz="4" w:space="0" w:color="auto"/>
              <w:left w:val="single" w:sz="4" w:space="0" w:color="auto"/>
              <w:bottom w:val="single" w:sz="4" w:space="0" w:color="auto"/>
              <w:right w:val="single" w:sz="4" w:space="0" w:color="auto"/>
            </w:tcBorders>
            <w:hideMark/>
          </w:tcPr>
          <w:p w14:paraId="72C790FC" w14:textId="77777777" w:rsidR="00267969" w:rsidRDefault="00267969">
            <w:pPr>
              <w:jc w:val="center"/>
            </w:pPr>
            <w:r>
              <w:t>Brief description of stores</w:t>
            </w:r>
          </w:p>
        </w:tc>
        <w:tc>
          <w:tcPr>
            <w:tcW w:w="1065" w:type="dxa"/>
            <w:tcBorders>
              <w:top w:val="single" w:sz="4" w:space="0" w:color="auto"/>
              <w:left w:val="single" w:sz="4" w:space="0" w:color="auto"/>
              <w:bottom w:val="single" w:sz="4" w:space="0" w:color="auto"/>
              <w:right w:val="single" w:sz="4" w:space="0" w:color="auto"/>
            </w:tcBorders>
            <w:hideMark/>
          </w:tcPr>
          <w:p w14:paraId="6D1218EB" w14:textId="77777777" w:rsidR="00267969" w:rsidRDefault="00267969">
            <w:pPr>
              <w:jc w:val="center"/>
            </w:pPr>
            <w:r>
              <w:t>Qty</w:t>
            </w:r>
          </w:p>
          <w:p w14:paraId="6A52D57F" w14:textId="77777777" w:rsidR="00267969" w:rsidRDefault="00267969">
            <w:pPr>
              <w:jc w:val="center"/>
            </w:pPr>
            <w:r>
              <w:t>Required</w:t>
            </w:r>
          </w:p>
        </w:tc>
        <w:tc>
          <w:tcPr>
            <w:tcW w:w="961" w:type="dxa"/>
            <w:tcBorders>
              <w:top w:val="single" w:sz="4" w:space="0" w:color="auto"/>
              <w:left w:val="single" w:sz="4" w:space="0" w:color="auto"/>
              <w:bottom w:val="single" w:sz="4" w:space="0" w:color="auto"/>
              <w:right w:val="single" w:sz="4" w:space="0" w:color="auto"/>
            </w:tcBorders>
            <w:hideMark/>
          </w:tcPr>
          <w:p w14:paraId="06D55929" w14:textId="77777777" w:rsidR="00267969" w:rsidRDefault="00267969">
            <w:pPr>
              <w:jc w:val="center"/>
            </w:pPr>
            <w:r>
              <w:t>Qty</w:t>
            </w:r>
          </w:p>
          <w:p w14:paraId="41CA1C36" w14:textId="77777777" w:rsidR="00267969" w:rsidRDefault="00267969">
            <w:pPr>
              <w:jc w:val="center"/>
            </w:pPr>
            <w:r>
              <w:t>Offered</w:t>
            </w:r>
          </w:p>
        </w:tc>
        <w:tc>
          <w:tcPr>
            <w:tcW w:w="1174" w:type="dxa"/>
            <w:tcBorders>
              <w:top w:val="single" w:sz="4" w:space="0" w:color="auto"/>
              <w:left w:val="single" w:sz="4" w:space="0" w:color="auto"/>
              <w:bottom w:val="single" w:sz="4" w:space="0" w:color="auto"/>
              <w:right w:val="single" w:sz="4" w:space="0" w:color="auto"/>
            </w:tcBorders>
            <w:hideMark/>
          </w:tcPr>
          <w:p w14:paraId="01A924CE" w14:textId="77777777" w:rsidR="00267969" w:rsidRDefault="00267969">
            <w:pPr>
              <w:jc w:val="center"/>
            </w:pPr>
            <w:r>
              <w:t>Delivery</w:t>
            </w:r>
          </w:p>
        </w:tc>
        <w:tc>
          <w:tcPr>
            <w:tcW w:w="717" w:type="dxa"/>
            <w:tcBorders>
              <w:top w:val="single" w:sz="4" w:space="0" w:color="auto"/>
              <w:left w:val="single" w:sz="4" w:space="0" w:color="auto"/>
              <w:bottom w:val="single" w:sz="4" w:space="0" w:color="auto"/>
              <w:right w:val="single" w:sz="4" w:space="0" w:color="auto"/>
            </w:tcBorders>
            <w:hideMark/>
          </w:tcPr>
          <w:p w14:paraId="50F59680" w14:textId="77777777" w:rsidR="00267969" w:rsidRDefault="00267969">
            <w:pPr>
              <w:jc w:val="center"/>
            </w:pPr>
            <w:r>
              <w:t>Unit</w:t>
            </w:r>
          </w:p>
          <w:p w14:paraId="789B9805" w14:textId="77777777" w:rsidR="00267969" w:rsidRDefault="00267969">
            <w:pPr>
              <w:jc w:val="center"/>
            </w:pPr>
            <w:r>
              <w:t>price</w:t>
            </w:r>
          </w:p>
          <w:p w14:paraId="0423F639" w14:textId="77777777" w:rsidR="00267969" w:rsidRDefault="00267969">
            <w:pPr>
              <w:jc w:val="center"/>
            </w:pPr>
            <w:r>
              <w:t>(Rs)</w:t>
            </w:r>
          </w:p>
        </w:tc>
        <w:tc>
          <w:tcPr>
            <w:tcW w:w="821" w:type="dxa"/>
            <w:tcBorders>
              <w:top w:val="single" w:sz="4" w:space="0" w:color="auto"/>
              <w:left w:val="single" w:sz="4" w:space="0" w:color="auto"/>
              <w:bottom w:val="single" w:sz="4" w:space="0" w:color="auto"/>
              <w:right w:val="single" w:sz="4" w:space="0" w:color="auto"/>
            </w:tcBorders>
            <w:hideMark/>
          </w:tcPr>
          <w:p w14:paraId="72A9ACAA" w14:textId="77777777" w:rsidR="00267969" w:rsidRDefault="00267969">
            <w:pPr>
              <w:jc w:val="center"/>
            </w:pPr>
            <w:r>
              <w:t>Total Cost</w:t>
            </w:r>
          </w:p>
          <w:p w14:paraId="7251EC4B" w14:textId="77777777" w:rsidR="00267969" w:rsidRDefault="00267969">
            <w:pPr>
              <w:jc w:val="center"/>
            </w:pPr>
            <w:r>
              <w:t>(Rs)</w:t>
            </w:r>
          </w:p>
        </w:tc>
      </w:tr>
      <w:tr w:rsidR="00267969" w14:paraId="3FA20D4F" w14:textId="77777777" w:rsidTr="00267969">
        <w:trPr>
          <w:cantSplit/>
          <w:trHeight w:val="2834"/>
          <w:jc w:val="center"/>
        </w:trPr>
        <w:tc>
          <w:tcPr>
            <w:tcW w:w="790" w:type="dxa"/>
            <w:tcBorders>
              <w:top w:val="single" w:sz="4" w:space="0" w:color="auto"/>
              <w:left w:val="single" w:sz="4" w:space="0" w:color="auto"/>
              <w:bottom w:val="single" w:sz="4" w:space="0" w:color="auto"/>
              <w:right w:val="single" w:sz="4" w:space="0" w:color="auto"/>
            </w:tcBorders>
          </w:tcPr>
          <w:p w14:paraId="59D9ACF1" w14:textId="77777777" w:rsidR="00267969" w:rsidRDefault="00267969"/>
        </w:tc>
        <w:tc>
          <w:tcPr>
            <w:tcW w:w="4064" w:type="dxa"/>
            <w:gridSpan w:val="4"/>
            <w:tcBorders>
              <w:top w:val="single" w:sz="4" w:space="0" w:color="auto"/>
              <w:left w:val="single" w:sz="4" w:space="0" w:color="auto"/>
              <w:bottom w:val="single" w:sz="4" w:space="0" w:color="auto"/>
              <w:right w:val="single" w:sz="4" w:space="0" w:color="auto"/>
            </w:tcBorders>
          </w:tcPr>
          <w:p w14:paraId="0ECC82E7" w14:textId="77777777" w:rsidR="00267969" w:rsidRDefault="00267969"/>
          <w:p w14:paraId="56C69A3A" w14:textId="77777777" w:rsidR="00267969" w:rsidRDefault="00267969"/>
          <w:p w14:paraId="1C1799C2" w14:textId="77777777" w:rsidR="00267969" w:rsidRDefault="00267969"/>
          <w:p w14:paraId="50727686" w14:textId="77777777" w:rsidR="00267969" w:rsidRDefault="00267969"/>
          <w:p w14:paraId="5239E4B8" w14:textId="77777777" w:rsidR="00267969" w:rsidRDefault="00267969"/>
        </w:tc>
        <w:tc>
          <w:tcPr>
            <w:tcW w:w="1065" w:type="dxa"/>
            <w:tcBorders>
              <w:top w:val="single" w:sz="4" w:space="0" w:color="auto"/>
              <w:left w:val="single" w:sz="4" w:space="0" w:color="auto"/>
              <w:bottom w:val="single" w:sz="4" w:space="0" w:color="auto"/>
              <w:right w:val="single" w:sz="4" w:space="0" w:color="auto"/>
            </w:tcBorders>
          </w:tcPr>
          <w:p w14:paraId="12085238" w14:textId="77777777" w:rsidR="00267969" w:rsidRDefault="00267969"/>
          <w:p w14:paraId="6446ECFB" w14:textId="77777777" w:rsidR="00267969" w:rsidRDefault="00267969"/>
          <w:p w14:paraId="0FFE53B2" w14:textId="77777777" w:rsidR="00267969" w:rsidRDefault="00267969"/>
          <w:p w14:paraId="2ADD8678" w14:textId="77777777" w:rsidR="00267969" w:rsidRDefault="00267969"/>
          <w:p w14:paraId="0F7C62EB" w14:textId="77777777" w:rsidR="00267969" w:rsidRDefault="00267969"/>
          <w:p w14:paraId="31EB8320" w14:textId="77777777" w:rsidR="00267969" w:rsidRDefault="00267969"/>
          <w:p w14:paraId="33122D7B" w14:textId="77777777" w:rsidR="00267969" w:rsidRDefault="00267969"/>
          <w:p w14:paraId="5B678CC4" w14:textId="77777777" w:rsidR="00267969" w:rsidRDefault="00267969"/>
        </w:tc>
        <w:tc>
          <w:tcPr>
            <w:tcW w:w="961" w:type="dxa"/>
            <w:tcBorders>
              <w:top w:val="single" w:sz="4" w:space="0" w:color="auto"/>
              <w:left w:val="single" w:sz="4" w:space="0" w:color="auto"/>
              <w:bottom w:val="single" w:sz="4" w:space="0" w:color="auto"/>
              <w:right w:val="single" w:sz="4" w:space="0" w:color="auto"/>
            </w:tcBorders>
          </w:tcPr>
          <w:p w14:paraId="2E90272D" w14:textId="77777777" w:rsidR="00267969" w:rsidRDefault="00267969"/>
        </w:tc>
        <w:tc>
          <w:tcPr>
            <w:tcW w:w="1174" w:type="dxa"/>
            <w:tcBorders>
              <w:top w:val="single" w:sz="4" w:space="0" w:color="auto"/>
              <w:left w:val="single" w:sz="4" w:space="0" w:color="auto"/>
              <w:bottom w:val="single" w:sz="4" w:space="0" w:color="auto"/>
              <w:right w:val="single" w:sz="4" w:space="0" w:color="auto"/>
            </w:tcBorders>
            <w:textDirection w:val="btLr"/>
            <w:hideMark/>
          </w:tcPr>
          <w:p w14:paraId="6B3BB95E" w14:textId="77777777" w:rsidR="00267969" w:rsidRDefault="00267969">
            <w:pPr>
              <w:ind w:left="113" w:right="113"/>
              <w:jc w:val="center"/>
            </w:pPr>
            <w:r>
              <w:t xml:space="preserve">At  </w:t>
            </w:r>
            <w:proofErr w:type="spellStart"/>
            <w:r>
              <w:t>Bharathiar</w:t>
            </w:r>
            <w:proofErr w:type="spellEnd"/>
            <w:r>
              <w:t xml:space="preserve"> University</w:t>
            </w:r>
          </w:p>
          <w:p w14:paraId="6D434B0C" w14:textId="77777777" w:rsidR="00267969" w:rsidRDefault="00267969">
            <w:pPr>
              <w:ind w:left="113" w:right="113"/>
              <w:jc w:val="center"/>
            </w:pPr>
            <w:r>
              <w:t>Coimbatore</w:t>
            </w:r>
          </w:p>
        </w:tc>
        <w:tc>
          <w:tcPr>
            <w:tcW w:w="717" w:type="dxa"/>
            <w:tcBorders>
              <w:top w:val="single" w:sz="4" w:space="0" w:color="auto"/>
              <w:left w:val="single" w:sz="4" w:space="0" w:color="auto"/>
              <w:bottom w:val="single" w:sz="4" w:space="0" w:color="auto"/>
              <w:right w:val="single" w:sz="4" w:space="0" w:color="auto"/>
            </w:tcBorders>
            <w:textDirection w:val="btLr"/>
            <w:hideMark/>
          </w:tcPr>
          <w:p w14:paraId="49A30DF6" w14:textId="77777777" w:rsidR="00267969" w:rsidRDefault="00267969">
            <w:pPr>
              <w:ind w:left="113" w:right="113"/>
            </w:pPr>
            <w:r>
              <w:t xml:space="preserve">To be filled in </w:t>
            </w:r>
            <w:proofErr w:type="spellStart"/>
            <w: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hideMark/>
          </w:tcPr>
          <w:p w14:paraId="0F5B60ED" w14:textId="77777777" w:rsidR="00267969" w:rsidRDefault="00267969">
            <w:pPr>
              <w:ind w:left="113" w:right="113"/>
            </w:pPr>
            <w:r>
              <w:t xml:space="preserve">To be filled in </w:t>
            </w:r>
            <w:proofErr w:type="spellStart"/>
            <w:r>
              <w:t>Annex:II</w:t>
            </w:r>
            <w:proofErr w:type="spellEnd"/>
          </w:p>
        </w:tc>
      </w:tr>
      <w:tr w:rsidR="00267969" w14:paraId="6C4CDD49" w14:textId="77777777" w:rsidTr="00267969">
        <w:trPr>
          <w:jc w:val="center"/>
        </w:trPr>
        <w:tc>
          <w:tcPr>
            <w:tcW w:w="790" w:type="dxa"/>
            <w:tcBorders>
              <w:top w:val="single" w:sz="4" w:space="0" w:color="auto"/>
              <w:left w:val="single" w:sz="4" w:space="0" w:color="auto"/>
              <w:bottom w:val="single" w:sz="4" w:space="0" w:color="auto"/>
              <w:right w:val="single" w:sz="4" w:space="0" w:color="auto"/>
            </w:tcBorders>
            <w:hideMark/>
          </w:tcPr>
          <w:p w14:paraId="46E565CB" w14:textId="77777777" w:rsidR="00267969" w:rsidRDefault="00267969">
            <w:r>
              <w:t>(</w:t>
            </w:r>
            <w:proofErr w:type="spellStart"/>
            <w:r>
              <w:t>i</w:t>
            </w:r>
            <w:proofErr w:type="spellEnd"/>
            <w:r>
              <w:t>)</w:t>
            </w:r>
          </w:p>
        </w:tc>
        <w:tc>
          <w:tcPr>
            <w:tcW w:w="2013" w:type="dxa"/>
            <w:tcBorders>
              <w:top w:val="single" w:sz="4" w:space="0" w:color="auto"/>
              <w:left w:val="single" w:sz="4" w:space="0" w:color="auto"/>
              <w:bottom w:val="single" w:sz="4" w:space="0" w:color="auto"/>
              <w:right w:val="single" w:sz="4" w:space="0" w:color="auto"/>
            </w:tcBorders>
            <w:hideMark/>
          </w:tcPr>
          <w:p w14:paraId="697EEB45" w14:textId="77777777" w:rsidR="00267969" w:rsidRDefault="00267969">
            <w:r>
              <w:t xml:space="preserve">GST </w:t>
            </w:r>
          </w:p>
        </w:tc>
        <w:tc>
          <w:tcPr>
            <w:tcW w:w="720" w:type="dxa"/>
            <w:tcBorders>
              <w:top w:val="single" w:sz="4" w:space="0" w:color="auto"/>
              <w:left w:val="single" w:sz="4" w:space="0" w:color="auto"/>
              <w:bottom w:val="single" w:sz="4" w:space="0" w:color="auto"/>
              <w:right w:val="single" w:sz="4" w:space="0" w:color="auto"/>
            </w:tcBorders>
          </w:tcPr>
          <w:p w14:paraId="45149DB1" w14:textId="77777777" w:rsidR="00267969" w:rsidRDefault="00267969"/>
        </w:tc>
        <w:tc>
          <w:tcPr>
            <w:tcW w:w="682" w:type="dxa"/>
            <w:tcBorders>
              <w:top w:val="single" w:sz="4" w:space="0" w:color="auto"/>
              <w:left w:val="single" w:sz="4" w:space="0" w:color="auto"/>
              <w:bottom w:val="single" w:sz="4" w:space="0" w:color="auto"/>
              <w:right w:val="single" w:sz="4" w:space="0" w:color="auto"/>
            </w:tcBorders>
            <w:hideMark/>
          </w:tcPr>
          <w:p w14:paraId="42F27128" w14:textId="77777777" w:rsidR="00267969" w:rsidRDefault="00267969">
            <w:pPr>
              <w:jc w:val="center"/>
            </w:pPr>
            <w:r>
              <w:t>%</w:t>
            </w:r>
          </w:p>
        </w:tc>
        <w:tc>
          <w:tcPr>
            <w:tcW w:w="1714" w:type="dxa"/>
            <w:gridSpan w:val="2"/>
            <w:tcBorders>
              <w:top w:val="single" w:sz="4" w:space="0" w:color="auto"/>
              <w:left w:val="single" w:sz="4" w:space="0" w:color="auto"/>
              <w:bottom w:val="single" w:sz="4" w:space="0" w:color="auto"/>
              <w:right w:val="single" w:sz="4" w:space="0" w:color="auto"/>
            </w:tcBorders>
          </w:tcPr>
          <w:p w14:paraId="69EBEDE9" w14:textId="77777777" w:rsidR="00267969" w:rsidRDefault="00267969"/>
        </w:tc>
        <w:tc>
          <w:tcPr>
            <w:tcW w:w="961" w:type="dxa"/>
            <w:tcBorders>
              <w:top w:val="single" w:sz="4" w:space="0" w:color="auto"/>
              <w:left w:val="single" w:sz="4" w:space="0" w:color="auto"/>
              <w:bottom w:val="single" w:sz="4" w:space="0" w:color="auto"/>
              <w:right w:val="single" w:sz="4" w:space="0" w:color="auto"/>
            </w:tcBorders>
            <w:hideMark/>
          </w:tcPr>
          <w:p w14:paraId="1B12F071" w14:textId="77777777" w:rsidR="00267969" w:rsidRDefault="00267969">
            <w:r>
              <w:t>-</w:t>
            </w:r>
          </w:p>
        </w:tc>
        <w:tc>
          <w:tcPr>
            <w:tcW w:w="1174" w:type="dxa"/>
            <w:tcBorders>
              <w:top w:val="single" w:sz="4" w:space="0" w:color="auto"/>
              <w:left w:val="single" w:sz="4" w:space="0" w:color="auto"/>
              <w:bottom w:val="single" w:sz="4" w:space="0" w:color="auto"/>
              <w:right w:val="single" w:sz="4" w:space="0" w:color="auto"/>
            </w:tcBorders>
            <w:hideMark/>
          </w:tcPr>
          <w:p w14:paraId="409EEF00" w14:textId="77777777" w:rsidR="00267969" w:rsidRDefault="00267969">
            <w:r>
              <w:t>-</w:t>
            </w:r>
          </w:p>
        </w:tc>
        <w:tc>
          <w:tcPr>
            <w:tcW w:w="717" w:type="dxa"/>
            <w:tcBorders>
              <w:top w:val="single" w:sz="4" w:space="0" w:color="auto"/>
              <w:left w:val="single" w:sz="4" w:space="0" w:color="auto"/>
              <w:bottom w:val="single" w:sz="4" w:space="0" w:color="auto"/>
              <w:right w:val="single" w:sz="4" w:space="0" w:color="auto"/>
            </w:tcBorders>
          </w:tcPr>
          <w:p w14:paraId="2C43A593" w14:textId="77777777" w:rsidR="00267969" w:rsidRDefault="00267969"/>
        </w:tc>
        <w:tc>
          <w:tcPr>
            <w:tcW w:w="821" w:type="dxa"/>
            <w:tcBorders>
              <w:top w:val="single" w:sz="4" w:space="0" w:color="auto"/>
              <w:left w:val="single" w:sz="4" w:space="0" w:color="auto"/>
              <w:bottom w:val="single" w:sz="4" w:space="0" w:color="auto"/>
              <w:right w:val="single" w:sz="4" w:space="0" w:color="auto"/>
            </w:tcBorders>
          </w:tcPr>
          <w:p w14:paraId="3A33B253" w14:textId="77777777" w:rsidR="00267969" w:rsidRDefault="00267969"/>
        </w:tc>
      </w:tr>
      <w:tr w:rsidR="00267969" w14:paraId="773404F3" w14:textId="77777777" w:rsidTr="00267969">
        <w:trPr>
          <w:jc w:val="center"/>
        </w:trPr>
        <w:tc>
          <w:tcPr>
            <w:tcW w:w="790" w:type="dxa"/>
            <w:tcBorders>
              <w:top w:val="single" w:sz="4" w:space="0" w:color="auto"/>
              <w:left w:val="single" w:sz="4" w:space="0" w:color="auto"/>
              <w:bottom w:val="single" w:sz="4" w:space="0" w:color="auto"/>
              <w:right w:val="single" w:sz="4" w:space="0" w:color="auto"/>
            </w:tcBorders>
            <w:hideMark/>
          </w:tcPr>
          <w:p w14:paraId="5BD23021" w14:textId="77777777" w:rsidR="00267969" w:rsidRDefault="00267969">
            <w:r>
              <w:t>(ii)</w:t>
            </w:r>
          </w:p>
        </w:tc>
        <w:tc>
          <w:tcPr>
            <w:tcW w:w="2013" w:type="dxa"/>
            <w:tcBorders>
              <w:top w:val="single" w:sz="4" w:space="0" w:color="auto"/>
              <w:left w:val="single" w:sz="4" w:space="0" w:color="auto"/>
              <w:bottom w:val="single" w:sz="4" w:space="0" w:color="auto"/>
              <w:right w:val="single" w:sz="4" w:space="0" w:color="auto"/>
            </w:tcBorders>
            <w:hideMark/>
          </w:tcPr>
          <w:p w14:paraId="298D5082" w14:textId="29A0CD22" w:rsidR="00267969" w:rsidRDefault="00267969">
            <w:r>
              <w:t xml:space="preserve">Warranty </w:t>
            </w:r>
            <w:r w:rsidR="00B65668">
              <w:t xml:space="preserve"> 3</w:t>
            </w:r>
            <w:r>
              <w:t>years-</w:t>
            </w:r>
          </w:p>
        </w:tc>
        <w:tc>
          <w:tcPr>
            <w:tcW w:w="720" w:type="dxa"/>
            <w:tcBorders>
              <w:top w:val="single" w:sz="4" w:space="0" w:color="auto"/>
              <w:left w:val="single" w:sz="4" w:space="0" w:color="auto"/>
              <w:bottom w:val="single" w:sz="4" w:space="0" w:color="auto"/>
              <w:right w:val="single" w:sz="4" w:space="0" w:color="auto"/>
            </w:tcBorders>
          </w:tcPr>
          <w:p w14:paraId="2D5661FF" w14:textId="77777777" w:rsidR="00267969" w:rsidRDefault="00267969"/>
        </w:tc>
        <w:tc>
          <w:tcPr>
            <w:tcW w:w="682" w:type="dxa"/>
            <w:tcBorders>
              <w:top w:val="single" w:sz="4" w:space="0" w:color="auto"/>
              <w:left w:val="single" w:sz="4" w:space="0" w:color="auto"/>
              <w:bottom w:val="single" w:sz="4" w:space="0" w:color="auto"/>
              <w:right w:val="single" w:sz="4" w:space="0" w:color="auto"/>
            </w:tcBorders>
          </w:tcPr>
          <w:p w14:paraId="65FA3426" w14:textId="77777777" w:rsidR="00267969" w:rsidRDefault="00267969">
            <w:pPr>
              <w:jc w:val="center"/>
            </w:pPr>
          </w:p>
        </w:tc>
        <w:tc>
          <w:tcPr>
            <w:tcW w:w="1714" w:type="dxa"/>
            <w:gridSpan w:val="2"/>
            <w:tcBorders>
              <w:top w:val="single" w:sz="4" w:space="0" w:color="auto"/>
              <w:left w:val="single" w:sz="4" w:space="0" w:color="auto"/>
              <w:bottom w:val="single" w:sz="4" w:space="0" w:color="auto"/>
              <w:right w:val="single" w:sz="4" w:space="0" w:color="auto"/>
            </w:tcBorders>
          </w:tcPr>
          <w:p w14:paraId="4AAF7EB4" w14:textId="77777777" w:rsidR="00267969" w:rsidRDefault="00267969"/>
        </w:tc>
        <w:tc>
          <w:tcPr>
            <w:tcW w:w="961" w:type="dxa"/>
            <w:tcBorders>
              <w:top w:val="single" w:sz="4" w:space="0" w:color="auto"/>
              <w:left w:val="single" w:sz="4" w:space="0" w:color="auto"/>
              <w:bottom w:val="single" w:sz="4" w:space="0" w:color="auto"/>
              <w:right w:val="single" w:sz="4" w:space="0" w:color="auto"/>
            </w:tcBorders>
          </w:tcPr>
          <w:p w14:paraId="499CA49E" w14:textId="77777777" w:rsidR="00267969" w:rsidRDefault="00267969"/>
        </w:tc>
        <w:tc>
          <w:tcPr>
            <w:tcW w:w="1174" w:type="dxa"/>
            <w:tcBorders>
              <w:top w:val="single" w:sz="4" w:space="0" w:color="auto"/>
              <w:left w:val="single" w:sz="4" w:space="0" w:color="auto"/>
              <w:bottom w:val="single" w:sz="4" w:space="0" w:color="auto"/>
              <w:right w:val="single" w:sz="4" w:space="0" w:color="auto"/>
            </w:tcBorders>
          </w:tcPr>
          <w:p w14:paraId="19642A73" w14:textId="77777777" w:rsidR="00267969" w:rsidRDefault="00267969"/>
        </w:tc>
        <w:tc>
          <w:tcPr>
            <w:tcW w:w="717" w:type="dxa"/>
            <w:tcBorders>
              <w:top w:val="single" w:sz="4" w:space="0" w:color="auto"/>
              <w:left w:val="single" w:sz="4" w:space="0" w:color="auto"/>
              <w:bottom w:val="single" w:sz="4" w:space="0" w:color="auto"/>
              <w:right w:val="single" w:sz="4" w:space="0" w:color="auto"/>
            </w:tcBorders>
          </w:tcPr>
          <w:p w14:paraId="32BD4A94" w14:textId="77777777" w:rsidR="00267969" w:rsidRDefault="00267969"/>
        </w:tc>
        <w:tc>
          <w:tcPr>
            <w:tcW w:w="821" w:type="dxa"/>
            <w:tcBorders>
              <w:top w:val="single" w:sz="4" w:space="0" w:color="auto"/>
              <w:left w:val="single" w:sz="4" w:space="0" w:color="auto"/>
              <w:bottom w:val="single" w:sz="4" w:space="0" w:color="auto"/>
              <w:right w:val="single" w:sz="4" w:space="0" w:color="auto"/>
            </w:tcBorders>
          </w:tcPr>
          <w:p w14:paraId="22E2F093" w14:textId="77777777" w:rsidR="00267969" w:rsidRDefault="00267969"/>
        </w:tc>
      </w:tr>
      <w:tr w:rsidR="00267969" w14:paraId="3A4977EB" w14:textId="77777777" w:rsidTr="00267969">
        <w:trPr>
          <w:jc w:val="center"/>
        </w:trPr>
        <w:tc>
          <w:tcPr>
            <w:tcW w:w="790" w:type="dxa"/>
            <w:tcBorders>
              <w:top w:val="single" w:sz="4" w:space="0" w:color="auto"/>
              <w:left w:val="single" w:sz="4" w:space="0" w:color="auto"/>
              <w:bottom w:val="single" w:sz="4" w:space="0" w:color="auto"/>
              <w:right w:val="single" w:sz="4" w:space="0" w:color="auto"/>
            </w:tcBorders>
            <w:hideMark/>
          </w:tcPr>
          <w:p w14:paraId="21AEDE68" w14:textId="77777777" w:rsidR="00267969" w:rsidRDefault="00267969">
            <w:r>
              <w:t>(ii)</w:t>
            </w:r>
          </w:p>
        </w:tc>
        <w:tc>
          <w:tcPr>
            <w:tcW w:w="5129" w:type="dxa"/>
            <w:gridSpan w:val="5"/>
            <w:tcBorders>
              <w:top w:val="single" w:sz="4" w:space="0" w:color="auto"/>
              <w:left w:val="single" w:sz="4" w:space="0" w:color="auto"/>
              <w:bottom w:val="single" w:sz="4" w:space="0" w:color="auto"/>
              <w:right w:val="single" w:sz="4" w:space="0" w:color="auto"/>
            </w:tcBorders>
            <w:hideMark/>
          </w:tcPr>
          <w:p w14:paraId="4C9706A2" w14:textId="77777777" w:rsidR="00267969" w:rsidRDefault="00267969">
            <w:r>
              <w:t xml:space="preserve">Other charges, if any </w:t>
            </w:r>
          </w:p>
        </w:tc>
        <w:tc>
          <w:tcPr>
            <w:tcW w:w="961" w:type="dxa"/>
            <w:tcBorders>
              <w:top w:val="single" w:sz="4" w:space="0" w:color="auto"/>
              <w:left w:val="single" w:sz="4" w:space="0" w:color="auto"/>
              <w:bottom w:val="single" w:sz="4" w:space="0" w:color="auto"/>
              <w:right w:val="single" w:sz="4" w:space="0" w:color="auto"/>
            </w:tcBorders>
            <w:hideMark/>
          </w:tcPr>
          <w:p w14:paraId="58E6604C" w14:textId="77777777" w:rsidR="00267969" w:rsidRDefault="00267969">
            <w:r>
              <w:t>-</w:t>
            </w:r>
          </w:p>
        </w:tc>
        <w:tc>
          <w:tcPr>
            <w:tcW w:w="1174" w:type="dxa"/>
            <w:tcBorders>
              <w:top w:val="single" w:sz="4" w:space="0" w:color="auto"/>
              <w:left w:val="single" w:sz="4" w:space="0" w:color="auto"/>
              <w:bottom w:val="single" w:sz="4" w:space="0" w:color="auto"/>
              <w:right w:val="single" w:sz="4" w:space="0" w:color="auto"/>
            </w:tcBorders>
            <w:hideMark/>
          </w:tcPr>
          <w:p w14:paraId="19092F95" w14:textId="77777777" w:rsidR="00267969" w:rsidRDefault="00267969">
            <w:r>
              <w:t>-</w:t>
            </w:r>
          </w:p>
        </w:tc>
        <w:tc>
          <w:tcPr>
            <w:tcW w:w="717" w:type="dxa"/>
            <w:tcBorders>
              <w:top w:val="single" w:sz="4" w:space="0" w:color="auto"/>
              <w:left w:val="single" w:sz="4" w:space="0" w:color="auto"/>
              <w:bottom w:val="single" w:sz="4" w:space="0" w:color="auto"/>
              <w:right w:val="single" w:sz="4" w:space="0" w:color="auto"/>
            </w:tcBorders>
          </w:tcPr>
          <w:p w14:paraId="10733728" w14:textId="77777777" w:rsidR="00267969" w:rsidRDefault="00267969"/>
        </w:tc>
        <w:tc>
          <w:tcPr>
            <w:tcW w:w="821" w:type="dxa"/>
            <w:tcBorders>
              <w:top w:val="single" w:sz="4" w:space="0" w:color="auto"/>
              <w:left w:val="single" w:sz="4" w:space="0" w:color="auto"/>
              <w:bottom w:val="single" w:sz="4" w:space="0" w:color="auto"/>
              <w:right w:val="single" w:sz="4" w:space="0" w:color="auto"/>
            </w:tcBorders>
          </w:tcPr>
          <w:p w14:paraId="2F17ACB5" w14:textId="77777777" w:rsidR="00267969" w:rsidRDefault="00267969"/>
        </w:tc>
      </w:tr>
      <w:tr w:rsidR="00267969" w14:paraId="5000FDDB" w14:textId="77777777" w:rsidTr="00267969">
        <w:trPr>
          <w:jc w:val="center"/>
        </w:trPr>
        <w:tc>
          <w:tcPr>
            <w:tcW w:w="8054" w:type="dxa"/>
            <w:gridSpan w:val="8"/>
            <w:tcBorders>
              <w:top w:val="single" w:sz="4" w:space="0" w:color="auto"/>
              <w:left w:val="single" w:sz="4" w:space="0" w:color="auto"/>
              <w:bottom w:val="single" w:sz="4" w:space="0" w:color="auto"/>
              <w:right w:val="single" w:sz="4" w:space="0" w:color="auto"/>
            </w:tcBorders>
            <w:hideMark/>
          </w:tcPr>
          <w:p w14:paraId="2F8A35E2" w14:textId="77777777" w:rsidR="00267969" w:rsidRDefault="00267969">
            <w:pPr>
              <w:jc w:val="right"/>
              <w:rPr>
                <w:b/>
              </w:rPr>
            </w:pPr>
            <w:r>
              <w:rPr>
                <w:b/>
              </w:rPr>
              <w:t>Grand total cost in Rs.</w:t>
            </w:r>
          </w:p>
        </w:tc>
        <w:tc>
          <w:tcPr>
            <w:tcW w:w="1538" w:type="dxa"/>
            <w:gridSpan w:val="2"/>
            <w:tcBorders>
              <w:top w:val="single" w:sz="4" w:space="0" w:color="auto"/>
              <w:left w:val="single" w:sz="4" w:space="0" w:color="auto"/>
              <w:bottom w:val="single" w:sz="4" w:space="0" w:color="auto"/>
              <w:right w:val="single" w:sz="4" w:space="0" w:color="auto"/>
            </w:tcBorders>
          </w:tcPr>
          <w:p w14:paraId="6441EBD4" w14:textId="77777777" w:rsidR="00267969" w:rsidRDefault="00267969"/>
        </w:tc>
      </w:tr>
      <w:tr w:rsidR="00267969" w14:paraId="0F6B8CD4" w14:textId="77777777" w:rsidTr="00267969">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51178C3B" w14:textId="77777777" w:rsidR="00267969" w:rsidRDefault="00267969">
            <w:r>
              <w:t>Total cost (in words)                  Rupees.</w:t>
            </w:r>
          </w:p>
        </w:tc>
      </w:tr>
    </w:tbl>
    <w:p w14:paraId="2C0648E1" w14:textId="77777777" w:rsidR="00267969" w:rsidRDefault="00267969" w:rsidP="00267969">
      <w:pPr>
        <w:jc w:val="both"/>
        <w:rPr>
          <w:b/>
        </w:rPr>
      </w:pPr>
      <w:r>
        <w:rPr>
          <w:sz w:val="28"/>
          <w:szCs w:val="28"/>
        </w:rPr>
        <w:t xml:space="preserve">  </w:t>
      </w:r>
      <w:r>
        <w:rPr>
          <w:b/>
        </w:rPr>
        <w:t>Note: (1) All columns must be filled up.</w:t>
      </w:r>
    </w:p>
    <w:p w14:paraId="0826AB7F" w14:textId="77777777" w:rsidR="00267969" w:rsidRDefault="00267969" w:rsidP="00267969">
      <w:pPr>
        <w:ind w:left="900" w:hanging="900"/>
        <w:jc w:val="both"/>
        <w:rPr>
          <w:b/>
        </w:rPr>
      </w:pPr>
      <w:r>
        <w:rPr>
          <w:b/>
        </w:rPr>
        <w:t xml:space="preserve">           (2) Adhering to the format given above is a pre- requisite for considering your bid.</w:t>
      </w:r>
    </w:p>
    <w:p w14:paraId="4E8DCCC0" w14:textId="77777777" w:rsidR="00267969" w:rsidRDefault="00267969" w:rsidP="00267969">
      <w:pPr>
        <w:ind w:left="360"/>
        <w:jc w:val="both"/>
        <w:rPr>
          <w:b/>
        </w:rPr>
      </w:pPr>
      <w:r>
        <w:rPr>
          <w:b/>
        </w:rPr>
        <w:t xml:space="preserve">     (3) Please indicate applicability.</w:t>
      </w:r>
    </w:p>
    <w:p w14:paraId="30F4C2A2" w14:textId="77777777" w:rsidR="00267969" w:rsidRDefault="00267969" w:rsidP="00267969">
      <w:pPr>
        <w:ind w:left="360"/>
        <w:jc w:val="both"/>
        <w:rPr>
          <w:b/>
        </w:rPr>
      </w:pPr>
    </w:p>
    <w:p w14:paraId="38DB955F" w14:textId="77777777" w:rsidR="00267969" w:rsidRDefault="00267969" w:rsidP="00267969">
      <w:pPr>
        <w:jc w:val="both"/>
        <w:rPr>
          <w:b/>
        </w:rPr>
      </w:pPr>
      <w:r>
        <w:rPr>
          <w:b/>
        </w:rPr>
        <w:t>I/certify that I/We have completely read and understood and agree to all the terms &amp; conditions given in the tender.</w:t>
      </w:r>
    </w:p>
    <w:p w14:paraId="5AFE3327" w14:textId="77777777" w:rsidR="00267969" w:rsidRDefault="00267969" w:rsidP="00267969">
      <w:pPr>
        <w:jc w:val="both"/>
        <w:rPr>
          <w:b/>
        </w:rPr>
      </w:pPr>
    </w:p>
    <w:p w14:paraId="650A4AA9" w14:textId="59C9D279" w:rsidR="00267969" w:rsidRDefault="00267969" w:rsidP="00267969">
      <w:pPr>
        <w:jc w:val="both"/>
        <w:rPr>
          <w:b/>
        </w:rPr>
      </w:pPr>
      <w:r>
        <w:rPr>
          <w:b/>
        </w:rPr>
        <w:t xml:space="preserve">ate:            </w:t>
      </w:r>
      <w:r>
        <w:rPr>
          <w:b/>
        </w:rPr>
        <w:tab/>
      </w:r>
      <w:r>
        <w:rPr>
          <w:b/>
        </w:rPr>
        <w:tab/>
        <w:t xml:space="preserve">                                                   Signature of Bidder:</w:t>
      </w:r>
    </w:p>
    <w:p w14:paraId="56DF1501" w14:textId="77777777" w:rsidR="00267969" w:rsidRDefault="00267969" w:rsidP="00267969">
      <w:pPr>
        <w:ind w:left="360"/>
        <w:jc w:val="both"/>
        <w:rPr>
          <w:b/>
        </w:rPr>
      </w:pPr>
      <w:r>
        <w:rPr>
          <w:b/>
        </w:rPr>
        <w:t xml:space="preserve">       </w:t>
      </w:r>
    </w:p>
    <w:p w14:paraId="47359883" w14:textId="77777777" w:rsidR="00267969" w:rsidRDefault="00267969" w:rsidP="00267969">
      <w:pPr>
        <w:jc w:val="both"/>
        <w:rPr>
          <w:b/>
        </w:rPr>
      </w:pPr>
    </w:p>
    <w:p w14:paraId="6E28A890" w14:textId="77777777" w:rsidR="00267969" w:rsidRDefault="00267969" w:rsidP="00267969">
      <w:pPr>
        <w:jc w:val="both"/>
        <w:rPr>
          <w:b/>
        </w:rPr>
      </w:pPr>
      <w:r>
        <w:rPr>
          <w:b/>
        </w:rPr>
        <w:t xml:space="preserve">Office Stamp </w:t>
      </w:r>
      <w:r>
        <w:rPr>
          <w:b/>
        </w:rPr>
        <w:tab/>
      </w:r>
      <w:r>
        <w:rPr>
          <w:b/>
        </w:rPr>
        <w:tab/>
      </w:r>
      <w:r>
        <w:rPr>
          <w:b/>
        </w:rPr>
        <w:tab/>
        <w:t xml:space="preserve">                      </w:t>
      </w:r>
      <w:r>
        <w:rPr>
          <w:b/>
        </w:rPr>
        <w:tab/>
      </w:r>
      <w:r>
        <w:rPr>
          <w:b/>
        </w:rPr>
        <w:tab/>
      </w:r>
      <w:r>
        <w:rPr>
          <w:b/>
        </w:rPr>
        <w:tab/>
        <w:t>Signing as:</w:t>
      </w:r>
    </w:p>
    <w:p w14:paraId="28D78763" w14:textId="77777777" w:rsidR="00267969" w:rsidRDefault="00267969" w:rsidP="00267969">
      <w:pPr>
        <w:ind w:left="360"/>
        <w:jc w:val="both"/>
        <w:rPr>
          <w:b/>
        </w:rPr>
      </w:pPr>
      <w:r>
        <w:rPr>
          <w:b/>
        </w:rPr>
        <w:tab/>
      </w:r>
      <w:r>
        <w:rPr>
          <w:b/>
        </w:rPr>
        <w:tab/>
      </w:r>
      <w:r>
        <w:rPr>
          <w:b/>
        </w:rPr>
        <w:tab/>
      </w:r>
      <w:r>
        <w:rPr>
          <w:b/>
        </w:rPr>
        <w:tab/>
        <w:t xml:space="preserve">   </w:t>
      </w:r>
    </w:p>
    <w:p w14:paraId="6F71AA2B" w14:textId="77777777" w:rsidR="00267969" w:rsidRDefault="00267969" w:rsidP="00267969">
      <w:pPr>
        <w:ind w:left="360"/>
        <w:jc w:val="both"/>
        <w:rPr>
          <w:b/>
        </w:rPr>
      </w:pPr>
      <w:r>
        <w:rPr>
          <w:b/>
        </w:rPr>
        <w:t xml:space="preserve">  </w:t>
      </w:r>
      <w:r>
        <w:rPr>
          <w:b/>
        </w:rPr>
        <w:tab/>
      </w:r>
      <w:r>
        <w:rPr>
          <w:b/>
        </w:rPr>
        <w:tab/>
      </w:r>
      <w:r>
        <w:rPr>
          <w:b/>
        </w:rPr>
        <w:tab/>
      </w:r>
      <w:r>
        <w:rPr>
          <w:b/>
        </w:rPr>
        <w:tab/>
      </w:r>
      <w:r>
        <w:rPr>
          <w:b/>
        </w:rPr>
        <w:tab/>
      </w:r>
      <w:r>
        <w:rPr>
          <w:b/>
        </w:rPr>
        <w:tab/>
        <w:t xml:space="preserve">          Name in block letter: </w:t>
      </w:r>
    </w:p>
    <w:p w14:paraId="769A1F37" w14:textId="77777777" w:rsidR="00267969" w:rsidRDefault="00267969" w:rsidP="00267969">
      <w:pPr>
        <w:jc w:val="both"/>
        <w:rPr>
          <w:b/>
        </w:rPr>
      </w:pPr>
    </w:p>
    <w:p w14:paraId="11AC7AE4" w14:textId="77777777" w:rsidR="00267969" w:rsidRDefault="00267969" w:rsidP="00267969">
      <w:pPr>
        <w:jc w:val="both"/>
        <w:rPr>
          <w:b/>
        </w:rPr>
      </w:pPr>
      <w:r>
        <w:rPr>
          <w:b/>
        </w:rPr>
        <w:t xml:space="preserve">Mobile No.:          </w:t>
      </w:r>
      <w:r>
        <w:rPr>
          <w:b/>
        </w:rPr>
        <w:tab/>
      </w:r>
      <w:r>
        <w:rPr>
          <w:b/>
        </w:rPr>
        <w:tab/>
        <w:t xml:space="preserve">      Fax No.:                              </w:t>
      </w:r>
      <w:r>
        <w:rPr>
          <w:b/>
          <w:lang w:val="es-ES"/>
        </w:rPr>
        <w:t xml:space="preserve">e mail:    </w:t>
      </w:r>
    </w:p>
    <w:p w14:paraId="20F344B0" w14:textId="77777777" w:rsidR="00267969" w:rsidRDefault="00267969" w:rsidP="00267969">
      <w:pPr>
        <w:ind w:left="360"/>
        <w:jc w:val="both"/>
        <w:rPr>
          <w:b/>
          <w:lang w:val="es-ES"/>
        </w:rPr>
      </w:pPr>
    </w:p>
    <w:p w14:paraId="2F9ECED5" w14:textId="77777777" w:rsidR="00267969" w:rsidRDefault="00267969" w:rsidP="00267969">
      <w:pPr>
        <w:ind w:left="360"/>
        <w:jc w:val="both"/>
        <w:rPr>
          <w:b/>
          <w:lang w:val="es-ES"/>
        </w:rPr>
      </w:pPr>
    </w:p>
    <w:p w14:paraId="7A719260" w14:textId="77777777" w:rsidR="00267969" w:rsidRDefault="00267969" w:rsidP="00267969">
      <w:pPr>
        <w:ind w:left="360"/>
        <w:jc w:val="both"/>
        <w:rPr>
          <w:b/>
          <w:lang w:val="es-ES"/>
        </w:rPr>
      </w:pPr>
    </w:p>
    <w:p w14:paraId="72095446" w14:textId="2E9C626C" w:rsidR="00267969" w:rsidRDefault="00267969" w:rsidP="00267969">
      <w:pPr>
        <w:ind w:left="360"/>
        <w:jc w:val="both"/>
        <w:rPr>
          <w:b/>
          <w:lang w:val="es-ES"/>
        </w:rPr>
      </w:pPr>
    </w:p>
    <w:p w14:paraId="40788361" w14:textId="6A54F847" w:rsidR="00654E77" w:rsidRDefault="00654E77" w:rsidP="00267969">
      <w:pPr>
        <w:ind w:left="360"/>
        <w:jc w:val="both"/>
        <w:rPr>
          <w:b/>
          <w:lang w:val="es-ES"/>
        </w:rPr>
      </w:pPr>
    </w:p>
    <w:p w14:paraId="58C5A60A" w14:textId="77777777" w:rsidR="00654E77" w:rsidRDefault="00654E77" w:rsidP="00267969">
      <w:pPr>
        <w:ind w:left="360"/>
        <w:jc w:val="both"/>
        <w:rPr>
          <w:b/>
          <w:lang w:val="es-ES"/>
        </w:rPr>
      </w:pPr>
    </w:p>
    <w:p w14:paraId="6AF2F4BE" w14:textId="77777777" w:rsidR="00267969" w:rsidRDefault="00267969" w:rsidP="00267969">
      <w:pPr>
        <w:ind w:left="360"/>
        <w:jc w:val="both"/>
        <w:rPr>
          <w:b/>
          <w:lang w:val="es-ES"/>
        </w:rPr>
      </w:pPr>
    </w:p>
    <w:p w14:paraId="64E314C5" w14:textId="3B2A7097" w:rsidR="00267969" w:rsidRDefault="00267969" w:rsidP="00267969">
      <w:pPr>
        <w:jc w:val="center"/>
        <w:rPr>
          <w:b/>
          <w:sz w:val="28"/>
          <w:szCs w:val="28"/>
        </w:rPr>
      </w:pPr>
      <w:r>
        <w:rPr>
          <w:b/>
        </w:rPr>
        <w:lastRenderedPageBreak/>
        <w:tab/>
      </w:r>
      <w:r>
        <w:rPr>
          <w:b/>
        </w:rPr>
        <w:tab/>
      </w:r>
      <w:r>
        <w:rPr>
          <w:b/>
        </w:rPr>
        <w:tab/>
      </w:r>
      <w:r>
        <w:rPr>
          <w:b/>
        </w:rPr>
        <w:tab/>
      </w:r>
      <w:r>
        <w:rPr>
          <w:b/>
        </w:rPr>
        <w:tab/>
      </w:r>
      <w:r>
        <w:rPr>
          <w:b/>
        </w:rPr>
        <w:tab/>
      </w:r>
      <w:r>
        <w:rPr>
          <w:b/>
          <w:sz w:val="28"/>
          <w:szCs w:val="28"/>
        </w:rPr>
        <w:t>ANNEXURE: II</w:t>
      </w:r>
    </w:p>
    <w:p w14:paraId="76A0BC35" w14:textId="77777777" w:rsidR="00267969" w:rsidRDefault="00267969" w:rsidP="00267969">
      <w:pPr>
        <w:jc w:val="center"/>
        <w:rPr>
          <w:b/>
          <w:sz w:val="28"/>
          <w:szCs w:val="28"/>
          <w:u w:val="single"/>
        </w:rPr>
      </w:pPr>
      <w:r>
        <w:rPr>
          <w:b/>
          <w:sz w:val="28"/>
          <w:szCs w:val="28"/>
          <w:u w:val="single"/>
        </w:rPr>
        <w:t>PRICE BID</w:t>
      </w:r>
    </w:p>
    <w:p w14:paraId="0F612209" w14:textId="77777777" w:rsidR="00267969" w:rsidRDefault="00267969" w:rsidP="00267969">
      <w:pPr>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1C637296" w14:textId="77777777" w:rsidR="00267969" w:rsidRDefault="00267969" w:rsidP="00267969">
      <w:pPr>
        <w:numPr>
          <w:ilvl w:val="0"/>
          <w:numId w:val="13"/>
        </w:numPr>
        <w:jc w:val="both"/>
        <w:rPr>
          <w:b/>
        </w:rPr>
      </w:pPr>
      <w:r>
        <w:rPr>
          <w:b/>
        </w:rPr>
        <w:t>Name and address of Bidder</w:t>
      </w:r>
    </w:p>
    <w:p w14:paraId="2E2FAAA0" w14:textId="77777777" w:rsidR="00267969" w:rsidRDefault="00267969" w:rsidP="00267969">
      <w:pPr>
        <w:numPr>
          <w:ilvl w:val="0"/>
          <w:numId w:val="13"/>
        </w:numPr>
        <w:jc w:val="both"/>
        <w:rPr>
          <w:b/>
        </w:rPr>
      </w:pPr>
      <w:r>
        <w:rPr>
          <w:b/>
        </w:rPr>
        <w:t>The details of EMD</w:t>
      </w:r>
    </w:p>
    <w:p w14:paraId="75B1968F" w14:textId="77777777" w:rsidR="00267969" w:rsidRDefault="00267969" w:rsidP="00267969">
      <w:pPr>
        <w:ind w:left="720"/>
        <w:jc w:val="both"/>
        <w:rPr>
          <w:b/>
        </w:rPr>
      </w:pPr>
      <w:r>
        <w:rPr>
          <w:b/>
        </w:rPr>
        <w:t>Amount of EMD Rs.___________, DD No. ____________ dt</w:t>
      </w:r>
    </w:p>
    <w:p w14:paraId="38E9F55E" w14:textId="77777777" w:rsidR="00267969" w:rsidRDefault="00267969" w:rsidP="00267969">
      <w:pPr>
        <w:ind w:left="720"/>
        <w:jc w:val="both"/>
        <w:rPr>
          <w:b/>
        </w:rPr>
      </w:pPr>
      <w:r>
        <w:rPr>
          <w:b/>
        </w:rPr>
        <w:t>Bank</w:t>
      </w:r>
      <w:proofErr w:type="gramStart"/>
      <w:r>
        <w:rPr>
          <w:b/>
        </w:rPr>
        <w:t>:_</w:t>
      </w:r>
      <w:proofErr w:type="gramEnd"/>
      <w:r>
        <w:rPr>
          <w:b/>
        </w:rPr>
        <w:t xml:space="preserve">_____________________________________ </w:t>
      </w:r>
    </w:p>
    <w:p w14:paraId="0276F616" w14:textId="77777777" w:rsidR="00267969" w:rsidRDefault="00267969" w:rsidP="00267969">
      <w:pPr>
        <w:numPr>
          <w:ilvl w:val="0"/>
          <w:numId w:val="13"/>
        </w:numPr>
        <w:jc w:val="both"/>
        <w:rPr>
          <w:b/>
        </w:rPr>
      </w:pPr>
      <w:r>
        <w:rPr>
          <w:b/>
        </w:rPr>
        <w:t>Due Date of bid :</w:t>
      </w:r>
    </w:p>
    <w:p w14:paraId="28CB62CA" w14:textId="77777777" w:rsidR="00267969" w:rsidRDefault="00267969" w:rsidP="00267969">
      <w:pPr>
        <w:numPr>
          <w:ilvl w:val="0"/>
          <w:numId w:val="13"/>
        </w:numPr>
        <w:jc w:val="both"/>
        <w:rPr>
          <w:b/>
        </w:rPr>
      </w:pPr>
      <w:r>
        <w:rPr>
          <w:b/>
        </w:rPr>
        <w:t>The bid shall remain valid for acceptance for 180 days, from the date of tender opening.</w:t>
      </w:r>
    </w:p>
    <w:p w14:paraId="1D99AD17" w14:textId="77777777" w:rsidR="00267969" w:rsidRDefault="00267969" w:rsidP="00267969">
      <w:pPr>
        <w:numPr>
          <w:ilvl w:val="0"/>
          <w:numId w:val="13"/>
        </w:numPr>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1692"/>
        <w:gridCol w:w="801"/>
        <w:gridCol w:w="820"/>
        <w:gridCol w:w="1091"/>
        <w:gridCol w:w="1323"/>
        <w:gridCol w:w="1332"/>
        <w:gridCol w:w="888"/>
        <w:gridCol w:w="926"/>
      </w:tblGrid>
      <w:tr w:rsidR="00267969" w14:paraId="409A5356" w14:textId="77777777" w:rsidTr="00267969">
        <w:trPr>
          <w:trHeight w:val="971"/>
          <w:jc w:val="center"/>
        </w:trPr>
        <w:tc>
          <w:tcPr>
            <w:tcW w:w="733" w:type="dxa"/>
            <w:tcBorders>
              <w:top w:val="single" w:sz="4" w:space="0" w:color="auto"/>
              <w:left w:val="single" w:sz="4" w:space="0" w:color="auto"/>
              <w:bottom w:val="single" w:sz="4" w:space="0" w:color="auto"/>
              <w:right w:val="single" w:sz="4" w:space="0" w:color="auto"/>
            </w:tcBorders>
            <w:hideMark/>
          </w:tcPr>
          <w:p w14:paraId="2B91FD56" w14:textId="77777777" w:rsidR="00267969" w:rsidRDefault="00267969">
            <w:pPr>
              <w:ind w:left="-185" w:right="-208"/>
              <w:jc w:val="center"/>
            </w:pPr>
            <w:proofErr w:type="spellStart"/>
            <w: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1AB085A4" w14:textId="77777777" w:rsidR="00267969" w:rsidRDefault="00267969">
            <w:pPr>
              <w:jc w:val="center"/>
            </w:pPr>
            <w: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01039D4E" w14:textId="77777777" w:rsidR="00267969" w:rsidRDefault="00267969">
            <w:pPr>
              <w:jc w:val="center"/>
            </w:pPr>
            <w:proofErr w:type="spellStart"/>
            <w:r>
              <w:t>QtyOffered</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02B659B6" w14:textId="77777777" w:rsidR="00267969" w:rsidRDefault="00267969">
            <w:pPr>
              <w:jc w:val="center"/>
            </w:pPr>
            <w:r>
              <w:t>Delivery</w:t>
            </w:r>
          </w:p>
        </w:tc>
        <w:tc>
          <w:tcPr>
            <w:tcW w:w="900" w:type="dxa"/>
            <w:tcBorders>
              <w:top w:val="single" w:sz="4" w:space="0" w:color="auto"/>
              <w:left w:val="single" w:sz="4" w:space="0" w:color="auto"/>
              <w:bottom w:val="single" w:sz="4" w:space="0" w:color="auto"/>
              <w:right w:val="single" w:sz="4" w:space="0" w:color="auto"/>
            </w:tcBorders>
            <w:hideMark/>
          </w:tcPr>
          <w:p w14:paraId="289C3A37" w14:textId="77777777" w:rsidR="00267969" w:rsidRDefault="00267969">
            <w:pPr>
              <w:jc w:val="center"/>
            </w:pPr>
            <w:r>
              <w:t>Unit</w:t>
            </w:r>
          </w:p>
          <w:p w14:paraId="0C721D92" w14:textId="77777777" w:rsidR="00267969" w:rsidRDefault="00267969">
            <w:pPr>
              <w:jc w:val="center"/>
            </w:pPr>
            <w:r>
              <w:t>price</w:t>
            </w:r>
          </w:p>
        </w:tc>
        <w:tc>
          <w:tcPr>
            <w:tcW w:w="939" w:type="dxa"/>
            <w:tcBorders>
              <w:top w:val="single" w:sz="4" w:space="0" w:color="auto"/>
              <w:left w:val="single" w:sz="4" w:space="0" w:color="auto"/>
              <w:bottom w:val="single" w:sz="4" w:space="0" w:color="auto"/>
              <w:right w:val="single" w:sz="4" w:space="0" w:color="auto"/>
            </w:tcBorders>
            <w:hideMark/>
          </w:tcPr>
          <w:p w14:paraId="10E51D1B" w14:textId="77777777" w:rsidR="00267969" w:rsidRDefault="00267969">
            <w:pPr>
              <w:jc w:val="center"/>
            </w:pPr>
            <w:r>
              <w:t>Total Cost</w:t>
            </w:r>
          </w:p>
        </w:tc>
      </w:tr>
      <w:tr w:rsidR="00267969" w14:paraId="29C4ADE4" w14:textId="77777777" w:rsidTr="00267969">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7B7BE71D" w14:textId="77777777" w:rsidR="00267969" w:rsidRDefault="00267969"/>
        </w:tc>
        <w:tc>
          <w:tcPr>
            <w:tcW w:w="4590" w:type="dxa"/>
            <w:gridSpan w:val="4"/>
            <w:tcBorders>
              <w:top w:val="single" w:sz="4" w:space="0" w:color="auto"/>
              <w:left w:val="single" w:sz="4" w:space="0" w:color="auto"/>
              <w:bottom w:val="single" w:sz="4" w:space="0" w:color="auto"/>
              <w:right w:val="single" w:sz="4" w:space="0" w:color="auto"/>
            </w:tcBorders>
          </w:tcPr>
          <w:p w14:paraId="5B5E3606" w14:textId="77777777" w:rsidR="00267969" w:rsidRDefault="00267969"/>
          <w:p w14:paraId="484B7300" w14:textId="77777777" w:rsidR="00267969" w:rsidRDefault="00267969"/>
          <w:p w14:paraId="11879348" w14:textId="77777777" w:rsidR="00267969" w:rsidRDefault="00267969"/>
          <w:p w14:paraId="1929E130" w14:textId="77777777" w:rsidR="00267969" w:rsidRDefault="00267969"/>
          <w:p w14:paraId="76B0B278" w14:textId="77777777" w:rsidR="00267969" w:rsidRDefault="00267969"/>
        </w:tc>
        <w:tc>
          <w:tcPr>
            <w:tcW w:w="1080" w:type="dxa"/>
            <w:tcBorders>
              <w:top w:val="single" w:sz="4" w:space="0" w:color="auto"/>
              <w:left w:val="single" w:sz="4" w:space="0" w:color="auto"/>
              <w:bottom w:val="single" w:sz="4" w:space="0" w:color="auto"/>
              <w:right w:val="single" w:sz="4" w:space="0" w:color="auto"/>
            </w:tcBorders>
          </w:tcPr>
          <w:p w14:paraId="73BBA319" w14:textId="77777777" w:rsidR="00267969" w:rsidRDefault="00267969"/>
        </w:tc>
        <w:tc>
          <w:tcPr>
            <w:tcW w:w="1350" w:type="dxa"/>
            <w:tcBorders>
              <w:top w:val="single" w:sz="4" w:space="0" w:color="auto"/>
              <w:left w:val="single" w:sz="4" w:space="0" w:color="auto"/>
              <w:bottom w:val="single" w:sz="4" w:space="0" w:color="auto"/>
              <w:right w:val="single" w:sz="4" w:space="0" w:color="auto"/>
            </w:tcBorders>
            <w:textDirection w:val="btLr"/>
            <w:hideMark/>
          </w:tcPr>
          <w:p w14:paraId="006CD984" w14:textId="77777777" w:rsidR="00267969" w:rsidRDefault="00267969">
            <w:pPr>
              <w:ind w:left="113" w:right="113"/>
              <w:jc w:val="center"/>
            </w:pPr>
            <w:r>
              <w:t xml:space="preserve">At  </w:t>
            </w:r>
            <w:proofErr w:type="spellStart"/>
            <w:r>
              <w:t>Bharathiar</w:t>
            </w:r>
            <w:proofErr w:type="spellEnd"/>
            <w:r>
              <w:t xml:space="preserve"> University</w:t>
            </w:r>
          </w:p>
          <w:p w14:paraId="6AE151ED" w14:textId="77777777" w:rsidR="00267969" w:rsidRDefault="00267969">
            <w:pPr>
              <w:ind w:left="113" w:right="113"/>
              <w:jc w:val="center"/>
            </w:pPr>
            <w:r>
              <w:t>Coimbatore</w:t>
            </w:r>
          </w:p>
        </w:tc>
        <w:tc>
          <w:tcPr>
            <w:tcW w:w="900" w:type="dxa"/>
            <w:tcBorders>
              <w:top w:val="single" w:sz="4" w:space="0" w:color="auto"/>
              <w:left w:val="single" w:sz="4" w:space="0" w:color="auto"/>
              <w:bottom w:val="single" w:sz="4" w:space="0" w:color="auto"/>
              <w:right w:val="single" w:sz="4" w:space="0" w:color="auto"/>
            </w:tcBorders>
          </w:tcPr>
          <w:p w14:paraId="6110DB0C" w14:textId="77777777" w:rsidR="00267969" w:rsidRDefault="00267969"/>
        </w:tc>
        <w:tc>
          <w:tcPr>
            <w:tcW w:w="939" w:type="dxa"/>
            <w:tcBorders>
              <w:top w:val="single" w:sz="4" w:space="0" w:color="auto"/>
              <w:left w:val="single" w:sz="4" w:space="0" w:color="auto"/>
              <w:bottom w:val="single" w:sz="4" w:space="0" w:color="auto"/>
              <w:right w:val="single" w:sz="4" w:space="0" w:color="auto"/>
            </w:tcBorders>
          </w:tcPr>
          <w:p w14:paraId="5EB03A97" w14:textId="77777777" w:rsidR="00267969" w:rsidRDefault="00267969"/>
        </w:tc>
      </w:tr>
      <w:tr w:rsidR="00267969" w14:paraId="2D58FB91" w14:textId="77777777" w:rsidTr="00267969">
        <w:trPr>
          <w:jc w:val="center"/>
        </w:trPr>
        <w:tc>
          <w:tcPr>
            <w:tcW w:w="733" w:type="dxa"/>
            <w:tcBorders>
              <w:top w:val="single" w:sz="4" w:space="0" w:color="auto"/>
              <w:left w:val="single" w:sz="4" w:space="0" w:color="auto"/>
              <w:bottom w:val="single" w:sz="4" w:space="0" w:color="auto"/>
              <w:right w:val="single" w:sz="4" w:space="0" w:color="auto"/>
            </w:tcBorders>
            <w:hideMark/>
          </w:tcPr>
          <w:p w14:paraId="794FC10B" w14:textId="77777777" w:rsidR="00267969" w:rsidRDefault="00267969">
            <w:r>
              <w:t>(</w:t>
            </w:r>
            <w:proofErr w:type="spellStart"/>
            <w:r>
              <w:t>i</w:t>
            </w:r>
            <w:proofErr w:type="spellEnd"/>
            <w:r>
              <w:t>)</w:t>
            </w:r>
          </w:p>
        </w:tc>
        <w:tc>
          <w:tcPr>
            <w:tcW w:w="1758" w:type="dxa"/>
            <w:tcBorders>
              <w:top w:val="single" w:sz="4" w:space="0" w:color="auto"/>
              <w:left w:val="single" w:sz="4" w:space="0" w:color="auto"/>
              <w:bottom w:val="single" w:sz="4" w:space="0" w:color="auto"/>
              <w:right w:val="single" w:sz="4" w:space="0" w:color="auto"/>
            </w:tcBorders>
            <w:hideMark/>
          </w:tcPr>
          <w:p w14:paraId="03ADAC33" w14:textId="77777777" w:rsidR="00267969" w:rsidRDefault="00267969">
            <w:r>
              <w:t xml:space="preserve">GST </w:t>
            </w:r>
          </w:p>
        </w:tc>
        <w:tc>
          <w:tcPr>
            <w:tcW w:w="839" w:type="dxa"/>
            <w:tcBorders>
              <w:top w:val="single" w:sz="4" w:space="0" w:color="auto"/>
              <w:left w:val="single" w:sz="4" w:space="0" w:color="auto"/>
              <w:bottom w:val="single" w:sz="4" w:space="0" w:color="auto"/>
              <w:right w:val="single" w:sz="4" w:space="0" w:color="auto"/>
            </w:tcBorders>
          </w:tcPr>
          <w:p w14:paraId="38B3D4E7" w14:textId="77777777" w:rsidR="00267969" w:rsidRDefault="00267969"/>
        </w:tc>
        <w:tc>
          <w:tcPr>
            <w:tcW w:w="846" w:type="dxa"/>
            <w:tcBorders>
              <w:top w:val="single" w:sz="4" w:space="0" w:color="auto"/>
              <w:left w:val="single" w:sz="4" w:space="0" w:color="auto"/>
              <w:bottom w:val="single" w:sz="4" w:space="0" w:color="auto"/>
              <w:right w:val="single" w:sz="4" w:space="0" w:color="auto"/>
            </w:tcBorders>
            <w:hideMark/>
          </w:tcPr>
          <w:p w14:paraId="65FB7A7B" w14:textId="77777777" w:rsidR="00267969" w:rsidRDefault="00267969">
            <w:pPr>
              <w:jc w:val="center"/>
            </w:pPr>
            <w:r>
              <w:t>%</w:t>
            </w:r>
          </w:p>
        </w:tc>
        <w:tc>
          <w:tcPr>
            <w:tcW w:w="1147" w:type="dxa"/>
            <w:tcBorders>
              <w:top w:val="single" w:sz="4" w:space="0" w:color="auto"/>
              <w:left w:val="single" w:sz="4" w:space="0" w:color="auto"/>
              <w:bottom w:val="single" w:sz="4" w:space="0" w:color="auto"/>
              <w:right w:val="single" w:sz="4" w:space="0" w:color="auto"/>
            </w:tcBorders>
          </w:tcPr>
          <w:p w14:paraId="7B96B558" w14:textId="77777777" w:rsidR="00267969" w:rsidRDefault="00267969"/>
        </w:tc>
        <w:tc>
          <w:tcPr>
            <w:tcW w:w="1080" w:type="dxa"/>
            <w:tcBorders>
              <w:top w:val="single" w:sz="4" w:space="0" w:color="auto"/>
              <w:left w:val="single" w:sz="4" w:space="0" w:color="auto"/>
              <w:bottom w:val="single" w:sz="4" w:space="0" w:color="auto"/>
              <w:right w:val="single" w:sz="4" w:space="0" w:color="auto"/>
            </w:tcBorders>
            <w:hideMark/>
          </w:tcPr>
          <w:p w14:paraId="5FB7EA0D" w14:textId="77777777" w:rsidR="00267969" w:rsidRDefault="00267969">
            <w:r>
              <w:t>-</w:t>
            </w:r>
          </w:p>
        </w:tc>
        <w:tc>
          <w:tcPr>
            <w:tcW w:w="1350" w:type="dxa"/>
            <w:tcBorders>
              <w:top w:val="single" w:sz="4" w:space="0" w:color="auto"/>
              <w:left w:val="single" w:sz="4" w:space="0" w:color="auto"/>
              <w:bottom w:val="single" w:sz="4" w:space="0" w:color="auto"/>
              <w:right w:val="single" w:sz="4" w:space="0" w:color="auto"/>
            </w:tcBorders>
            <w:hideMark/>
          </w:tcPr>
          <w:p w14:paraId="2D9AE2F2" w14:textId="77777777" w:rsidR="00267969" w:rsidRDefault="00267969">
            <w:r>
              <w:t>-</w:t>
            </w:r>
          </w:p>
        </w:tc>
        <w:tc>
          <w:tcPr>
            <w:tcW w:w="900" w:type="dxa"/>
            <w:tcBorders>
              <w:top w:val="single" w:sz="4" w:space="0" w:color="auto"/>
              <w:left w:val="single" w:sz="4" w:space="0" w:color="auto"/>
              <w:bottom w:val="single" w:sz="4" w:space="0" w:color="auto"/>
              <w:right w:val="single" w:sz="4" w:space="0" w:color="auto"/>
            </w:tcBorders>
          </w:tcPr>
          <w:p w14:paraId="2A0118CF" w14:textId="77777777" w:rsidR="00267969" w:rsidRDefault="00267969"/>
        </w:tc>
        <w:tc>
          <w:tcPr>
            <w:tcW w:w="939" w:type="dxa"/>
            <w:tcBorders>
              <w:top w:val="single" w:sz="4" w:space="0" w:color="auto"/>
              <w:left w:val="single" w:sz="4" w:space="0" w:color="auto"/>
              <w:bottom w:val="single" w:sz="4" w:space="0" w:color="auto"/>
              <w:right w:val="single" w:sz="4" w:space="0" w:color="auto"/>
            </w:tcBorders>
          </w:tcPr>
          <w:p w14:paraId="07218E33" w14:textId="77777777" w:rsidR="00267969" w:rsidRDefault="00267969"/>
        </w:tc>
      </w:tr>
      <w:tr w:rsidR="00267969" w14:paraId="3F462571" w14:textId="77777777" w:rsidTr="00267969">
        <w:trPr>
          <w:jc w:val="center"/>
        </w:trPr>
        <w:tc>
          <w:tcPr>
            <w:tcW w:w="733" w:type="dxa"/>
            <w:tcBorders>
              <w:top w:val="single" w:sz="4" w:space="0" w:color="auto"/>
              <w:left w:val="single" w:sz="4" w:space="0" w:color="auto"/>
              <w:bottom w:val="single" w:sz="4" w:space="0" w:color="auto"/>
              <w:right w:val="single" w:sz="4" w:space="0" w:color="auto"/>
            </w:tcBorders>
            <w:hideMark/>
          </w:tcPr>
          <w:p w14:paraId="49B7B6A0" w14:textId="77777777" w:rsidR="00267969" w:rsidRDefault="00267969">
            <w: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27E606DF" w14:textId="77777777" w:rsidR="00267969" w:rsidRDefault="00267969">
            <w: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3EA25E52" w14:textId="77777777" w:rsidR="00267969" w:rsidRDefault="00267969">
            <w:r>
              <w:t>-</w:t>
            </w:r>
          </w:p>
        </w:tc>
        <w:tc>
          <w:tcPr>
            <w:tcW w:w="1350" w:type="dxa"/>
            <w:tcBorders>
              <w:top w:val="single" w:sz="4" w:space="0" w:color="auto"/>
              <w:left w:val="single" w:sz="4" w:space="0" w:color="auto"/>
              <w:bottom w:val="single" w:sz="4" w:space="0" w:color="auto"/>
              <w:right w:val="single" w:sz="4" w:space="0" w:color="auto"/>
            </w:tcBorders>
            <w:hideMark/>
          </w:tcPr>
          <w:p w14:paraId="76094A4D" w14:textId="77777777" w:rsidR="00267969" w:rsidRDefault="00267969">
            <w:r>
              <w:t>-</w:t>
            </w:r>
          </w:p>
        </w:tc>
        <w:tc>
          <w:tcPr>
            <w:tcW w:w="900" w:type="dxa"/>
            <w:tcBorders>
              <w:top w:val="single" w:sz="4" w:space="0" w:color="auto"/>
              <w:left w:val="single" w:sz="4" w:space="0" w:color="auto"/>
              <w:bottom w:val="single" w:sz="4" w:space="0" w:color="auto"/>
              <w:right w:val="single" w:sz="4" w:space="0" w:color="auto"/>
            </w:tcBorders>
          </w:tcPr>
          <w:p w14:paraId="5D7455FF" w14:textId="77777777" w:rsidR="00267969" w:rsidRDefault="00267969"/>
        </w:tc>
        <w:tc>
          <w:tcPr>
            <w:tcW w:w="939" w:type="dxa"/>
            <w:tcBorders>
              <w:top w:val="single" w:sz="4" w:space="0" w:color="auto"/>
              <w:left w:val="single" w:sz="4" w:space="0" w:color="auto"/>
              <w:bottom w:val="single" w:sz="4" w:space="0" w:color="auto"/>
              <w:right w:val="single" w:sz="4" w:space="0" w:color="auto"/>
            </w:tcBorders>
          </w:tcPr>
          <w:p w14:paraId="5313F260" w14:textId="77777777" w:rsidR="00267969" w:rsidRDefault="00267969"/>
        </w:tc>
      </w:tr>
      <w:tr w:rsidR="00267969" w14:paraId="258EA1BB" w14:textId="77777777" w:rsidTr="00267969">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01172E5B" w14:textId="77777777" w:rsidR="00267969" w:rsidRDefault="00267969">
            <w:pPr>
              <w:jc w:val="right"/>
              <w:rPr>
                <w:b/>
              </w:rPr>
            </w:pPr>
            <w:r>
              <w:rPr>
                <w:b/>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715A056A" w14:textId="77777777" w:rsidR="00267969" w:rsidRDefault="00267969"/>
        </w:tc>
      </w:tr>
      <w:tr w:rsidR="00267969" w14:paraId="70114AF7" w14:textId="77777777" w:rsidTr="00267969">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6BDF4970" w14:textId="77777777" w:rsidR="00267969" w:rsidRDefault="00267969">
            <w:r>
              <w:t>Total cost (in words)                  Rupees.</w:t>
            </w:r>
          </w:p>
        </w:tc>
      </w:tr>
    </w:tbl>
    <w:p w14:paraId="6275DA8B" w14:textId="77777777" w:rsidR="00267969" w:rsidRDefault="00267969" w:rsidP="00267969">
      <w:pPr>
        <w:jc w:val="both"/>
        <w:rPr>
          <w:b/>
        </w:rPr>
      </w:pPr>
    </w:p>
    <w:p w14:paraId="5E4DE73A" w14:textId="77777777" w:rsidR="00267969" w:rsidRDefault="00267969" w:rsidP="00267969">
      <w:pPr>
        <w:ind w:left="900" w:hanging="900"/>
        <w:jc w:val="both"/>
        <w:rPr>
          <w:b/>
        </w:rPr>
      </w:pPr>
      <w:r>
        <w:rPr>
          <w:b/>
        </w:rPr>
        <w:t>NOTE :(1) All columns must be filled up.</w:t>
      </w:r>
    </w:p>
    <w:p w14:paraId="6DAC8903" w14:textId="77777777" w:rsidR="00267969" w:rsidRDefault="00267969" w:rsidP="00267969">
      <w:pPr>
        <w:ind w:left="900" w:hanging="900"/>
        <w:jc w:val="both"/>
        <w:rPr>
          <w:b/>
        </w:rPr>
      </w:pPr>
      <w:r>
        <w:rPr>
          <w:b/>
        </w:rPr>
        <w:t xml:space="preserve">              (2) Adhering to the format given above is a pre- requisite for considering your bid.</w:t>
      </w:r>
    </w:p>
    <w:p w14:paraId="0F113C57" w14:textId="77777777" w:rsidR="00267969" w:rsidRDefault="00267969" w:rsidP="00267969">
      <w:pPr>
        <w:ind w:left="360"/>
        <w:jc w:val="both"/>
        <w:rPr>
          <w:b/>
        </w:rPr>
      </w:pPr>
      <w:r>
        <w:rPr>
          <w:b/>
        </w:rPr>
        <w:t xml:space="preserve">        (3) Please indicate applicability.</w:t>
      </w:r>
    </w:p>
    <w:p w14:paraId="2344A003" w14:textId="77777777" w:rsidR="00267969" w:rsidRDefault="00267969" w:rsidP="00267969">
      <w:pPr>
        <w:jc w:val="both"/>
        <w:rPr>
          <w:b/>
        </w:rPr>
      </w:pPr>
    </w:p>
    <w:p w14:paraId="1ABB54BB" w14:textId="77777777" w:rsidR="00267969" w:rsidRDefault="00267969" w:rsidP="00267969">
      <w:pPr>
        <w:jc w:val="both"/>
        <w:rPr>
          <w:b/>
        </w:rPr>
      </w:pPr>
    </w:p>
    <w:p w14:paraId="1FAE41E8" w14:textId="77777777" w:rsidR="00267969" w:rsidRDefault="00267969" w:rsidP="00267969">
      <w:pPr>
        <w:jc w:val="both"/>
        <w:rPr>
          <w:b/>
        </w:rPr>
      </w:pPr>
    </w:p>
    <w:p w14:paraId="7B232F0E" w14:textId="4BE035A0" w:rsidR="00267969" w:rsidRDefault="00267969" w:rsidP="00267969">
      <w:pPr>
        <w:jc w:val="both"/>
        <w:rPr>
          <w:b/>
        </w:rPr>
      </w:pPr>
      <w:r>
        <w:rPr>
          <w:b/>
        </w:rPr>
        <w:t xml:space="preserve">Date:            </w:t>
      </w:r>
      <w:r>
        <w:rPr>
          <w:b/>
        </w:rPr>
        <w:tab/>
      </w:r>
      <w:r>
        <w:rPr>
          <w:b/>
        </w:rPr>
        <w:tab/>
        <w:t xml:space="preserve">                                                          Signature of Bidder:</w:t>
      </w:r>
    </w:p>
    <w:p w14:paraId="0FD11AC2" w14:textId="77777777" w:rsidR="00267969" w:rsidRDefault="00267969" w:rsidP="00267969">
      <w:pPr>
        <w:ind w:left="360"/>
        <w:jc w:val="both"/>
        <w:rPr>
          <w:b/>
        </w:rPr>
      </w:pPr>
      <w:r>
        <w:rPr>
          <w:b/>
        </w:rPr>
        <w:t xml:space="preserve">       </w:t>
      </w:r>
    </w:p>
    <w:p w14:paraId="63FC42E4" w14:textId="77777777" w:rsidR="00267969" w:rsidRDefault="00267969" w:rsidP="00267969">
      <w:pPr>
        <w:jc w:val="both"/>
        <w:rPr>
          <w:b/>
        </w:rPr>
      </w:pPr>
    </w:p>
    <w:p w14:paraId="5F9F0A6E" w14:textId="77777777" w:rsidR="00267969" w:rsidRDefault="00267969" w:rsidP="00267969">
      <w:pPr>
        <w:jc w:val="both"/>
        <w:rPr>
          <w:b/>
        </w:rPr>
      </w:pPr>
      <w:r>
        <w:rPr>
          <w:b/>
        </w:rPr>
        <w:t xml:space="preserve">Office Stamp </w:t>
      </w:r>
      <w:r>
        <w:rPr>
          <w:b/>
        </w:rPr>
        <w:tab/>
      </w:r>
      <w:r>
        <w:rPr>
          <w:b/>
        </w:rPr>
        <w:tab/>
      </w:r>
      <w:r>
        <w:rPr>
          <w:b/>
        </w:rPr>
        <w:tab/>
        <w:t xml:space="preserve">                      </w:t>
      </w:r>
      <w:r>
        <w:rPr>
          <w:b/>
        </w:rPr>
        <w:tab/>
      </w:r>
      <w:r>
        <w:rPr>
          <w:b/>
        </w:rPr>
        <w:tab/>
      </w:r>
      <w:r>
        <w:rPr>
          <w:b/>
        </w:rPr>
        <w:tab/>
        <w:t>Signing as:</w:t>
      </w:r>
    </w:p>
    <w:p w14:paraId="7360037C" w14:textId="77777777" w:rsidR="00267969" w:rsidRDefault="00267969" w:rsidP="00267969">
      <w:pPr>
        <w:ind w:left="360"/>
        <w:jc w:val="both"/>
        <w:rPr>
          <w:b/>
        </w:rPr>
      </w:pPr>
      <w:r>
        <w:rPr>
          <w:b/>
        </w:rPr>
        <w:tab/>
      </w:r>
      <w:r>
        <w:rPr>
          <w:b/>
        </w:rPr>
        <w:tab/>
      </w:r>
      <w:r>
        <w:rPr>
          <w:b/>
        </w:rPr>
        <w:tab/>
      </w:r>
      <w:r>
        <w:rPr>
          <w:b/>
        </w:rPr>
        <w:tab/>
        <w:t xml:space="preserve">   </w:t>
      </w:r>
    </w:p>
    <w:p w14:paraId="4572B0F8" w14:textId="77777777" w:rsidR="00267969" w:rsidRDefault="00267969" w:rsidP="00267969">
      <w:pPr>
        <w:ind w:left="360"/>
        <w:jc w:val="both"/>
        <w:rPr>
          <w:b/>
        </w:rPr>
      </w:pPr>
      <w:r>
        <w:rPr>
          <w:b/>
        </w:rPr>
        <w:t xml:space="preserve">  </w:t>
      </w:r>
      <w:r>
        <w:rPr>
          <w:b/>
        </w:rPr>
        <w:tab/>
      </w:r>
      <w:r>
        <w:rPr>
          <w:b/>
        </w:rPr>
        <w:tab/>
      </w:r>
      <w:r>
        <w:rPr>
          <w:b/>
        </w:rPr>
        <w:tab/>
      </w:r>
      <w:r>
        <w:rPr>
          <w:b/>
        </w:rPr>
        <w:tab/>
      </w:r>
      <w:r>
        <w:rPr>
          <w:b/>
        </w:rPr>
        <w:tab/>
      </w:r>
      <w:r>
        <w:rPr>
          <w:b/>
        </w:rPr>
        <w:tab/>
        <w:t xml:space="preserve">          Name in block letter: </w:t>
      </w:r>
    </w:p>
    <w:p w14:paraId="5BFBFCEC" w14:textId="77777777" w:rsidR="00267969" w:rsidRDefault="00267969" w:rsidP="00267969">
      <w:pPr>
        <w:jc w:val="both"/>
        <w:rPr>
          <w:b/>
        </w:rPr>
      </w:pPr>
    </w:p>
    <w:p w14:paraId="6D22D9F9" w14:textId="77777777" w:rsidR="00267969" w:rsidRDefault="00267969" w:rsidP="00267969">
      <w:pPr>
        <w:jc w:val="both"/>
        <w:rPr>
          <w:b/>
        </w:rPr>
      </w:pPr>
      <w:r>
        <w:rPr>
          <w:b/>
        </w:rPr>
        <w:t xml:space="preserve">Mobile No.:          </w:t>
      </w:r>
      <w:r>
        <w:rPr>
          <w:b/>
        </w:rPr>
        <w:tab/>
      </w:r>
      <w:r>
        <w:rPr>
          <w:b/>
        </w:rPr>
        <w:tab/>
        <w:t xml:space="preserve">      Fax No.:                              </w:t>
      </w:r>
      <w:proofErr w:type="spellStart"/>
      <w:r>
        <w:rPr>
          <w:b/>
          <w:lang w:val="es-ES"/>
        </w:rPr>
        <w:t>e</w:t>
      </w:r>
      <w:proofErr w:type="spellEnd"/>
      <w:r>
        <w:rPr>
          <w:b/>
          <w:lang w:val="es-ES"/>
        </w:rPr>
        <w:t xml:space="preserve"> mail:    </w:t>
      </w:r>
    </w:p>
    <w:p w14:paraId="6D112967" w14:textId="77777777" w:rsidR="00267969" w:rsidRDefault="00267969" w:rsidP="00267969">
      <w:pPr>
        <w:ind w:left="360"/>
        <w:jc w:val="both"/>
        <w:rPr>
          <w:b/>
          <w:lang w:val="es-ES"/>
        </w:rPr>
      </w:pPr>
    </w:p>
    <w:p w14:paraId="466E4FAD" w14:textId="77777777" w:rsidR="00267969" w:rsidRDefault="00267969" w:rsidP="00267969">
      <w:pPr>
        <w:jc w:val="both"/>
        <w:rPr>
          <w:b/>
          <w:lang w:val="es-ES"/>
        </w:rPr>
      </w:pPr>
    </w:p>
    <w:p w14:paraId="10F3720C" w14:textId="77777777" w:rsidR="00267969" w:rsidRDefault="00267969" w:rsidP="00267969">
      <w:pPr>
        <w:spacing w:line="360" w:lineRule="auto"/>
        <w:ind w:firstLine="720"/>
        <w:jc w:val="center"/>
        <w:rPr>
          <w:rFonts w:ascii="Bookman Old Style" w:hAnsi="Bookman Old Style" w:cstheme="minorHAnsi"/>
        </w:rPr>
      </w:pPr>
    </w:p>
    <w:p w14:paraId="666AF3CC" w14:textId="77777777" w:rsidR="00267969" w:rsidRDefault="00267969" w:rsidP="00267969">
      <w:pPr>
        <w:spacing w:line="360" w:lineRule="auto"/>
        <w:ind w:firstLine="720"/>
        <w:jc w:val="center"/>
        <w:rPr>
          <w:rFonts w:ascii="Bookman Old Style" w:hAnsi="Bookman Old Style" w:cstheme="minorHAnsi"/>
        </w:rPr>
      </w:pPr>
    </w:p>
    <w:p w14:paraId="3017D737" w14:textId="77777777" w:rsidR="00267969" w:rsidRDefault="00267969" w:rsidP="00267969">
      <w:pPr>
        <w:spacing w:line="360" w:lineRule="auto"/>
        <w:ind w:firstLine="720"/>
        <w:jc w:val="center"/>
        <w:rPr>
          <w:rFonts w:ascii="Bookman Old Style" w:hAnsi="Bookman Old Style" w:cstheme="minorHAnsi"/>
        </w:rPr>
      </w:pPr>
    </w:p>
    <w:p w14:paraId="1DA8275C" w14:textId="2FFDAF58" w:rsidR="00267969" w:rsidRDefault="00267969" w:rsidP="00267969">
      <w:pPr>
        <w:spacing w:line="360" w:lineRule="auto"/>
        <w:ind w:firstLine="720"/>
        <w:jc w:val="center"/>
        <w:rPr>
          <w:rFonts w:ascii="Bookman Old Style" w:hAnsi="Bookman Old Style" w:cstheme="minorHAnsi"/>
        </w:rPr>
      </w:pPr>
    </w:p>
    <w:p w14:paraId="323C81AF" w14:textId="5647F1B0" w:rsidR="00F64AB9" w:rsidRDefault="00F64AB9" w:rsidP="00267969">
      <w:pPr>
        <w:spacing w:line="360" w:lineRule="auto"/>
        <w:ind w:firstLine="720"/>
        <w:jc w:val="center"/>
        <w:rPr>
          <w:rFonts w:ascii="Bookman Old Style" w:hAnsi="Bookman Old Style" w:cstheme="minorHAnsi"/>
        </w:rPr>
      </w:pPr>
    </w:p>
    <w:p w14:paraId="210FC1FC" w14:textId="77777777" w:rsidR="00F64AB9" w:rsidRDefault="00F64AB9" w:rsidP="00267969">
      <w:pPr>
        <w:spacing w:line="360" w:lineRule="auto"/>
        <w:ind w:firstLine="720"/>
        <w:jc w:val="center"/>
        <w:rPr>
          <w:rFonts w:ascii="Bookman Old Style" w:hAnsi="Bookman Old Style" w:cstheme="minorHAnsi"/>
        </w:rPr>
      </w:pPr>
    </w:p>
    <w:p w14:paraId="01CE3178" w14:textId="77777777" w:rsidR="00267969" w:rsidRDefault="00267969" w:rsidP="00267969">
      <w:pPr>
        <w:spacing w:line="360" w:lineRule="auto"/>
        <w:ind w:firstLine="720"/>
        <w:jc w:val="center"/>
        <w:rPr>
          <w:rFonts w:ascii="Bookman Old Style" w:hAnsi="Bookman Old Style" w:cstheme="minorHAnsi"/>
        </w:rPr>
      </w:pPr>
    </w:p>
    <w:p w14:paraId="5E4C86EF" w14:textId="77777777" w:rsidR="00267969" w:rsidRDefault="00267969" w:rsidP="00267969">
      <w:pPr>
        <w:jc w:val="center"/>
        <w:rPr>
          <w:rFonts w:ascii="Tahoma" w:hAnsi="Tahoma" w:cs="Tahoma"/>
          <w:b/>
          <w:bCs/>
          <w:u w:val="single"/>
        </w:rPr>
      </w:pPr>
      <w:r>
        <w:rPr>
          <w:rFonts w:ascii="Tahoma" w:hAnsi="Tahoma" w:cs="Tahoma"/>
          <w:b/>
          <w:bCs/>
          <w:u w:val="single"/>
        </w:rPr>
        <w:t>LETTER OF ACCEPTANCE</w:t>
      </w:r>
    </w:p>
    <w:p w14:paraId="38E15D76" w14:textId="77777777" w:rsidR="00267969" w:rsidRDefault="00267969" w:rsidP="00267969">
      <w:pPr>
        <w:rPr>
          <w:rFonts w:ascii="Tahoma" w:hAnsi="Tahoma" w:cs="Tahoma"/>
          <w:b/>
          <w:bCs/>
        </w:rPr>
      </w:pPr>
    </w:p>
    <w:p w14:paraId="38CB5228" w14:textId="77777777" w:rsidR="00267969" w:rsidRDefault="00267969" w:rsidP="00267969">
      <w:pPr>
        <w:rPr>
          <w:rFonts w:ascii="Tahoma" w:hAnsi="Tahoma" w:cs="Tahoma"/>
          <w:b/>
          <w:bCs/>
        </w:rPr>
      </w:pPr>
      <w:r>
        <w:rPr>
          <w:rFonts w:ascii="Tahoma" w:hAnsi="Tahoma" w:cs="Tahoma"/>
          <w:b/>
          <w:bCs/>
        </w:rPr>
        <w:t>To</w:t>
      </w:r>
    </w:p>
    <w:p w14:paraId="6B1B9DA6" w14:textId="77777777" w:rsidR="00267969" w:rsidRDefault="00267969" w:rsidP="00267969">
      <w:pPr>
        <w:rPr>
          <w:rFonts w:ascii="Tahoma" w:hAnsi="Tahoma" w:cs="Tahoma"/>
          <w:b/>
          <w:bCs/>
        </w:rPr>
      </w:pPr>
    </w:p>
    <w:p w14:paraId="1D7BD055" w14:textId="77777777" w:rsidR="00267969" w:rsidRDefault="00267969" w:rsidP="00267969">
      <w:pPr>
        <w:rPr>
          <w:b/>
          <w:bCs/>
          <w:sz w:val="26"/>
        </w:rPr>
      </w:pPr>
      <w:r>
        <w:rPr>
          <w:b/>
          <w:bCs/>
          <w:sz w:val="26"/>
        </w:rPr>
        <w:t>THE REGISTRAR</w:t>
      </w:r>
    </w:p>
    <w:p w14:paraId="31F41D6E" w14:textId="77777777" w:rsidR="00267969" w:rsidRDefault="00267969" w:rsidP="00267969">
      <w:pPr>
        <w:rPr>
          <w:b/>
          <w:bCs/>
          <w:caps/>
          <w:sz w:val="26"/>
          <w:szCs w:val="26"/>
        </w:rPr>
      </w:pPr>
      <w:smartTag w:uri="urn:schemas-microsoft-com:office:smarttags" w:element="place">
        <w:smartTag w:uri="urn:schemas-microsoft-com:office:smarttags" w:element="PlaceName">
          <w:r>
            <w:rPr>
              <w:b/>
              <w:bCs/>
              <w:caps/>
              <w:sz w:val="26"/>
              <w:szCs w:val="26"/>
            </w:rPr>
            <w:t>Bharathiar</w:t>
          </w:r>
        </w:smartTag>
        <w:r>
          <w:rPr>
            <w:b/>
            <w:bCs/>
            <w:caps/>
            <w:sz w:val="26"/>
            <w:szCs w:val="26"/>
          </w:rPr>
          <w:t xml:space="preserve"> </w:t>
        </w:r>
        <w:smartTag w:uri="urn:schemas-microsoft-com:office:smarttags" w:element="PlaceType">
          <w:r>
            <w:rPr>
              <w:b/>
              <w:bCs/>
              <w:caps/>
              <w:sz w:val="26"/>
              <w:szCs w:val="26"/>
            </w:rPr>
            <w:t>University</w:t>
          </w:r>
        </w:smartTag>
      </w:smartTag>
    </w:p>
    <w:p w14:paraId="7D19C28C" w14:textId="77777777" w:rsidR="00267969" w:rsidRDefault="00267969" w:rsidP="00267969">
      <w:pPr>
        <w:rPr>
          <w:b/>
          <w:bCs/>
          <w:caps/>
          <w:sz w:val="26"/>
          <w:szCs w:val="26"/>
        </w:rPr>
      </w:pPr>
      <w:smartTag w:uri="urn:schemas-microsoft-com:office:smarttags" w:element="place">
        <w:smartTag w:uri="urn:schemas-microsoft-com:office:smarttags" w:element="City">
          <w:r>
            <w:rPr>
              <w:b/>
              <w:bCs/>
              <w:caps/>
              <w:sz w:val="26"/>
              <w:szCs w:val="26"/>
            </w:rPr>
            <w:t>Coimbatore</w:t>
          </w:r>
        </w:smartTag>
      </w:smartTag>
      <w:r>
        <w:rPr>
          <w:b/>
          <w:bCs/>
          <w:caps/>
          <w:sz w:val="26"/>
          <w:szCs w:val="26"/>
        </w:rPr>
        <w:t xml:space="preserve"> – 641 046</w:t>
      </w:r>
    </w:p>
    <w:p w14:paraId="604980E6" w14:textId="77777777" w:rsidR="00267969" w:rsidRDefault="00267969" w:rsidP="00267969">
      <w:pPr>
        <w:rPr>
          <w:rFonts w:ascii="Tahoma" w:hAnsi="Tahoma" w:cs="Tahoma"/>
          <w:b/>
          <w:bCs/>
          <w:caps/>
          <w:szCs w:val="26"/>
        </w:rPr>
      </w:pPr>
    </w:p>
    <w:p w14:paraId="7EE2E41F" w14:textId="77777777" w:rsidR="00267969" w:rsidRDefault="00267969" w:rsidP="00267969">
      <w:pPr>
        <w:jc w:val="both"/>
        <w:rPr>
          <w:rFonts w:ascii="Tahoma" w:hAnsi="Tahoma" w:cs="Tahoma"/>
          <w:b/>
          <w:bCs/>
          <w:caps/>
          <w:szCs w:val="26"/>
        </w:rPr>
      </w:pPr>
    </w:p>
    <w:p w14:paraId="61568108" w14:textId="77777777" w:rsidR="00267969" w:rsidRDefault="00267969" w:rsidP="00267969">
      <w:pPr>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4EA0EED7" w14:textId="77777777" w:rsidR="00267969" w:rsidRDefault="00267969" w:rsidP="00267969">
      <w:pPr>
        <w:jc w:val="both"/>
        <w:rPr>
          <w:rFonts w:ascii="Tahoma" w:hAnsi="Tahoma" w:cs="Tahoma"/>
          <w:b/>
          <w:bCs/>
        </w:rPr>
      </w:pPr>
    </w:p>
    <w:p w14:paraId="0EF78D45" w14:textId="77777777" w:rsidR="00267969" w:rsidRDefault="00267969" w:rsidP="00267969">
      <w:pPr>
        <w:jc w:val="both"/>
        <w:rPr>
          <w:rFonts w:ascii="Tahoma" w:hAnsi="Tahoma" w:cs="Tahoma"/>
          <w:b/>
          <w:bCs/>
        </w:rPr>
      </w:pPr>
      <w:r>
        <w:rPr>
          <w:rFonts w:ascii="Tahoma" w:hAnsi="Tahoma" w:cs="Tahoma"/>
          <w:b/>
          <w:bCs/>
        </w:rPr>
        <w:tab/>
        <w:t>I /We agree to hold this offer open until</w:t>
      </w:r>
      <w:r>
        <w:rPr>
          <w:rFonts w:ascii="Tahoma" w:hAnsi="Tahoma" w:cs="Tahoma"/>
          <w:b/>
          <w:bCs/>
          <w:u w:val="single"/>
        </w:rPr>
        <w:t xml:space="preserve">                          </w:t>
      </w:r>
      <w:r>
        <w:rPr>
          <w:rFonts w:ascii="Tahoma" w:hAnsi="Tahoma" w:cs="Tahoma"/>
          <w:b/>
          <w:bCs/>
        </w:rPr>
        <w:t>and shall be bound to supply / omission /erect the equipment and dispatch the same within the specified period.</w:t>
      </w:r>
    </w:p>
    <w:p w14:paraId="49F33767" w14:textId="77777777" w:rsidR="00267969" w:rsidRDefault="00267969" w:rsidP="00267969">
      <w:pPr>
        <w:jc w:val="both"/>
        <w:rPr>
          <w:rFonts w:ascii="Tahoma" w:hAnsi="Tahoma" w:cs="Tahoma"/>
          <w:b/>
          <w:bCs/>
        </w:rPr>
      </w:pPr>
    </w:p>
    <w:p w14:paraId="12A1521F" w14:textId="77777777" w:rsidR="00267969" w:rsidRDefault="00267969" w:rsidP="00267969">
      <w:pPr>
        <w:jc w:val="both"/>
        <w:rPr>
          <w:rFonts w:ascii="Tahoma" w:hAnsi="Tahoma" w:cs="Tahoma"/>
          <w:b/>
          <w:bCs/>
        </w:rPr>
      </w:pPr>
      <w:r>
        <w:rPr>
          <w:rFonts w:ascii="Tahoma" w:hAnsi="Tahoma" w:cs="Tahoma"/>
          <w:b/>
          <w:bCs/>
        </w:rPr>
        <w:tab/>
        <w:t xml:space="preserve">I/ We agree to supply and commission /erect the equipment and complete the whole of the work and hand over to the purchaser within the period of  </w:t>
      </w:r>
      <w:r>
        <w:rPr>
          <w:rFonts w:ascii="Tahoma" w:hAnsi="Tahoma" w:cs="Tahoma"/>
          <w:b/>
          <w:bCs/>
          <w:u w:val="single"/>
        </w:rPr>
        <w:t xml:space="preserve">                       </w:t>
      </w:r>
      <w:r>
        <w:rPr>
          <w:rFonts w:ascii="Tahoma" w:hAnsi="Tahoma" w:cs="Tahoma"/>
          <w:b/>
          <w:bCs/>
        </w:rPr>
        <w:t xml:space="preserve">  weeks. From the date of receipt of intimation from you regarding acceptance of this tender / receipt of supply order.</w:t>
      </w:r>
    </w:p>
    <w:p w14:paraId="51D831B9" w14:textId="77777777" w:rsidR="00267969" w:rsidRDefault="00267969" w:rsidP="00267969">
      <w:pPr>
        <w:rPr>
          <w:rFonts w:ascii="Tahoma" w:hAnsi="Tahoma" w:cs="Tahoma"/>
          <w:b/>
          <w:bCs/>
        </w:rPr>
      </w:pPr>
    </w:p>
    <w:p w14:paraId="6DF86477" w14:textId="77777777" w:rsidR="00267969" w:rsidRDefault="00267969" w:rsidP="00267969">
      <w:pPr>
        <w:jc w:val="right"/>
        <w:rPr>
          <w:rFonts w:ascii="Tahoma" w:hAnsi="Tahoma" w:cs="Tahoma"/>
          <w:b/>
          <w:bCs/>
        </w:rPr>
      </w:pPr>
      <w:r>
        <w:rPr>
          <w:rFonts w:ascii="Tahoma" w:hAnsi="Tahoma" w:cs="Tahoma"/>
          <w:b/>
          <w:bCs/>
        </w:rPr>
        <w:t>Signature of the bidder</w:t>
      </w:r>
    </w:p>
    <w:p w14:paraId="6D331666" w14:textId="77777777" w:rsidR="00267969" w:rsidRDefault="00267969" w:rsidP="00267969">
      <w:pPr>
        <w:jc w:val="right"/>
        <w:rPr>
          <w:rFonts w:ascii="Tahoma" w:hAnsi="Tahoma" w:cs="Tahoma"/>
          <w:b/>
          <w:bCs/>
        </w:rPr>
      </w:pPr>
      <w:r>
        <w:rPr>
          <w:rFonts w:ascii="Tahoma" w:hAnsi="Tahoma" w:cs="Tahoma"/>
          <w:b/>
          <w:bCs/>
        </w:rPr>
        <w:t>With office stamp</w:t>
      </w:r>
    </w:p>
    <w:p w14:paraId="5BEF39EB" w14:textId="77777777" w:rsidR="00267969" w:rsidRDefault="00267969" w:rsidP="00267969">
      <w:pPr>
        <w:jc w:val="right"/>
        <w:rPr>
          <w:rFonts w:ascii="Tahoma" w:hAnsi="Tahoma" w:cs="Tahoma"/>
          <w:b/>
          <w:bCs/>
        </w:rPr>
      </w:pPr>
      <w:r>
        <w:rPr>
          <w:rFonts w:ascii="Tahoma" w:hAnsi="Tahoma" w:cs="Tahoma"/>
          <w:b/>
          <w:bCs/>
        </w:rPr>
        <w:t>Name &amp; Address</w:t>
      </w:r>
    </w:p>
    <w:p w14:paraId="038DD7BF" w14:textId="77777777" w:rsidR="00267969" w:rsidRDefault="00267969" w:rsidP="00267969">
      <w:pPr>
        <w:rPr>
          <w:rFonts w:ascii="Tahoma" w:hAnsi="Tahoma" w:cs="Tahoma"/>
          <w:b/>
          <w:bCs/>
        </w:rPr>
      </w:pPr>
    </w:p>
    <w:p w14:paraId="739A7906" w14:textId="77777777" w:rsidR="00267969" w:rsidRDefault="00267969" w:rsidP="00267969">
      <w:pPr>
        <w:rPr>
          <w:rFonts w:ascii="Tahoma" w:hAnsi="Tahoma" w:cs="Tahoma"/>
          <w:b/>
          <w:bCs/>
        </w:rPr>
      </w:pPr>
      <w:r>
        <w:rPr>
          <w:rFonts w:ascii="Tahoma" w:hAnsi="Tahoma" w:cs="Tahoma"/>
          <w:b/>
          <w:bCs/>
        </w:rPr>
        <w:t>Station:</w:t>
      </w:r>
    </w:p>
    <w:p w14:paraId="0821D5B1" w14:textId="77777777" w:rsidR="00267969" w:rsidRDefault="00267969" w:rsidP="00267969">
      <w:pPr>
        <w:rPr>
          <w:rFonts w:ascii="Tahoma" w:hAnsi="Tahoma" w:cs="Tahoma"/>
          <w:b/>
          <w:bCs/>
        </w:rPr>
      </w:pPr>
      <w:r>
        <w:rPr>
          <w:rFonts w:ascii="Tahoma" w:hAnsi="Tahoma" w:cs="Tahoma"/>
          <w:b/>
          <w:bCs/>
        </w:rPr>
        <w:t>Date:</w:t>
      </w:r>
    </w:p>
    <w:p w14:paraId="150F9A2E" w14:textId="77777777" w:rsidR="00267969" w:rsidRDefault="00267969" w:rsidP="00267969">
      <w:pPr>
        <w:spacing w:line="360" w:lineRule="auto"/>
        <w:jc w:val="center"/>
        <w:rPr>
          <w:rFonts w:ascii="Bookman Old Style" w:hAnsi="Bookman Old Style"/>
          <w:b/>
          <w:u w:val="single"/>
        </w:rPr>
      </w:pPr>
    </w:p>
    <w:p w14:paraId="129A9701" w14:textId="77777777" w:rsidR="00267969" w:rsidRDefault="00267969" w:rsidP="00267969">
      <w:pPr>
        <w:spacing w:line="360" w:lineRule="auto"/>
        <w:jc w:val="center"/>
        <w:rPr>
          <w:rFonts w:ascii="Bookman Old Style" w:hAnsi="Bookman Old Style"/>
          <w:b/>
          <w:u w:val="single"/>
        </w:rPr>
      </w:pPr>
    </w:p>
    <w:p w14:paraId="4F9FAEFE" w14:textId="77777777" w:rsidR="00267969" w:rsidRDefault="00267969" w:rsidP="00267969">
      <w:pPr>
        <w:spacing w:line="360" w:lineRule="auto"/>
        <w:jc w:val="center"/>
        <w:rPr>
          <w:rFonts w:ascii="Bookman Old Style" w:hAnsi="Bookman Old Style"/>
          <w:b/>
          <w:u w:val="single"/>
        </w:rPr>
      </w:pPr>
    </w:p>
    <w:p w14:paraId="3C0937DE" w14:textId="533E3BEA" w:rsidR="00267969" w:rsidRDefault="00267969" w:rsidP="00267969">
      <w:pPr>
        <w:spacing w:line="360" w:lineRule="auto"/>
        <w:jc w:val="center"/>
        <w:rPr>
          <w:rFonts w:ascii="Bookman Old Style" w:hAnsi="Bookman Old Style"/>
          <w:b/>
          <w:u w:val="single"/>
        </w:rPr>
      </w:pPr>
    </w:p>
    <w:p w14:paraId="158D5F3F" w14:textId="6B8BA231" w:rsidR="00691B98" w:rsidRDefault="00691B98" w:rsidP="00267969">
      <w:pPr>
        <w:spacing w:line="360" w:lineRule="auto"/>
        <w:jc w:val="center"/>
        <w:rPr>
          <w:rFonts w:ascii="Bookman Old Style" w:hAnsi="Bookman Old Style"/>
          <w:b/>
          <w:u w:val="single"/>
        </w:rPr>
      </w:pPr>
    </w:p>
    <w:p w14:paraId="66DA1561" w14:textId="57731383" w:rsidR="00691B98" w:rsidRDefault="00691B98" w:rsidP="00267969">
      <w:pPr>
        <w:spacing w:line="360" w:lineRule="auto"/>
        <w:jc w:val="center"/>
        <w:rPr>
          <w:rFonts w:ascii="Bookman Old Style" w:hAnsi="Bookman Old Style"/>
          <w:b/>
          <w:u w:val="single"/>
        </w:rPr>
      </w:pPr>
    </w:p>
    <w:p w14:paraId="74C06A4B" w14:textId="14BABA0E" w:rsidR="00691B98" w:rsidRDefault="00691B98" w:rsidP="00267969">
      <w:pPr>
        <w:spacing w:line="360" w:lineRule="auto"/>
        <w:jc w:val="center"/>
        <w:rPr>
          <w:rFonts w:ascii="Bookman Old Style" w:hAnsi="Bookman Old Style"/>
          <w:b/>
          <w:u w:val="single"/>
        </w:rPr>
      </w:pPr>
    </w:p>
    <w:p w14:paraId="5A8079D6" w14:textId="0DCEDCEA" w:rsidR="00691B98" w:rsidRDefault="00691B98" w:rsidP="00267969">
      <w:pPr>
        <w:spacing w:line="360" w:lineRule="auto"/>
        <w:jc w:val="center"/>
        <w:rPr>
          <w:rFonts w:ascii="Bookman Old Style" w:hAnsi="Bookman Old Style"/>
          <w:b/>
          <w:u w:val="single"/>
        </w:rPr>
      </w:pPr>
    </w:p>
    <w:p w14:paraId="53FDAC23" w14:textId="74919A3D" w:rsidR="00691B98" w:rsidRDefault="00691B98" w:rsidP="00267969">
      <w:pPr>
        <w:spacing w:line="360" w:lineRule="auto"/>
        <w:jc w:val="center"/>
        <w:rPr>
          <w:rFonts w:ascii="Bookman Old Style" w:hAnsi="Bookman Old Style"/>
          <w:b/>
          <w:u w:val="single"/>
        </w:rPr>
      </w:pPr>
    </w:p>
    <w:p w14:paraId="10D7111F" w14:textId="25B88896" w:rsidR="00F64AB9" w:rsidRDefault="00F64AB9" w:rsidP="00267969">
      <w:pPr>
        <w:spacing w:line="360" w:lineRule="auto"/>
        <w:jc w:val="center"/>
        <w:rPr>
          <w:rFonts w:ascii="Bookman Old Style" w:hAnsi="Bookman Old Style"/>
          <w:b/>
          <w:u w:val="single"/>
        </w:rPr>
      </w:pPr>
    </w:p>
    <w:p w14:paraId="335CB06B" w14:textId="77777777" w:rsidR="00F64AB9" w:rsidRDefault="00F64AB9" w:rsidP="00267969">
      <w:pPr>
        <w:spacing w:line="360" w:lineRule="auto"/>
        <w:jc w:val="center"/>
        <w:rPr>
          <w:rFonts w:ascii="Bookman Old Style" w:hAnsi="Bookman Old Style"/>
          <w:b/>
          <w:u w:val="single"/>
        </w:rPr>
      </w:pPr>
    </w:p>
    <w:p w14:paraId="2FDFAC93" w14:textId="32EC6243" w:rsidR="00691B98" w:rsidRDefault="00691B98" w:rsidP="00267969">
      <w:pPr>
        <w:spacing w:line="360" w:lineRule="auto"/>
        <w:jc w:val="center"/>
        <w:rPr>
          <w:rFonts w:ascii="Bookman Old Style" w:hAnsi="Bookman Old Style"/>
          <w:b/>
          <w:u w:val="single"/>
        </w:rPr>
      </w:pPr>
    </w:p>
    <w:p w14:paraId="31827C88" w14:textId="75F03F3A" w:rsidR="00691B98" w:rsidRDefault="00691B98" w:rsidP="00267969">
      <w:pPr>
        <w:spacing w:line="360" w:lineRule="auto"/>
        <w:jc w:val="center"/>
        <w:rPr>
          <w:rFonts w:ascii="Bookman Old Style" w:hAnsi="Bookman Old Style"/>
          <w:b/>
          <w:u w:val="single"/>
        </w:rPr>
      </w:pPr>
    </w:p>
    <w:p w14:paraId="27923202" w14:textId="4B4DD765" w:rsidR="00691B98" w:rsidRDefault="00691B98" w:rsidP="0070266B">
      <w:pPr>
        <w:spacing w:line="360" w:lineRule="auto"/>
        <w:rPr>
          <w:rFonts w:ascii="Bookman Old Style" w:hAnsi="Bookman Old Style"/>
          <w:b/>
          <w:u w:val="single"/>
        </w:rPr>
      </w:pPr>
      <w:bookmarkStart w:id="1" w:name="_GoBack"/>
      <w:bookmarkEnd w:id="1"/>
    </w:p>
    <w:sectPr w:rsidR="00691B98" w:rsidSect="00F64AB9">
      <w:pgSz w:w="11906" w:h="16838" w:code="9"/>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80F"/>
    <w:multiLevelType w:val="hybridMultilevel"/>
    <w:tmpl w:val="19F06290"/>
    <w:lvl w:ilvl="0" w:tplc="8FE0E83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A37E9"/>
    <w:multiLevelType w:val="hybridMultilevel"/>
    <w:tmpl w:val="22D6D2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793A06"/>
    <w:multiLevelType w:val="hybridMultilevel"/>
    <w:tmpl w:val="747A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D79B1"/>
    <w:multiLevelType w:val="hybridMultilevel"/>
    <w:tmpl w:val="8CF0670E"/>
    <w:lvl w:ilvl="0" w:tplc="4009000F">
      <w:start w:val="1"/>
      <w:numFmt w:val="decimal"/>
      <w:lvlText w:val="%1."/>
      <w:lvlJc w:val="left"/>
      <w:pPr>
        <w:ind w:left="4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72A32966"/>
    <w:multiLevelType w:val="hybridMultilevel"/>
    <w:tmpl w:val="58726040"/>
    <w:lvl w:ilvl="0" w:tplc="5D20E6F8">
      <w:start w:val="24"/>
      <w:numFmt w:val="decimal"/>
      <w:lvlText w:val="%1."/>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95C06FD"/>
    <w:multiLevelType w:val="hybridMultilevel"/>
    <w:tmpl w:val="A1085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25E0C"/>
    <w:multiLevelType w:val="hybridMultilevel"/>
    <w:tmpl w:val="CB889D3C"/>
    <w:lvl w:ilvl="0" w:tplc="A0986502">
      <w:start w:val="5"/>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0"/>
  </w:num>
  <w:num w:numId="5">
    <w:abstractNumId w:val="8"/>
  </w:num>
  <w:num w:numId="6">
    <w:abstractNumId w:val="0"/>
  </w:num>
  <w:num w:numId="7">
    <w:abstractNumId w:val="3"/>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F045E"/>
    <w:rsid w:val="00020FB5"/>
    <w:rsid w:val="000B5101"/>
    <w:rsid w:val="000F42FD"/>
    <w:rsid w:val="001307EE"/>
    <w:rsid w:val="00135784"/>
    <w:rsid w:val="001A19AF"/>
    <w:rsid w:val="001F045E"/>
    <w:rsid w:val="002559F3"/>
    <w:rsid w:val="00267969"/>
    <w:rsid w:val="002C7CA2"/>
    <w:rsid w:val="002F4BA0"/>
    <w:rsid w:val="00382B14"/>
    <w:rsid w:val="003C003A"/>
    <w:rsid w:val="003E64BB"/>
    <w:rsid w:val="003F0AE1"/>
    <w:rsid w:val="00460CE5"/>
    <w:rsid w:val="004A3314"/>
    <w:rsid w:val="005151CB"/>
    <w:rsid w:val="005A69A6"/>
    <w:rsid w:val="005F7C0D"/>
    <w:rsid w:val="00654E77"/>
    <w:rsid w:val="00691B98"/>
    <w:rsid w:val="006E7BEC"/>
    <w:rsid w:val="006F470B"/>
    <w:rsid w:val="0070266B"/>
    <w:rsid w:val="00734F29"/>
    <w:rsid w:val="00752E74"/>
    <w:rsid w:val="00754BD5"/>
    <w:rsid w:val="0079164D"/>
    <w:rsid w:val="00896DE8"/>
    <w:rsid w:val="009D0D8E"/>
    <w:rsid w:val="00A31E3C"/>
    <w:rsid w:val="00AC6C64"/>
    <w:rsid w:val="00B65668"/>
    <w:rsid w:val="00B9327B"/>
    <w:rsid w:val="00BD2DD4"/>
    <w:rsid w:val="00C36B2C"/>
    <w:rsid w:val="00CF1906"/>
    <w:rsid w:val="00D27D3B"/>
    <w:rsid w:val="00DC01A5"/>
    <w:rsid w:val="00F01E08"/>
    <w:rsid w:val="00F6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B1F80A"/>
  <w15:docId w15:val="{B8539F59-4031-41C4-8F40-0F4CBA87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5E"/>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F045E"/>
    <w:pPr>
      <w:keepNext/>
      <w:keepLines/>
      <w:spacing w:before="200" w:line="360" w:lineRule="auto"/>
      <w:jc w:val="both"/>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45E"/>
    <w:rPr>
      <w:rFonts w:asciiTheme="majorHAnsi" w:eastAsiaTheme="majorEastAsia" w:hAnsiTheme="majorHAnsi" w:cstheme="majorBidi"/>
      <w:b/>
      <w:bCs/>
      <w:color w:val="4F81BD" w:themeColor="accent1"/>
      <w:sz w:val="26"/>
      <w:szCs w:val="26"/>
      <w:lang w:val="en-IN"/>
    </w:rPr>
  </w:style>
  <w:style w:type="table" w:styleId="TableGrid">
    <w:name w:val="Table Grid"/>
    <w:basedOn w:val="TableNormal"/>
    <w:uiPriority w:val="39"/>
    <w:rsid w:val="001F045E"/>
    <w:pPr>
      <w:jc w:val="left"/>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045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F045E"/>
    <w:rPr>
      <w:color w:val="0000FF" w:themeColor="hyperlink"/>
      <w:u w:val="single"/>
    </w:rPr>
  </w:style>
  <w:style w:type="character" w:customStyle="1" w:styleId="ListParagraphChar">
    <w:name w:val="List Paragraph Char"/>
    <w:link w:val="ListParagraph"/>
    <w:uiPriority w:val="34"/>
    <w:locked/>
    <w:rsid w:val="00D27D3B"/>
  </w:style>
  <w:style w:type="paragraph" w:customStyle="1" w:styleId="Default">
    <w:name w:val="Default"/>
    <w:rsid w:val="00F64AB9"/>
    <w:pPr>
      <w:autoSpaceDE w:val="0"/>
      <w:autoSpaceDN w:val="0"/>
      <w:adjustRightInd w:val="0"/>
      <w:jc w:val="left"/>
    </w:pPr>
    <w:rPr>
      <w:rFonts w:ascii="Times New Roman" w:eastAsiaTheme="minorEastAsia" w:hAnsi="Times New Roman" w:cs="Times New Roman"/>
      <w:color w:val="000000"/>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3574">
      <w:bodyDiv w:val="1"/>
      <w:marLeft w:val="0"/>
      <w:marRight w:val="0"/>
      <w:marTop w:val="0"/>
      <w:marBottom w:val="0"/>
      <w:divBdr>
        <w:top w:val="none" w:sz="0" w:space="0" w:color="auto"/>
        <w:left w:val="none" w:sz="0" w:space="0" w:color="auto"/>
        <w:bottom w:val="none" w:sz="0" w:space="0" w:color="auto"/>
        <w:right w:val="none" w:sz="0" w:space="0" w:color="auto"/>
      </w:divBdr>
    </w:div>
    <w:div w:id="173149551">
      <w:bodyDiv w:val="1"/>
      <w:marLeft w:val="0"/>
      <w:marRight w:val="0"/>
      <w:marTop w:val="0"/>
      <w:marBottom w:val="0"/>
      <w:divBdr>
        <w:top w:val="none" w:sz="0" w:space="0" w:color="auto"/>
        <w:left w:val="none" w:sz="0" w:space="0" w:color="auto"/>
        <w:bottom w:val="none" w:sz="0" w:space="0" w:color="auto"/>
        <w:right w:val="none" w:sz="0" w:space="0" w:color="auto"/>
      </w:divBdr>
    </w:div>
    <w:div w:id="239679141">
      <w:bodyDiv w:val="1"/>
      <w:marLeft w:val="0"/>
      <w:marRight w:val="0"/>
      <w:marTop w:val="0"/>
      <w:marBottom w:val="0"/>
      <w:divBdr>
        <w:top w:val="none" w:sz="0" w:space="0" w:color="auto"/>
        <w:left w:val="none" w:sz="0" w:space="0" w:color="auto"/>
        <w:bottom w:val="none" w:sz="0" w:space="0" w:color="auto"/>
        <w:right w:val="none" w:sz="0" w:space="0" w:color="auto"/>
      </w:divBdr>
    </w:div>
    <w:div w:id="603922348">
      <w:bodyDiv w:val="1"/>
      <w:marLeft w:val="0"/>
      <w:marRight w:val="0"/>
      <w:marTop w:val="0"/>
      <w:marBottom w:val="0"/>
      <w:divBdr>
        <w:top w:val="none" w:sz="0" w:space="0" w:color="auto"/>
        <w:left w:val="none" w:sz="0" w:space="0" w:color="auto"/>
        <w:bottom w:val="none" w:sz="0" w:space="0" w:color="auto"/>
        <w:right w:val="none" w:sz="0" w:space="0" w:color="auto"/>
      </w:divBdr>
    </w:div>
    <w:div w:id="1291282356">
      <w:bodyDiv w:val="1"/>
      <w:marLeft w:val="0"/>
      <w:marRight w:val="0"/>
      <w:marTop w:val="0"/>
      <w:marBottom w:val="0"/>
      <w:divBdr>
        <w:top w:val="none" w:sz="0" w:space="0" w:color="auto"/>
        <w:left w:val="none" w:sz="0" w:space="0" w:color="auto"/>
        <w:bottom w:val="none" w:sz="0" w:space="0" w:color="auto"/>
        <w:right w:val="none" w:sz="0" w:space="0" w:color="auto"/>
      </w:divBdr>
    </w:div>
    <w:div w:id="1586180845">
      <w:bodyDiv w:val="1"/>
      <w:marLeft w:val="0"/>
      <w:marRight w:val="0"/>
      <w:marTop w:val="0"/>
      <w:marBottom w:val="0"/>
      <w:divBdr>
        <w:top w:val="none" w:sz="0" w:space="0" w:color="auto"/>
        <w:left w:val="none" w:sz="0" w:space="0" w:color="auto"/>
        <w:bottom w:val="none" w:sz="0" w:space="0" w:color="auto"/>
        <w:right w:val="none" w:sz="0" w:space="0" w:color="auto"/>
      </w:divBdr>
    </w:div>
    <w:div w:id="1592736891">
      <w:bodyDiv w:val="1"/>
      <w:marLeft w:val="0"/>
      <w:marRight w:val="0"/>
      <w:marTop w:val="0"/>
      <w:marBottom w:val="0"/>
      <w:divBdr>
        <w:top w:val="none" w:sz="0" w:space="0" w:color="auto"/>
        <w:left w:val="none" w:sz="0" w:space="0" w:color="auto"/>
        <w:bottom w:val="none" w:sz="0" w:space="0" w:color="auto"/>
        <w:right w:val="none" w:sz="0" w:space="0" w:color="auto"/>
      </w:divBdr>
    </w:div>
    <w:div w:id="17935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Rajkumar</cp:lastModifiedBy>
  <cp:revision>32</cp:revision>
  <cp:lastPrinted>2022-06-17T10:02:00Z</cp:lastPrinted>
  <dcterms:created xsi:type="dcterms:W3CDTF">2017-10-16T06:29:00Z</dcterms:created>
  <dcterms:modified xsi:type="dcterms:W3CDTF">2022-06-22T10:22:00Z</dcterms:modified>
</cp:coreProperties>
</file>