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E68C" w14:textId="77777777" w:rsidR="009331BD" w:rsidRDefault="009331BD" w:rsidP="009331BD">
      <w:pPr>
        <w:spacing w:after="0"/>
        <w:jc w:val="center"/>
        <w:rPr>
          <w:rFonts w:ascii="Times New Roman" w:hAnsi="Times New Roman" w:cs="Times New Roman"/>
          <w:b/>
          <w:sz w:val="24"/>
          <w:szCs w:val="24"/>
          <w:u w:val="single"/>
        </w:rPr>
      </w:pPr>
    </w:p>
    <w:p w14:paraId="43753212" w14:textId="77777777" w:rsidR="009331BD" w:rsidRDefault="009331BD" w:rsidP="009331BD">
      <w:pPr>
        <w:spacing w:after="0"/>
        <w:jc w:val="center"/>
        <w:rPr>
          <w:rFonts w:ascii="Times New Roman" w:hAnsi="Times New Roman" w:cs="Times New Roman"/>
          <w:b/>
          <w:sz w:val="24"/>
          <w:szCs w:val="24"/>
          <w:u w:val="single"/>
        </w:rPr>
      </w:pPr>
    </w:p>
    <w:p w14:paraId="020EB2A3" w14:textId="77777777" w:rsidR="009331BD" w:rsidRDefault="009331BD" w:rsidP="009331BD">
      <w:pPr>
        <w:spacing w:after="0"/>
        <w:jc w:val="center"/>
        <w:rPr>
          <w:rFonts w:ascii="Times New Roman" w:hAnsi="Times New Roman" w:cs="Times New Roman"/>
          <w:b/>
          <w:sz w:val="24"/>
          <w:szCs w:val="24"/>
          <w:u w:val="single"/>
        </w:rPr>
      </w:pPr>
    </w:p>
    <w:p w14:paraId="08E7BF61" w14:textId="77777777" w:rsidR="009331BD" w:rsidRDefault="009331BD" w:rsidP="009331BD">
      <w:pPr>
        <w:spacing w:after="0"/>
        <w:jc w:val="center"/>
        <w:rPr>
          <w:rFonts w:ascii="Times New Roman" w:hAnsi="Times New Roman" w:cs="Times New Roman"/>
          <w:b/>
          <w:sz w:val="24"/>
          <w:szCs w:val="24"/>
          <w:u w:val="single"/>
        </w:rPr>
      </w:pPr>
    </w:p>
    <w:p w14:paraId="3DA5AD81" w14:textId="77777777" w:rsidR="009331BD" w:rsidRDefault="009331BD" w:rsidP="009331BD">
      <w:pPr>
        <w:spacing w:after="0"/>
        <w:jc w:val="center"/>
        <w:rPr>
          <w:rFonts w:ascii="Times New Roman" w:hAnsi="Times New Roman" w:cs="Times New Roman"/>
          <w:b/>
          <w:sz w:val="24"/>
          <w:szCs w:val="24"/>
          <w:u w:val="single"/>
        </w:rPr>
      </w:pPr>
    </w:p>
    <w:p w14:paraId="17FE005A" w14:textId="77777777" w:rsidR="009331BD" w:rsidRDefault="009331BD" w:rsidP="009331BD">
      <w:pPr>
        <w:spacing w:after="0"/>
        <w:jc w:val="center"/>
        <w:rPr>
          <w:rFonts w:ascii="Times New Roman" w:hAnsi="Times New Roman" w:cs="Times New Roman"/>
          <w:b/>
          <w:sz w:val="24"/>
          <w:szCs w:val="24"/>
          <w:u w:val="single"/>
        </w:rPr>
      </w:pPr>
    </w:p>
    <w:p w14:paraId="066046BA" w14:textId="77777777" w:rsidR="009331BD" w:rsidRDefault="009331BD" w:rsidP="009331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BHARATHIAR </w:t>
      </w:r>
      <w:proofErr w:type="gramStart"/>
      <w:r>
        <w:rPr>
          <w:rFonts w:ascii="Times New Roman" w:hAnsi="Times New Roman" w:cs="Times New Roman"/>
          <w:b/>
          <w:sz w:val="24"/>
          <w:szCs w:val="24"/>
          <w:u w:val="single"/>
        </w:rPr>
        <w:t>UNIVERSITY :</w:t>
      </w:r>
      <w:proofErr w:type="gramEnd"/>
      <w:r>
        <w:rPr>
          <w:rFonts w:ascii="Times New Roman" w:hAnsi="Times New Roman" w:cs="Times New Roman"/>
          <w:b/>
          <w:sz w:val="24"/>
          <w:szCs w:val="24"/>
          <w:u w:val="single"/>
        </w:rPr>
        <w:t xml:space="preserve"> COIMBATORE 641 046</w:t>
      </w:r>
    </w:p>
    <w:p w14:paraId="368612BB" w14:textId="77777777" w:rsidR="009331BD" w:rsidRDefault="009331BD" w:rsidP="009331BD">
      <w:pPr>
        <w:spacing w:after="0"/>
        <w:ind w:left="2880" w:firstLine="720"/>
        <w:rPr>
          <w:rFonts w:ascii="Bookman Old Style" w:hAnsi="Bookman Old Style"/>
          <w:b/>
          <w:sz w:val="24"/>
          <w:szCs w:val="24"/>
          <w:u w:val="single"/>
        </w:rPr>
      </w:pPr>
      <w:r>
        <w:rPr>
          <w:rFonts w:ascii="Times New Roman" w:hAnsi="Times New Roman" w:cs="Times New Roman"/>
          <w:b/>
          <w:sz w:val="24"/>
          <w:szCs w:val="24"/>
          <w:u w:val="single"/>
        </w:rPr>
        <w:t>TENDER NOTICE</w:t>
      </w:r>
    </w:p>
    <w:p w14:paraId="50895C82" w14:textId="77777777" w:rsidR="009331BD" w:rsidRDefault="009331BD" w:rsidP="009331BD">
      <w:pPr>
        <w:ind w:right="-243"/>
        <w:rPr>
          <w:rFonts w:ascii="Bookman Old Style" w:hAnsi="Bookman Old Style"/>
          <w:b/>
          <w:sz w:val="24"/>
          <w:szCs w:val="24"/>
          <w:lang w:val="pt-BR"/>
        </w:rPr>
      </w:pPr>
    </w:p>
    <w:p w14:paraId="40AED97E" w14:textId="77777777" w:rsidR="009331BD" w:rsidRDefault="009331BD" w:rsidP="009331BD">
      <w:pPr>
        <w:spacing w:after="0"/>
        <w:ind w:right="-613"/>
        <w:rPr>
          <w:rFonts w:ascii="Times New Roman" w:hAnsi="Times New Roman" w:cs="Times New Roman"/>
          <w:b/>
          <w:sz w:val="24"/>
          <w:szCs w:val="24"/>
          <w:lang w:val="pt-BR"/>
        </w:rPr>
      </w:pPr>
    </w:p>
    <w:p w14:paraId="0EDA90B1" w14:textId="77777777" w:rsidR="009331BD" w:rsidRDefault="009331BD" w:rsidP="009331BD">
      <w:pPr>
        <w:spacing w:after="0"/>
        <w:ind w:right="-613"/>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 Biotechnology / TANSCHE-RGP / 1822 /2022  </w:t>
      </w:r>
      <w:r>
        <w:rPr>
          <w:rFonts w:ascii="Times New Roman" w:hAnsi="Times New Roman" w:cs="Times New Roman"/>
          <w:b/>
          <w:sz w:val="24"/>
          <w:szCs w:val="24"/>
          <w:lang w:val="pt-BR"/>
        </w:rPr>
        <w:tab/>
      </w:r>
      <w:r>
        <w:rPr>
          <w:rFonts w:ascii="Times New Roman" w:hAnsi="Times New Roman" w:cs="Times New Roman"/>
          <w:b/>
          <w:sz w:val="24"/>
          <w:szCs w:val="24"/>
          <w:lang w:val="pt-BR"/>
        </w:rPr>
        <w:tab/>
        <w:t xml:space="preserve">        Dt.   2</w:t>
      </w:r>
      <w:r w:rsidR="00760F49">
        <w:rPr>
          <w:rFonts w:ascii="Times New Roman" w:hAnsi="Times New Roman" w:cs="Times New Roman"/>
          <w:b/>
          <w:sz w:val="24"/>
          <w:szCs w:val="24"/>
          <w:lang w:val="pt-BR"/>
        </w:rPr>
        <w:t>7</w:t>
      </w:r>
      <w:r>
        <w:rPr>
          <w:rFonts w:ascii="Times New Roman" w:hAnsi="Times New Roman" w:cs="Times New Roman"/>
          <w:b/>
          <w:sz w:val="24"/>
          <w:szCs w:val="24"/>
          <w:lang w:val="pt-BR"/>
        </w:rPr>
        <w:t>.07.2022</w:t>
      </w:r>
    </w:p>
    <w:p w14:paraId="71ED8893" w14:textId="77777777" w:rsidR="009331BD" w:rsidRDefault="009331BD" w:rsidP="009331BD">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409D6B09" w14:textId="77777777" w:rsidR="009331BD" w:rsidRDefault="009331BD" w:rsidP="009331BD">
      <w:pPr>
        <w:ind w:right="-46" w:firstLine="720"/>
        <w:jc w:val="both"/>
        <w:rPr>
          <w:rFonts w:ascii="Times New Roman" w:hAnsi="Times New Roman" w:cs="Times New Roman"/>
          <w:b/>
          <w:bCs/>
          <w:sz w:val="24"/>
          <w:szCs w:val="24"/>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Pr>
          <w:rFonts w:ascii="Times New Roman" w:hAnsi="Times New Roman" w:cs="Times New Roman"/>
          <w:b/>
          <w:sz w:val="24"/>
          <w:szCs w:val="24"/>
        </w:rPr>
        <w:t xml:space="preserve">on </w:t>
      </w:r>
      <w:r w:rsidR="00166CCC">
        <w:rPr>
          <w:rFonts w:ascii="Times New Roman" w:hAnsi="Times New Roman" w:cs="Times New Roman"/>
          <w:b/>
          <w:sz w:val="24"/>
          <w:szCs w:val="24"/>
        </w:rPr>
        <w:t>10</w:t>
      </w:r>
      <w:r>
        <w:rPr>
          <w:rFonts w:ascii="Times New Roman" w:hAnsi="Times New Roman" w:cs="Times New Roman"/>
          <w:b/>
          <w:sz w:val="24"/>
          <w:szCs w:val="24"/>
        </w:rPr>
        <w:t>.08.2022</w:t>
      </w:r>
      <w:r>
        <w:rPr>
          <w:rFonts w:ascii="Times New Roman" w:hAnsi="Times New Roman" w:cs="Times New Roman"/>
          <w:sz w:val="24"/>
          <w:szCs w:val="24"/>
        </w:rPr>
        <w:t xml:space="preserve"> from the  reputed firms  for the supply of </w:t>
      </w:r>
      <w:r w:rsidR="006A1581" w:rsidRPr="006A1581">
        <w:rPr>
          <w:rFonts w:ascii="Times New Roman" w:hAnsi="Times New Roman" w:cs="Times New Roman"/>
          <w:b/>
          <w:sz w:val="24"/>
          <w:szCs w:val="24"/>
        </w:rPr>
        <w:t>Plant tissue Culture Rack</w:t>
      </w:r>
      <w:r>
        <w:rPr>
          <w:rFonts w:ascii="Times New Roman" w:hAnsi="Times New Roman" w:cs="Times New Roman"/>
          <w:sz w:val="24"/>
          <w:szCs w:val="24"/>
        </w:rPr>
        <w:t xml:space="preserve"> </w:t>
      </w:r>
      <w:r>
        <w:rPr>
          <w:rFonts w:ascii="Times New Roman" w:hAnsi="Times New Roman" w:cs="Times New Roman"/>
          <w:b/>
          <w:bCs/>
          <w:sz w:val="24"/>
          <w:szCs w:val="24"/>
        </w:rPr>
        <w:t xml:space="preserve"> for the TANSCHE-RGP Project, Dept of </w:t>
      </w:r>
      <w:r w:rsidR="006A1581">
        <w:rPr>
          <w:rFonts w:ascii="Times New Roman" w:hAnsi="Times New Roman" w:cs="Times New Roman"/>
          <w:b/>
          <w:bCs/>
          <w:sz w:val="24"/>
          <w:szCs w:val="24"/>
        </w:rPr>
        <w:t>Biotechnology</w:t>
      </w:r>
      <w:r>
        <w:rPr>
          <w:rFonts w:ascii="Times New Roman" w:hAnsi="Times New Roman" w:cs="Times New Roman"/>
          <w:b/>
          <w:bCs/>
          <w:sz w:val="24"/>
          <w:szCs w:val="24"/>
        </w:rPr>
        <w:t xml:space="preserve">. </w:t>
      </w:r>
    </w:p>
    <w:p w14:paraId="72200704" w14:textId="77777777" w:rsidR="009331BD" w:rsidRPr="00961CE3" w:rsidRDefault="009331BD" w:rsidP="009331BD">
      <w:pPr>
        <w:ind w:right="-46"/>
        <w:jc w:val="both"/>
        <w:rPr>
          <w:rFonts w:ascii="Times New Roman" w:hAnsi="Times New Roman" w:cs="Times New Roman"/>
          <w:b/>
          <w:sz w:val="24"/>
          <w:szCs w:val="24"/>
        </w:rPr>
      </w:pPr>
      <w:r>
        <w:rPr>
          <w:rFonts w:ascii="Times New Roman" w:hAnsi="Times New Roman" w:cs="Times New Roman"/>
          <w:sz w:val="24"/>
          <w:szCs w:val="24"/>
        </w:rPr>
        <w:t xml:space="preserve">                 Tender documents can be downloaded from our website: </w:t>
      </w:r>
      <w:hyperlink r:id="rId6"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from  </w:t>
      </w:r>
      <w:r w:rsidRPr="007B7C04">
        <w:rPr>
          <w:rFonts w:ascii="Times New Roman" w:hAnsi="Times New Roman" w:cs="Times New Roman"/>
          <w:b/>
          <w:sz w:val="24"/>
          <w:szCs w:val="24"/>
        </w:rPr>
        <w:t>2</w:t>
      </w:r>
      <w:r w:rsidR="00D61813">
        <w:rPr>
          <w:rFonts w:ascii="Times New Roman" w:hAnsi="Times New Roman" w:cs="Times New Roman"/>
          <w:b/>
          <w:sz w:val="24"/>
          <w:szCs w:val="24"/>
        </w:rPr>
        <w:t>8</w:t>
      </w:r>
      <w:r w:rsidRPr="007B7C04">
        <w:rPr>
          <w:rFonts w:ascii="Times New Roman" w:hAnsi="Times New Roman" w:cs="Times New Roman"/>
          <w:b/>
          <w:sz w:val="24"/>
          <w:szCs w:val="24"/>
        </w:rPr>
        <w:t>.</w:t>
      </w:r>
      <w:r>
        <w:rPr>
          <w:rFonts w:ascii="Times New Roman" w:hAnsi="Times New Roman" w:cs="Times New Roman"/>
          <w:b/>
          <w:sz w:val="24"/>
          <w:szCs w:val="24"/>
        </w:rPr>
        <w:t>07</w:t>
      </w:r>
      <w:r w:rsidRPr="002F3F63">
        <w:rPr>
          <w:rFonts w:ascii="Times New Roman" w:hAnsi="Times New Roman" w:cs="Times New Roman"/>
          <w:b/>
          <w:sz w:val="24"/>
          <w:szCs w:val="24"/>
        </w:rPr>
        <w:t>.20</w:t>
      </w:r>
      <w:r>
        <w:rPr>
          <w:rFonts w:ascii="Times New Roman" w:hAnsi="Times New Roman" w:cs="Times New Roman"/>
          <w:b/>
          <w:sz w:val="24"/>
          <w:szCs w:val="24"/>
        </w:rPr>
        <w:t xml:space="preserve">22 </w:t>
      </w:r>
      <w:r>
        <w:rPr>
          <w:rFonts w:ascii="Times New Roman" w:hAnsi="Times New Roman" w:cs="Times New Roman"/>
          <w:b/>
          <w:bCs/>
          <w:sz w:val="24"/>
          <w:szCs w:val="24"/>
        </w:rPr>
        <w:t xml:space="preserve">to </w:t>
      </w:r>
      <w:r w:rsidR="00CB738E">
        <w:rPr>
          <w:rFonts w:ascii="Times New Roman" w:hAnsi="Times New Roman" w:cs="Times New Roman"/>
          <w:b/>
          <w:bCs/>
          <w:sz w:val="24"/>
          <w:szCs w:val="24"/>
        </w:rPr>
        <w:t>10</w:t>
      </w:r>
      <w:r>
        <w:rPr>
          <w:rFonts w:ascii="Times New Roman" w:hAnsi="Times New Roman" w:cs="Times New Roman"/>
          <w:b/>
          <w:bCs/>
          <w:sz w:val="24"/>
          <w:szCs w:val="24"/>
        </w:rPr>
        <w:t>.08.2022</w:t>
      </w:r>
      <w:r>
        <w:rPr>
          <w:rFonts w:ascii="Times New Roman" w:hAnsi="Times New Roman" w:cs="Times New Roman"/>
          <w:sz w:val="24"/>
          <w:szCs w:val="24"/>
        </w:rPr>
        <w:t xml:space="preserve"> The tender cost of Rs.354 /- and EMD Rs.</w:t>
      </w:r>
      <w:r w:rsidR="006A1581">
        <w:rPr>
          <w:rFonts w:ascii="Times New Roman" w:hAnsi="Times New Roman" w:cs="Times New Roman"/>
          <w:sz w:val="24"/>
          <w:szCs w:val="24"/>
        </w:rPr>
        <w:t>875</w:t>
      </w:r>
      <w:r>
        <w:rPr>
          <w:rFonts w:ascii="Times New Roman" w:hAnsi="Times New Roman" w:cs="Times New Roman"/>
          <w:sz w:val="24"/>
          <w:szCs w:val="24"/>
        </w:rPr>
        <w:t xml:space="preserve"> /- in the form of DD drawn in favour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 .</w:t>
      </w:r>
    </w:p>
    <w:p w14:paraId="51BA20FC" w14:textId="77777777" w:rsidR="009331BD" w:rsidRDefault="009331BD" w:rsidP="009331BD">
      <w:pPr>
        <w:spacing w:after="0"/>
        <w:ind w:right="-46"/>
        <w:jc w:val="both"/>
        <w:rPr>
          <w:rFonts w:ascii="Bookman Old Style" w:hAnsi="Bookman Old Style"/>
          <w:bCs/>
          <w:sz w:val="24"/>
          <w:szCs w:val="24"/>
        </w:rPr>
      </w:pPr>
      <w:r>
        <w:rPr>
          <w:rFonts w:ascii="Times New Roman" w:hAnsi="Times New Roman" w:cs="Times New Roman"/>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 xml:space="preserve">                                    </w:t>
      </w:r>
    </w:p>
    <w:p w14:paraId="6C903930" w14:textId="77777777" w:rsidR="009331BD" w:rsidRDefault="009331BD" w:rsidP="009331BD">
      <w:pPr>
        <w:spacing w:after="0"/>
        <w:ind w:right="-46"/>
        <w:jc w:val="both"/>
        <w:rPr>
          <w:rFonts w:ascii="Times New Roman" w:hAnsi="Times New Roman" w:cs="Times New Roman"/>
          <w:b/>
          <w:bCs/>
          <w:sz w:val="24"/>
          <w:szCs w:val="24"/>
        </w:rPr>
      </w:pPr>
      <w:r>
        <w:rPr>
          <w:rFonts w:ascii="Bookman Old Style" w:hAnsi="Bookman Old Style"/>
          <w:bCs/>
          <w:sz w:val="24"/>
          <w:szCs w:val="24"/>
        </w:rPr>
        <w:t xml:space="preserve">                                                                                   </w:t>
      </w:r>
      <w:r>
        <w:rPr>
          <w:rFonts w:ascii="Times New Roman" w:hAnsi="Times New Roman" w:cs="Times New Roman"/>
          <w:b/>
          <w:bCs/>
          <w:sz w:val="24"/>
          <w:szCs w:val="24"/>
        </w:rPr>
        <w:t>REGISTRAR i/c</w:t>
      </w:r>
    </w:p>
    <w:p w14:paraId="73EED7E0" w14:textId="77777777" w:rsidR="009331BD" w:rsidRDefault="009331BD" w:rsidP="009331BD">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2CDCACE1" w14:textId="77777777" w:rsidR="009331BD" w:rsidRDefault="009331BD" w:rsidP="009331BD">
      <w:pPr>
        <w:spacing w:after="0" w:line="360" w:lineRule="auto"/>
        <w:rPr>
          <w:rFonts w:ascii="Times New Roman" w:hAnsi="Times New Roman" w:cs="Times New Roman"/>
          <w:sz w:val="24"/>
          <w:szCs w:val="24"/>
        </w:rPr>
      </w:pPr>
    </w:p>
    <w:p w14:paraId="28E0FAFF" w14:textId="77777777" w:rsidR="009331BD" w:rsidRDefault="009331BD" w:rsidP="009331BD">
      <w:pPr>
        <w:spacing w:after="0" w:line="360" w:lineRule="auto"/>
        <w:rPr>
          <w:rFonts w:ascii="Times New Roman" w:hAnsi="Times New Roman" w:cs="Times New Roman"/>
          <w:sz w:val="24"/>
          <w:szCs w:val="24"/>
        </w:rPr>
      </w:pPr>
    </w:p>
    <w:p w14:paraId="643C6D34" w14:textId="77777777" w:rsidR="009331BD" w:rsidRDefault="009331BD" w:rsidP="009331BD">
      <w:pPr>
        <w:spacing w:after="0" w:line="360" w:lineRule="auto"/>
        <w:rPr>
          <w:rFonts w:ascii="Times New Roman" w:hAnsi="Times New Roman" w:cs="Times New Roman"/>
          <w:sz w:val="24"/>
          <w:szCs w:val="24"/>
        </w:rPr>
      </w:pPr>
      <w:r>
        <w:rPr>
          <w:rFonts w:ascii="Times New Roman" w:hAnsi="Times New Roman" w:cs="Times New Roman"/>
          <w:sz w:val="24"/>
          <w:szCs w:val="24"/>
        </w:rPr>
        <w:t>Copy to:</w:t>
      </w:r>
    </w:p>
    <w:p w14:paraId="7D364D03" w14:textId="77777777" w:rsidR="009331BD" w:rsidRDefault="009331BD" w:rsidP="009331B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the V.C.</w:t>
      </w:r>
    </w:p>
    <w:p w14:paraId="2735663A" w14:textId="77777777" w:rsidR="009331BD" w:rsidRDefault="009331BD" w:rsidP="009331B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the Registrar i/c</w:t>
      </w:r>
    </w:p>
    <w:p w14:paraId="469F758B" w14:textId="77777777" w:rsidR="009331BD" w:rsidRDefault="009331BD" w:rsidP="009331B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Finance Officer, BU</w:t>
      </w:r>
    </w:p>
    <w:p w14:paraId="6E6D315B" w14:textId="77777777" w:rsidR="009331BD" w:rsidRDefault="009331BD" w:rsidP="009331BD">
      <w:pPr>
        <w:pStyle w:val="ListParagraph"/>
        <w:numPr>
          <w:ilvl w:val="0"/>
          <w:numId w:val="2"/>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The Prof &amp;  Head, </w:t>
      </w:r>
      <w:proofErr w:type="spellStart"/>
      <w:r>
        <w:rPr>
          <w:rFonts w:ascii="Times New Roman" w:hAnsi="Times New Roman" w:cs="Times New Roman"/>
          <w:sz w:val="24"/>
          <w:szCs w:val="24"/>
        </w:rPr>
        <w:t>Dept.of</w:t>
      </w:r>
      <w:proofErr w:type="spellEnd"/>
      <w:r w:rsidRPr="002E6896">
        <w:rPr>
          <w:rFonts w:ascii="Times New Roman" w:hAnsi="Times New Roman" w:cs="Times New Roman"/>
          <w:sz w:val="24"/>
          <w:szCs w:val="24"/>
        </w:rPr>
        <w:t xml:space="preserve"> </w:t>
      </w:r>
      <w:r w:rsidR="006A1581">
        <w:rPr>
          <w:rFonts w:ascii="Times New Roman" w:hAnsi="Times New Roman" w:cs="Times New Roman"/>
          <w:sz w:val="24"/>
          <w:szCs w:val="24"/>
        </w:rPr>
        <w:t>Biotechnology</w:t>
      </w:r>
      <w:r>
        <w:rPr>
          <w:rFonts w:ascii="Times New Roman" w:hAnsi="Times New Roman" w:cs="Times New Roman"/>
          <w:sz w:val="24"/>
          <w:szCs w:val="24"/>
        </w:rPr>
        <w:t xml:space="preserve"> , BU</w:t>
      </w:r>
    </w:p>
    <w:p w14:paraId="6E0B646B" w14:textId="77777777" w:rsidR="009331BD" w:rsidRDefault="009331BD" w:rsidP="009331BD">
      <w:pPr>
        <w:pStyle w:val="ListParagraph"/>
        <w:numPr>
          <w:ilvl w:val="0"/>
          <w:numId w:val="2"/>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Dr </w:t>
      </w:r>
      <w:r w:rsidR="006A1581">
        <w:rPr>
          <w:rFonts w:ascii="Times New Roman" w:hAnsi="Times New Roman" w:cs="Times New Roman"/>
          <w:sz w:val="24"/>
          <w:szCs w:val="24"/>
        </w:rPr>
        <w:t>M</w:t>
      </w:r>
      <w:r>
        <w:rPr>
          <w:rFonts w:ascii="Times New Roman" w:hAnsi="Times New Roman" w:cs="Times New Roman"/>
          <w:sz w:val="24"/>
          <w:szCs w:val="24"/>
        </w:rPr>
        <w:t xml:space="preserve"> </w:t>
      </w:r>
      <w:proofErr w:type="spellStart"/>
      <w:r w:rsidR="006A1581">
        <w:rPr>
          <w:rFonts w:ascii="Times New Roman" w:hAnsi="Times New Roman" w:cs="Times New Roman"/>
          <w:sz w:val="24"/>
          <w:szCs w:val="24"/>
        </w:rPr>
        <w:t>Arun</w:t>
      </w:r>
      <w:r>
        <w:rPr>
          <w:rFonts w:ascii="Times New Roman" w:hAnsi="Times New Roman" w:cs="Times New Roman"/>
          <w:sz w:val="24"/>
          <w:szCs w:val="24"/>
        </w:rPr>
        <w:t>,</w:t>
      </w:r>
      <w:r w:rsidR="006A1581">
        <w:rPr>
          <w:rFonts w:ascii="Times New Roman" w:hAnsi="Times New Roman" w:cs="Times New Roman"/>
          <w:sz w:val="24"/>
          <w:szCs w:val="24"/>
        </w:rPr>
        <w:t>Assistant</w:t>
      </w:r>
      <w:proofErr w:type="spellEnd"/>
      <w:r>
        <w:rPr>
          <w:rFonts w:ascii="Times New Roman" w:hAnsi="Times New Roman" w:cs="Times New Roman"/>
          <w:sz w:val="24"/>
          <w:szCs w:val="24"/>
        </w:rPr>
        <w:t xml:space="preserve"> Prof</w:t>
      </w:r>
      <w:r w:rsidR="006A1581">
        <w:rPr>
          <w:rFonts w:ascii="Times New Roman" w:hAnsi="Times New Roman" w:cs="Times New Roman"/>
          <w:sz w:val="24"/>
          <w:szCs w:val="24"/>
        </w:rPr>
        <w:t>essor</w:t>
      </w:r>
      <w:r>
        <w:rPr>
          <w:rFonts w:ascii="Times New Roman" w:hAnsi="Times New Roman" w:cs="Times New Roman"/>
          <w:sz w:val="24"/>
          <w:szCs w:val="24"/>
        </w:rPr>
        <w:t xml:space="preserve"> &amp; PI, TANSCHE-RGP, </w:t>
      </w:r>
      <w:proofErr w:type="spellStart"/>
      <w:r>
        <w:rPr>
          <w:rFonts w:ascii="Times New Roman" w:hAnsi="Times New Roman" w:cs="Times New Roman"/>
          <w:sz w:val="24"/>
          <w:szCs w:val="24"/>
        </w:rPr>
        <w:t>Dept.of</w:t>
      </w:r>
      <w:proofErr w:type="spellEnd"/>
      <w:r>
        <w:rPr>
          <w:rFonts w:ascii="Times New Roman" w:hAnsi="Times New Roman" w:cs="Times New Roman"/>
          <w:sz w:val="24"/>
          <w:szCs w:val="24"/>
        </w:rPr>
        <w:t xml:space="preserve"> </w:t>
      </w:r>
      <w:r w:rsidR="006A1581">
        <w:rPr>
          <w:rFonts w:ascii="Times New Roman" w:hAnsi="Times New Roman" w:cs="Times New Roman"/>
          <w:sz w:val="24"/>
          <w:szCs w:val="24"/>
        </w:rPr>
        <w:t>Biotechnology</w:t>
      </w:r>
      <w:r>
        <w:rPr>
          <w:rFonts w:ascii="Times New Roman" w:hAnsi="Times New Roman" w:cs="Times New Roman"/>
          <w:sz w:val="24"/>
          <w:szCs w:val="24"/>
        </w:rPr>
        <w:t>, BU</w:t>
      </w:r>
    </w:p>
    <w:p w14:paraId="46186085" w14:textId="77777777" w:rsidR="009331BD" w:rsidRDefault="009331BD" w:rsidP="009331BD">
      <w:pPr>
        <w:pStyle w:val="ListParagraph"/>
        <w:numPr>
          <w:ilvl w:val="0"/>
          <w:numId w:val="2"/>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Data Centre- with a request to host the above tender notice in the Univ. website </w:t>
      </w:r>
    </w:p>
    <w:p w14:paraId="303BADB4" w14:textId="77777777" w:rsidR="009331BD" w:rsidRDefault="009331BD" w:rsidP="009331BD">
      <w:pPr>
        <w:spacing w:after="0"/>
        <w:rPr>
          <w:rFonts w:ascii="Times New Roman" w:hAnsi="Times New Roman" w:cs="Times New Roman"/>
          <w:sz w:val="24"/>
          <w:szCs w:val="24"/>
          <w:u w:val="single"/>
        </w:rPr>
      </w:pPr>
    </w:p>
    <w:p w14:paraId="7C838EA1" w14:textId="77777777" w:rsidR="009331BD" w:rsidRDefault="009331BD" w:rsidP="009331BD">
      <w:pPr>
        <w:spacing w:after="0"/>
        <w:rPr>
          <w:rFonts w:ascii="Times New Roman" w:hAnsi="Times New Roman" w:cs="Times New Roman"/>
          <w:sz w:val="24"/>
          <w:szCs w:val="24"/>
          <w:u w:val="single"/>
        </w:rPr>
      </w:pPr>
    </w:p>
    <w:p w14:paraId="5E03B830" w14:textId="77777777" w:rsidR="009331BD" w:rsidRDefault="009331BD" w:rsidP="009331BD">
      <w:pPr>
        <w:spacing w:line="360" w:lineRule="auto"/>
        <w:jc w:val="center"/>
        <w:rPr>
          <w:rFonts w:ascii="Bookman Old Style" w:hAnsi="Bookman Old Style"/>
          <w:b/>
          <w:u w:val="single"/>
        </w:rPr>
      </w:pPr>
    </w:p>
    <w:p w14:paraId="4FBDF376" w14:textId="77777777" w:rsidR="009331BD" w:rsidRDefault="009331BD" w:rsidP="009331BD">
      <w:pPr>
        <w:spacing w:line="360" w:lineRule="auto"/>
        <w:jc w:val="center"/>
        <w:rPr>
          <w:rFonts w:ascii="Bookman Old Style" w:hAnsi="Bookman Old Style"/>
          <w:b/>
          <w:u w:val="single"/>
        </w:rPr>
      </w:pPr>
    </w:p>
    <w:p w14:paraId="4531D088" w14:textId="77777777" w:rsidR="009331BD" w:rsidRDefault="009331BD" w:rsidP="009331BD">
      <w:pPr>
        <w:spacing w:line="360" w:lineRule="auto"/>
        <w:jc w:val="center"/>
        <w:rPr>
          <w:rFonts w:ascii="Bookman Old Style" w:hAnsi="Bookman Old Style"/>
          <w:b/>
          <w:u w:val="single"/>
        </w:rPr>
      </w:pPr>
    </w:p>
    <w:p w14:paraId="2319C301" w14:textId="77777777" w:rsidR="009331BD" w:rsidRDefault="009331BD" w:rsidP="009331BD">
      <w:pPr>
        <w:spacing w:line="360" w:lineRule="auto"/>
        <w:jc w:val="center"/>
        <w:rPr>
          <w:rFonts w:ascii="Bookman Old Style" w:hAnsi="Bookman Old Style"/>
          <w:b/>
          <w:u w:val="single"/>
        </w:rPr>
      </w:pPr>
    </w:p>
    <w:p w14:paraId="2E5ACFC9" w14:textId="77777777" w:rsidR="009331BD" w:rsidRDefault="009331BD" w:rsidP="009331BD">
      <w:pPr>
        <w:spacing w:line="360" w:lineRule="auto"/>
        <w:jc w:val="center"/>
        <w:rPr>
          <w:rFonts w:ascii="Bookman Old Style" w:hAnsi="Bookman Old Style"/>
          <w:b/>
          <w:u w:val="single"/>
        </w:rPr>
      </w:pPr>
    </w:p>
    <w:p w14:paraId="6CE2245D" w14:textId="77777777" w:rsidR="009331BD" w:rsidRDefault="009331BD" w:rsidP="009331BD">
      <w:pPr>
        <w:spacing w:line="360" w:lineRule="auto"/>
        <w:jc w:val="center"/>
        <w:rPr>
          <w:rFonts w:ascii="Bookman Old Style" w:hAnsi="Bookman Old Style"/>
          <w:b/>
          <w:u w:val="single"/>
        </w:rPr>
      </w:pPr>
    </w:p>
    <w:p w14:paraId="3A99F587" w14:textId="7F087B32" w:rsidR="00E6665E" w:rsidRDefault="00E6665E" w:rsidP="009331BD">
      <w:pPr>
        <w:spacing w:after="0"/>
        <w:ind w:left="720" w:firstLine="720"/>
        <w:rPr>
          <w:rFonts w:ascii="Bookman Old Style" w:hAnsi="Bookman Old Style"/>
          <w:b/>
          <w:u w:val="single"/>
        </w:rPr>
      </w:pPr>
    </w:p>
    <w:p w14:paraId="036B170B" w14:textId="3E5FA76F" w:rsidR="00464355" w:rsidRDefault="00464355" w:rsidP="009331BD">
      <w:pPr>
        <w:spacing w:after="0"/>
        <w:ind w:left="720" w:firstLine="720"/>
        <w:rPr>
          <w:rFonts w:ascii="Bookman Old Style" w:hAnsi="Bookman Old Style"/>
          <w:b/>
          <w:u w:val="single"/>
        </w:rPr>
      </w:pPr>
    </w:p>
    <w:p w14:paraId="76A72E21" w14:textId="06A19BE8" w:rsidR="00464355" w:rsidRDefault="00464355" w:rsidP="009331BD">
      <w:pPr>
        <w:spacing w:after="0"/>
        <w:ind w:left="720" w:firstLine="720"/>
        <w:rPr>
          <w:rFonts w:ascii="Bookman Old Style" w:hAnsi="Bookman Old Style"/>
          <w:b/>
          <w:u w:val="single"/>
        </w:rPr>
      </w:pPr>
    </w:p>
    <w:p w14:paraId="00E6C6C3" w14:textId="77777777" w:rsidR="00464355" w:rsidRDefault="00464355" w:rsidP="009331BD">
      <w:pPr>
        <w:spacing w:after="0"/>
        <w:ind w:left="720" w:firstLine="720"/>
        <w:rPr>
          <w:rFonts w:ascii="Bookman Old Style" w:hAnsi="Bookman Old Style"/>
          <w:b/>
          <w:u w:val="single"/>
        </w:rPr>
      </w:pPr>
    </w:p>
    <w:p w14:paraId="3F6D0BB1" w14:textId="77777777" w:rsidR="00E6665E" w:rsidRDefault="00E6665E" w:rsidP="009331BD">
      <w:pPr>
        <w:spacing w:after="0"/>
        <w:ind w:left="720" w:firstLine="720"/>
        <w:rPr>
          <w:rFonts w:ascii="Bookman Old Style" w:hAnsi="Bookman Old Style"/>
          <w:b/>
          <w:u w:val="single"/>
        </w:rPr>
      </w:pPr>
    </w:p>
    <w:p w14:paraId="5566625C" w14:textId="77777777" w:rsidR="009331BD" w:rsidRPr="00471C6A" w:rsidRDefault="009331BD" w:rsidP="009331BD">
      <w:pPr>
        <w:spacing w:after="0"/>
        <w:ind w:left="720" w:firstLine="720"/>
        <w:rPr>
          <w:rFonts w:ascii="Times New Roman" w:hAnsi="Times New Roman" w:cs="Times New Roman"/>
          <w:b/>
          <w:sz w:val="24"/>
          <w:szCs w:val="24"/>
          <w:u w:val="single"/>
          <w:lang w:val="en-US"/>
        </w:rPr>
      </w:pPr>
      <w:r w:rsidRPr="00471C6A">
        <w:rPr>
          <w:rFonts w:ascii="Times New Roman" w:hAnsi="Times New Roman" w:cs="Times New Roman"/>
          <w:b/>
          <w:sz w:val="24"/>
          <w:szCs w:val="24"/>
        </w:rPr>
        <w:t xml:space="preserve"> </w:t>
      </w:r>
      <w:r w:rsidR="00CB738E">
        <w:rPr>
          <w:rFonts w:ascii="Times New Roman" w:hAnsi="Times New Roman" w:cs="Times New Roman"/>
          <w:b/>
          <w:sz w:val="24"/>
          <w:szCs w:val="24"/>
        </w:rPr>
        <w:t xml:space="preserve">      </w:t>
      </w:r>
      <w:r w:rsidRPr="00471C6A">
        <w:rPr>
          <w:rFonts w:ascii="Times New Roman" w:hAnsi="Times New Roman" w:cs="Times New Roman"/>
          <w:b/>
          <w:sz w:val="24"/>
          <w:szCs w:val="24"/>
        </w:rPr>
        <w:t xml:space="preserve">   </w:t>
      </w:r>
      <w:r w:rsidRPr="00471C6A">
        <w:rPr>
          <w:rFonts w:ascii="Times New Roman" w:hAnsi="Times New Roman" w:cs="Times New Roman"/>
          <w:b/>
          <w:sz w:val="24"/>
          <w:szCs w:val="24"/>
          <w:u w:val="single"/>
        </w:rPr>
        <w:t>BHARATHIAR UNIVERSITY –COIMBATORE 641 046</w:t>
      </w:r>
    </w:p>
    <w:p w14:paraId="53D85430" w14:textId="77777777" w:rsidR="009331BD" w:rsidRDefault="00CB738E" w:rsidP="009331BD">
      <w:pPr>
        <w:spacing w:after="0"/>
        <w:jc w:val="center"/>
        <w:rPr>
          <w:rFonts w:ascii="Times New Roman" w:hAnsi="Times New Roman" w:cs="Times New Roman"/>
          <w:b/>
          <w:sz w:val="24"/>
          <w:szCs w:val="24"/>
          <w:u w:val="single"/>
        </w:rPr>
      </w:pPr>
      <w:r w:rsidRPr="00CB738E">
        <w:rPr>
          <w:rFonts w:ascii="Times New Roman" w:hAnsi="Times New Roman" w:cs="Times New Roman"/>
          <w:b/>
          <w:sz w:val="24"/>
          <w:szCs w:val="24"/>
        </w:rPr>
        <w:t xml:space="preserve">            </w:t>
      </w:r>
      <w:r w:rsidR="009331BD">
        <w:rPr>
          <w:rFonts w:ascii="Times New Roman" w:hAnsi="Times New Roman" w:cs="Times New Roman"/>
          <w:b/>
          <w:sz w:val="24"/>
          <w:szCs w:val="24"/>
          <w:u w:val="single"/>
        </w:rPr>
        <w:t>TENDER TERMS AND CONDITIONS</w:t>
      </w:r>
    </w:p>
    <w:p w14:paraId="2D229D70" w14:textId="77777777" w:rsidR="009331BD" w:rsidRPr="007131B6" w:rsidRDefault="009331BD" w:rsidP="007E3C5E">
      <w:pPr>
        <w:pStyle w:val="ListParagraph"/>
        <w:numPr>
          <w:ilvl w:val="0"/>
          <w:numId w:val="1"/>
        </w:numPr>
        <w:spacing w:after="0"/>
        <w:ind w:left="900" w:right="-613" w:hanging="540"/>
        <w:jc w:val="both"/>
        <w:rPr>
          <w:rFonts w:ascii="Times New Roman" w:hAnsi="Times New Roman" w:cs="Times New Roman"/>
          <w:sz w:val="24"/>
          <w:szCs w:val="24"/>
        </w:rPr>
      </w:pPr>
      <w:r w:rsidRPr="007131B6">
        <w:rPr>
          <w:rFonts w:ascii="Times New Roman" w:hAnsi="Times New Roman" w:cs="Times New Roman"/>
          <w:sz w:val="24"/>
          <w:szCs w:val="24"/>
        </w:rPr>
        <w:t xml:space="preserve">Sealed Tenders will be received by the Registrar up to </w:t>
      </w:r>
      <w:r w:rsidRPr="007131B6">
        <w:rPr>
          <w:rFonts w:ascii="Times New Roman" w:hAnsi="Times New Roman" w:cs="Times New Roman"/>
          <w:b/>
          <w:sz w:val="24"/>
          <w:szCs w:val="24"/>
        </w:rPr>
        <w:t xml:space="preserve">3.00 p.m. on </w:t>
      </w:r>
      <w:r w:rsidR="00CB738E">
        <w:rPr>
          <w:rFonts w:ascii="Times New Roman" w:hAnsi="Times New Roman" w:cs="Times New Roman"/>
          <w:b/>
          <w:bCs/>
          <w:sz w:val="24"/>
          <w:szCs w:val="24"/>
        </w:rPr>
        <w:t>10</w:t>
      </w:r>
      <w:r w:rsidRPr="007131B6">
        <w:rPr>
          <w:rFonts w:ascii="Times New Roman" w:hAnsi="Times New Roman" w:cs="Times New Roman"/>
          <w:b/>
          <w:sz w:val="24"/>
          <w:szCs w:val="24"/>
        </w:rPr>
        <w:t>.</w:t>
      </w:r>
      <w:r>
        <w:rPr>
          <w:rFonts w:ascii="Times New Roman" w:hAnsi="Times New Roman" w:cs="Times New Roman"/>
          <w:b/>
          <w:sz w:val="24"/>
          <w:szCs w:val="24"/>
        </w:rPr>
        <w:t>08</w:t>
      </w:r>
      <w:r w:rsidRPr="007131B6">
        <w:rPr>
          <w:rFonts w:ascii="Times New Roman" w:hAnsi="Times New Roman" w:cs="Times New Roman"/>
          <w:b/>
          <w:sz w:val="24"/>
          <w:szCs w:val="24"/>
        </w:rPr>
        <w:t>.202</w:t>
      </w:r>
      <w:r>
        <w:rPr>
          <w:rFonts w:ascii="Times New Roman" w:hAnsi="Times New Roman" w:cs="Times New Roman"/>
          <w:b/>
          <w:sz w:val="24"/>
          <w:szCs w:val="24"/>
        </w:rPr>
        <w:t>2</w:t>
      </w:r>
      <w:r w:rsidRPr="007131B6">
        <w:rPr>
          <w:rFonts w:ascii="Times New Roman" w:hAnsi="Times New Roman" w:cs="Times New Roman"/>
          <w:color w:val="000000" w:themeColor="text1"/>
          <w:sz w:val="24"/>
          <w:szCs w:val="24"/>
        </w:rPr>
        <w:t xml:space="preserve"> for the supply of “</w:t>
      </w:r>
      <w:r w:rsidR="007E3C5E" w:rsidRPr="006A1581">
        <w:rPr>
          <w:rFonts w:ascii="Times New Roman" w:hAnsi="Times New Roman" w:cs="Times New Roman"/>
          <w:b/>
          <w:sz w:val="24"/>
          <w:szCs w:val="24"/>
        </w:rPr>
        <w:t>Plant tissue Culture Rack</w:t>
      </w:r>
      <w:r w:rsidR="007E3C5E" w:rsidRPr="007131B6">
        <w:rPr>
          <w:rFonts w:ascii="Times New Roman" w:hAnsi="Times New Roman" w:cs="Times New Roman"/>
          <w:color w:val="000000" w:themeColor="text1"/>
          <w:sz w:val="24"/>
          <w:szCs w:val="24"/>
        </w:rPr>
        <w:t xml:space="preserve"> </w:t>
      </w:r>
      <w:proofErr w:type="gramStart"/>
      <w:r w:rsidRPr="007131B6">
        <w:rPr>
          <w:rFonts w:ascii="Times New Roman" w:hAnsi="Times New Roman" w:cs="Times New Roman"/>
          <w:color w:val="000000" w:themeColor="text1"/>
          <w:sz w:val="24"/>
          <w:szCs w:val="24"/>
        </w:rPr>
        <w:t xml:space="preserve">“ </w:t>
      </w:r>
      <w:r w:rsidRPr="007131B6">
        <w:rPr>
          <w:rFonts w:ascii="Times New Roman" w:hAnsi="Times New Roman" w:cs="Times New Roman"/>
          <w:b/>
          <w:bCs/>
          <w:color w:val="000000" w:themeColor="text1"/>
          <w:sz w:val="24"/>
          <w:szCs w:val="24"/>
        </w:rPr>
        <w:t>for</w:t>
      </w:r>
      <w:proofErr w:type="gramEnd"/>
      <w:r w:rsidRPr="007131B6">
        <w:rPr>
          <w:rFonts w:ascii="Times New Roman" w:hAnsi="Times New Roman" w:cs="Times New Roman"/>
          <w:b/>
          <w:bCs/>
          <w:color w:val="000000" w:themeColor="text1"/>
          <w:sz w:val="24"/>
          <w:szCs w:val="24"/>
        </w:rPr>
        <w:t xml:space="preserve"> the TANSCHE-RGP Project,  </w:t>
      </w:r>
      <w:r>
        <w:rPr>
          <w:rFonts w:ascii="Times New Roman" w:hAnsi="Times New Roman" w:cs="Times New Roman"/>
          <w:b/>
          <w:bCs/>
          <w:sz w:val="24"/>
          <w:szCs w:val="24"/>
        </w:rPr>
        <w:t xml:space="preserve">Dept of </w:t>
      </w:r>
      <w:r w:rsidR="007E3C5E">
        <w:rPr>
          <w:rFonts w:ascii="Times New Roman" w:hAnsi="Times New Roman" w:cs="Times New Roman"/>
          <w:b/>
          <w:bCs/>
          <w:sz w:val="24"/>
          <w:szCs w:val="24"/>
        </w:rPr>
        <w:t>Biotechnology</w:t>
      </w:r>
      <w:r w:rsidRPr="007131B6">
        <w:rPr>
          <w:rFonts w:ascii="Times New Roman" w:hAnsi="Times New Roman" w:cs="Times New Roman"/>
          <w:bCs/>
          <w:sz w:val="24"/>
          <w:szCs w:val="24"/>
        </w:rPr>
        <w:t xml:space="preserve"> as given in the schedule.</w:t>
      </w:r>
    </w:p>
    <w:p w14:paraId="23FEB006" w14:textId="77777777" w:rsidR="009331BD" w:rsidRPr="007131B6" w:rsidRDefault="009331BD" w:rsidP="009331BD">
      <w:pPr>
        <w:pStyle w:val="ListParagraph"/>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bCs/>
          <w:sz w:val="24"/>
          <w:szCs w:val="24"/>
        </w:rPr>
        <w:t xml:space="preserve"> </w:t>
      </w:r>
      <w:r w:rsidRPr="007131B6">
        <w:rPr>
          <w:rFonts w:ascii="Times New Roman" w:hAnsi="Times New Roman" w:cs="Times New Roman"/>
          <w:bCs/>
          <w:sz w:val="24"/>
          <w:szCs w:val="24"/>
        </w:rPr>
        <w:t xml:space="preserve">Tender should be addressed to the Registrar, </w:t>
      </w:r>
      <w:proofErr w:type="spellStart"/>
      <w:r w:rsidRPr="007131B6">
        <w:rPr>
          <w:rFonts w:ascii="Times New Roman" w:hAnsi="Times New Roman" w:cs="Times New Roman"/>
          <w:bCs/>
          <w:sz w:val="24"/>
          <w:szCs w:val="24"/>
        </w:rPr>
        <w:t>Bharathiar</w:t>
      </w:r>
      <w:proofErr w:type="spellEnd"/>
      <w:r w:rsidRPr="007131B6">
        <w:rPr>
          <w:rFonts w:ascii="Times New Roman" w:hAnsi="Times New Roman" w:cs="Times New Roman"/>
          <w:bCs/>
          <w:sz w:val="24"/>
          <w:szCs w:val="24"/>
        </w:rPr>
        <w:t xml:space="preserve"> University and should be only in sealed covers by Registered post/or in person. Tenders received in ordinary covers without seal will not be considered.</w:t>
      </w:r>
    </w:p>
    <w:p w14:paraId="7CB3A3F4" w14:textId="77777777" w:rsidR="009331BD" w:rsidRDefault="009331BD" w:rsidP="009331BD">
      <w:pPr>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The tender shall be submitted in a sealed cover superscribed as “</w:t>
      </w:r>
      <w:r>
        <w:rPr>
          <w:rFonts w:ascii="Times New Roman" w:hAnsi="Times New Roman" w:cs="Times New Roman"/>
          <w:b/>
          <w:sz w:val="24"/>
          <w:szCs w:val="24"/>
        </w:rPr>
        <w:t xml:space="preserve">Tender for the supply </w:t>
      </w:r>
      <w:proofErr w:type="gramStart"/>
      <w:r>
        <w:rPr>
          <w:rFonts w:ascii="Times New Roman" w:hAnsi="Times New Roman" w:cs="Times New Roman"/>
          <w:b/>
          <w:sz w:val="24"/>
          <w:szCs w:val="24"/>
        </w:rPr>
        <w:t xml:space="preserve">of  </w:t>
      </w:r>
      <w:r w:rsidR="007E3C5E" w:rsidRPr="006A1581">
        <w:rPr>
          <w:rFonts w:ascii="Times New Roman" w:hAnsi="Times New Roman" w:cs="Times New Roman"/>
          <w:b/>
          <w:sz w:val="24"/>
          <w:szCs w:val="24"/>
        </w:rPr>
        <w:t>Plant</w:t>
      </w:r>
      <w:proofErr w:type="gramEnd"/>
      <w:r w:rsidR="007E3C5E" w:rsidRPr="006A1581">
        <w:rPr>
          <w:rFonts w:ascii="Times New Roman" w:hAnsi="Times New Roman" w:cs="Times New Roman"/>
          <w:b/>
          <w:sz w:val="24"/>
          <w:szCs w:val="24"/>
        </w:rPr>
        <w:t xml:space="preserve"> tissue Culture Rack</w:t>
      </w:r>
      <w:r w:rsidR="007E3C5E" w:rsidRPr="007131B6">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 xml:space="preserve">for the TANSCHE-RGP Project, </w:t>
      </w:r>
      <w:r>
        <w:rPr>
          <w:rFonts w:ascii="Times New Roman" w:hAnsi="Times New Roman" w:cs="Times New Roman"/>
          <w:b/>
          <w:bCs/>
          <w:sz w:val="24"/>
          <w:szCs w:val="24"/>
        </w:rPr>
        <w:t xml:space="preserve">Dept of </w:t>
      </w:r>
      <w:r w:rsidR="007E3C5E">
        <w:rPr>
          <w:rFonts w:ascii="Times New Roman" w:hAnsi="Times New Roman" w:cs="Times New Roman"/>
          <w:b/>
          <w:bCs/>
          <w:sz w:val="24"/>
          <w:szCs w:val="24"/>
        </w:rPr>
        <w:t>Biotechnology</w:t>
      </w:r>
      <w:r>
        <w:rPr>
          <w:rFonts w:ascii="Times New Roman" w:hAnsi="Times New Roman" w:cs="Times New Roman"/>
          <w:b/>
          <w:bCs/>
          <w:sz w:val="24"/>
          <w:szCs w:val="24"/>
        </w:rPr>
        <w:t xml:space="preserve"> due on </w:t>
      </w:r>
      <w:r w:rsidR="00CB738E">
        <w:rPr>
          <w:rFonts w:ascii="Times New Roman" w:hAnsi="Times New Roman" w:cs="Times New Roman"/>
          <w:b/>
          <w:bCs/>
          <w:sz w:val="24"/>
          <w:szCs w:val="24"/>
        </w:rPr>
        <w:t>10</w:t>
      </w:r>
      <w:r>
        <w:rPr>
          <w:rFonts w:ascii="Times New Roman" w:hAnsi="Times New Roman" w:cs="Times New Roman"/>
          <w:b/>
          <w:bCs/>
          <w:sz w:val="24"/>
          <w:szCs w:val="24"/>
        </w:rPr>
        <w:t>.08.2022</w:t>
      </w:r>
      <w:r>
        <w:rPr>
          <w:rFonts w:ascii="Times New Roman" w:hAnsi="Times New Roman" w:cs="Times New Roman"/>
          <w:b/>
          <w:bCs/>
          <w:color w:val="000000" w:themeColor="text1"/>
          <w:sz w:val="24"/>
          <w:szCs w:val="24"/>
        </w:rPr>
        <w:t>at</w:t>
      </w:r>
      <w:r>
        <w:rPr>
          <w:rFonts w:ascii="Times New Roman" w:hAnsi="Times New Roman" w:cs="Times New Roman"/>
          <w:b/>
          <w:bCs/>
          <w:sz w:val="24"/>
          <w:szCs w:val="24"/>
        </w:rPr>
        <w:t xml:space="preserve"> 3.00 p.m. </w:t>
      </w:r>
      <w:r>
        <w:rPr>
          <w:rFonts w:ascii="Times New Roman" w:hAnsi="Times New Roman" w:cs="Times New Roman"/>
          <w:bCs/>
          <w:sz w:val="24"/>
          <w:szCs w:val="24"/>
        </w:rPr>
        <w:t>The covers received without such superscription will be rejected summarily.</w:t>
      </w:r>
    </w:p>
    <w:p w14:paraId="12A5B650" w14:textId="77777777" w:rsidR="009331BD" w:rsidRDefault="009331BD" w:rsidP="009331BD">
      <w:pPr>
        <w:numPr>
          <w:ilvl w:val="0"/>
          <w:numId w:val="1"/>
        </w:numPr>
        <w:spacing w:after="0"/>
        <w:ind w:left="900" w:right="-613" w:hanging="540"/>
        <w:jc w:val="both"/>
        <w:rPr>
          <w:rFonts w:ascii="Times New Roman" w:hAnsi="Times New Roman" w:cs="Times New Roman"/>
          <w:b/>
          <w:bCs/>
          <w:sz w:val="24"/>
          <w:szCs w:val="24"/>
        </w:rPr>
      </w:pPr>
      <w:r>
        <w:rPr>
          <w:rFonts w:ascii="Times New Roman" w:hAnsi="Times New Roman" w:cs="Times New Roman"/>
          <w:b/>
          <w:bCs/>
          <w:sz w:val="24"/>
          <w:szCs w:val="24"/>
        </w:rPr>
        <w:t xml:space="preserve">The tenders will be opened by the Registrar in the Registrar’s Chamber at </w:t>
      </w:r>
      <w:r>
        <w:rPr>
          <w:rFonts w:ascii="Times New Roman" w:hAnsi="Times New Roman" w:cs="Times New Roman"/>
          <w:b/>
          <w:bCs/>
          <w:sz w:val="24"/>
          <w:szCs w:val="24"/>
          <w:u w:val="single"/>
        </w:rPr>
        <w:t>4.00 p.m</w:t>
      </w:r>
      <w:r>
        <w:rPr>
          <w:rFonts w:ascii="Times New Roman" w:hAnsi="Times New Roman" w:cs="Times New Roman"/>
          <w:b/>
          <w:bCs/>
          <w:sz w:val="24"/>
          <w:szCs w:val="24"/>
        </w:rPr>
        <w:t xml:space="preserve">. on </w:t>
      </w:r>
      <w:r w:rsidR="00CB738E">
        <w:rPr>
          <w:rFonts w:ascii="Times New Roman" w:hAnsi="Times New Roman" w:cs="Times New Roman"/>
          <w:b/>
          <w:bCs/>
          <w:sz w:val="24"/>
          <w:szCs w:val="24"/>
        </w:rPr>
        <w:t>10</w:t>
      </w:r>
      <w:r>
        <w:rPr>
          <w:rFonts w:ascii="Times New Roman" w:hAnsi="Times New Roman" w:cs="Times New Roman"/>
          <w:b/>
          <w:bCs/>
          <w:sz w:val="24"/>
          <w:szCs w:val="24"/>
        </w:rPr>
        <w:t xml:space="preserve">.08.2022 </w:t>
      </w:r>
      <w:r>
        <w:rPr>
          <w:rFonts w:ascii="Times New Roman" w:hAnsi="Times New Roman" w:cs="Times New Roman"/>
          <w:sz w:val="24"/>
          <w:szCs w:val="24"/>
        </w:rPr>
        <w:t>in the presence of tenderers in the presence of Tenderers of their</w:t>
      </w:r>
      <w:r>
        <w:rPr>
          <w:rFonts w:ascii="Times New Roman" w:hAnsi="Times New Roman" w:cs="Times New Roman"/>
          <w:b/>
          <w:sz w:val="24"/>
          <w:szCs w:val="24"/>
        </w:rPr>
        <w:t xml:space="preserve"> re</w:t>
      </w:r>
      <w:r>
        <w:rPr>
          <w:rFonts w:ascii="Times New Roman" w:hAnsi="Times New Roman" w:cs="Times New Roman"/>
          <w:sz w:val="24"/>
          <w:szCs w:val="24"/>
        </w:rPr>
        <w:t xml:space="preserve">presentatives to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Times New Roman" w:hAnsi="Times New Roman" w:cs="Times New Roman"/>
          <w:sz w:val="24"/>
          <w:szCs w:val="24"/>
        </w:rPr>
        <w:t>bonafied</w:t>
      </w:r>
      <w:proofErr w:type="spellEnd"/>
    </w:p>
    <w:p w14:paraId="7A4FD979" w14:textId="77777777" w:rsidR="009331BD" w:rsidRDefault="009331BD" w:rsidP="009331BD">
      <w:pPr>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w:t>
      </w:r>
      <w:r w:rsidRPr="008C1566">
        <w:rPr>
          <w:rFonts w:ascii="Times New Roman" w:hAnsi="Times New Roman" w:cs="Times New Roman"/>
          <w:b/>
          <w:bCs/>
          <w:sz w:val="24"/>
          <w:szCs w:val="24"/>
        </w:rPr>
        <w:t>tender cost Rs.3</w:t>
      </w:r>
      <w:r>
        <w:rPr>
          <w:rFonts w:ascii="Times New Roman" w:hAnsi="Times New Roman" w:cs="Times New Roman"/>
          <w:b/>
          <w:bCs/>
          <w:sz w:val="24"/>
          <w:szCs w:val="24"/>
        </w:rPr>
        <w:t>54</w:t>
      </w:r>
      <w:r>
        <w:rPr>
          <w:rFonts w:ascii="Times New Roman" w:hAnsi="Times New Roman" w:cs="Times New Roman"/>
          <w:sz w:val="24"/>
          <w:szCs w:val="24"/>
        </w:rPr>
        <w:t xml:space="preserve">/- and </w:t>
      </w:r>
      <w:r>
        <w:rPr>
          <w:rFonts w:ascii="Times New Roman" w:hAnsi="Times New Roman" w:cs="Times New Roman"/>
          <w:b/>
          <w:sz w:val="24"/>
          <w:szCs w:val="24"/>
        </w:rPr>
        <w:t>EMD of Rs.</w:t>
      </w:r>
      <w:r w:rsidR="007E3C5E">
        <w:rPr>
          <w:rFonts w:ascii="Times New Roman" w:hAnsi="Times New Roman" w:cs="Times New Roman"/>
          <w:b/>
          <w:sz w:val="24"/>
          <w:szCs w:val="24"/>
        </w:rPr>
        <w:t>875</w:t>
      </w:r>
      <w:r>
        <w:rPr>
          <w:rFonts w:ascii="Times New Roman" w:hAnsi="Times New Roman" w:cs="Times New Roman"/>
          <w:b/>
          <w:sz w:val="24"/>
          <w:szCs w:val="24"/>
        </w:rPr>
        <w:t>/</w:t>
      </w:r>
      <w:proofErr w:type="gramStart"/>
      <w:r>
        <w:rPr>
          <w:rFonts w:ascii="Times New Roman" w:hAnsi="Times New Roman" w:cs="Times New Roman"/>
          <w:b/>
          <w:sz w:val="24"/>
          <w:szCs w:val="24"/>
        </w:rPr>
        <w:t xml:space="preserve">-  </w:t>
      </w:r>
      <w:r>
        <w:rPr>
          <w:rFonts w:ascii="Times New Roman" w:hAnsi="Times New Roman" w:cs="Times New Roman"/>
          <w:sz w:val="24"/>
          <w:szCs w:val="24"/>
        </w:rPr>
        <w:t>in</w:t>
      </w:r>
      <w:proofErr w:type="gramEnd"/>
      <w:r>
        <w:rPr>
          <w:rFonts w:ascii="Times New Roman" w:hAnsi="Times New Roman" w:cs="Times New Roman"/>
          <w:sz w:val="24"/>
          <w:szCs w:val="24"/>
        </w:rPr>
        <w:t xml:space="preserve"> the form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Cheques and Bank Guarantees will not be accepted. EMD will not carry any interest.</w:t>
      </w:r>
    </w:p>
    <w:p w14:paraId="645702EC" w14:textId="77777777" w:rsidR="007E3C5E" w:rsidRDefault="009331BD" w:rsidP="009331BD">
      <w:pPr>
        <w:pStyle w:val="ListParagraph"/>
        <w:numPr>
          <w:ilvl w:val="0"/>
          <w:numId w:val="1"/>
        </w:numPr>
        <w:tabs>
          <w:tab w:val="left" w:pos="540"/>
          <w:tab w:val="left" w:pos="1890"/>
        </w:tabs>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If the tender submitted without the earnest money deposit will be summarily rejected </w:t>
      </w:r>
      <w:r w:rsidR="007E3C5E">
        <w:rPr>
          <w:rFonts w:ascii="Times New Roman" w:hAnsi="Times New Roman" w:cs="Times New Roman"/>
          <w:sz w:val="24"/>
          <w:szCs w:val="24"/>
        </w:rPr>
        <w:t xml:space="preserve"> </w:t>
      </w:r>
    </w:p>
    <w:p w14:paraId="7917FD42" w14:textId="77777777" w:rsidR="007E3C5E" w:rsidRDefault="007E3C5E" w:rsidP="007E3C5E">
      <w:pPr>
        <w:pStyle w:val="ListParagraph"/>
        <w:tabs>
          <w:tab w:val="left" w:pos="540"/>
          <w:tab w:val="left" w:pos="1890"/>
        </w:tabs>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r w:rsidR="009331BD">
        <w:rPr>
          <w:rFonts w:ascii="Times New Roman" w:hAnsi="Times New Roman" w:cs="Times New Roman"/>
          <w:sz w:val="24"/>
          <w:szCs w:val="24"/>
        </w:rPr>
        <w:t xml:space="preserve">provided that any category of tenderers specifically exempted by the Government from the </w:t>
      </w:r>
      <w:r>
        <w:rPr>
          <w:rFonts w:ascii="Times New Roman" w:hAnsi="Times New Roman" w:cs="Times New Roman"/>
          <w:sz w:val="24"/>
          <w:szCs w:val="24"/>
        </w:rPr>
        <w:t xml:space="preserve">  </w:t>
      </w:r>
    </w:p>
    <w:p w14:paraId="285BD1E7" w14:textId="77777777" w:rsidR="007E3C5E" w:rsidRDefault="007E3C5E" w:rsidP="007E3C5E">
      <w:pPr>
        <w:pStyle w:val="ListParagraph"/>
        <w:tabs>
          <w:tab w:val="left" w:pos="540"/>
          <w:tab w:val="left" w:pos="1890"/>
        </w:tabs>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r w:rsidR="009331BD">
        <w:rPr>
          <w:rFonts w:ascii="Times New Roman" w:hAnsi="Times New Roman" w:cs="Times New Roman"/>
          <w:sz w:val="24"/>
          <w:szCs w:val="24"/>
        </w:rPr>
        <w:t xml:space="preserve">payment of earnest money deposit / tender cost necessary certificate should be enclosed for </w:t>
      </w:r>
      <w:r>
        <w:rPr>
          <w:rFonts w:ascii="Times New Roman" w:hAnsi="Times New Roman" w:cs="Times New Roman"/>
          <w:sz w:val="24"/>
          <w:szCs w:val="24"/>
        </w:rPr>
        <w:t xml:space="preserve"> </w:t>
      </w:r>
    </w:p>
    <w:p w14:paraId="65904762" w14:textId="77777777" w:rsidR="009331BD" w:rsidRDefault="007E3C5E" w:rsidP="007E3C5E">
      <w:pPr>
        <w:pStyle w:val="ListParagraph"/>
        <w:tabs>
          <w:tab w:val="left" w:pos="540"/>
          <w:tab w:val="left" w:pos="1890"/>
        </w:tabs>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r w:rsidR="009331BD">
        <w:rPr>
          <w:rFonts w:ascii="Times New Roman" w:hAnsi="Times New Roman" w:cs="Times New Roman"/>
          <w:sz w:val="24"/>
          <w:szCs w:val="24"/>
        </w:rPr>
        <w:t>exemption.  Otherwise it will be liable for rejection.</w:t>
      </w:r>
    </w:p>
    <w:p w14:paraId="6B0F6AD8" w14:textId="77777777" w:rsidR="009331BD" w:rsidRDefault="007E3C5E" w:rsidP="009331BD">
      <w:pPr>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9331BD">
        <w:rPr>
          <w:rFonts w:ascii="Times New Roman" w:hAnsi="Times New Roman" w:cs="Times New Roman"/>
          <w:sz w:val="24"/>
          <w:szCs w:val="24"/>
        </w:rPr>
        <w:t>Tenders received late will be returned to the tenderer unopened.</w:t>
      </w:r>
    </w:p>
    <w:p w14:paraId="4982BE0E" w14:textId="77777777" w:rsidR="009331BD" w:rsidRDefault="007E3C5E" w:rsidP="009331BD">
      <w:pPr>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9331BD">
        <w:rPr>
          <w:rFonts w:ascii="Times New Roman" w:hAnsi="Times New Roman" w:cs="Times New Roman"/>
          <w:sz w:val="24"/>
          <w:szCs w:val="24"/>
        </w:rPr>
        <w:t>The tender should contain particulars like the name and addresses of the Tenderers.</w:t>
      </w:r>
    </w:p>
    <w:p w14:paraId="37C1F3FB" w14:textId="77777777" w:rsidR="009331BD" w:rsidRDefault="007E3C5E" w:rsidP="009331BD">
      <w:pPr>
        <w:pStyle w:val="ListParagraph"/>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9331BD">
        <w:rPr>
          <w:rFonts w:ascii="Times New Roman" w:hAnsi="Times New Roman" w:cs="Times New Roman"/>
          <w:sz w:val="24"/>
          <w:szCs w:val="24"/>
        </w:rPr>
        <w:t xml:space="preserve">Tenderer shall quote the price  including GST, packing, delivery and installation and such  </w:t>
      </w:r>
    </w:p>
    <w:p w14:paraId="26B9B64F" w14:textId="77777777" w:rsidR="009331BD" w:rsidRDefault="009331BD" w:rsidP="009331BD">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r w:rsidR="007E3C5E">
        <w:rPr>
          <w:rFonts w:ascii="Times New Roman" w:hAnsi="Times New Roman" w:cs="Times New Roman"/>
          <w:sz w:val="24"/>
          <w:szCs w:val="24"/>
        </w:rPr>
        <w:t xml:space="preserve"> </w:t>
      </w:r>
      <w:r>
        <w:rPr>
          <w:rFonts w:ascii="Times New Roman" w:hAnsi="Times New Roman" w:cs="Times New Roman"/>
          <w:sz w:val="24"/>
          <w:szCs w:val="24"/>
        </w:rPr>
        <w:t xml:space="preserve">other levies that may be applicable </w:t>
      </w:r>
      <w:proofErr w:type="gramStart"/>
      <w:r>
        <w:rPr>
          <w:rFonts w:ascii="Times New Roman" w:hAnsi="Times New Roman" w:cs="Times New Roman"/>
          <w:sz w:val="24"/>
          <w:szCs w:val="24"/>
        </w:rPr>
        <w:t>with .break</w:t>
      </w:r>
      <w:proofErr w:type="gramEnd"/>
      <w:r>
        <w:rPr>
          <w:rFonts w:ascii="Times New Roman" w:hAnsi="Times New Roman" w:cs="Times New Roman"/>
          <w:sz w:val="24"/>
          <w:szCs w:val="24"/>
        </w:rPr>
        <w:t xml:space="preserve"> up details and should indicate clearly both in  </w:t>
      </w:r>
    </w:p>
    <w:p w14:paraId="3D93AB2C" w14:textId="77777777" w:rsidR="009331BD" w:rsidRDefault="009331BD" w:rsidP="009331BD">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r w:rsidR="007E3C5E">
        <w:rPr>
          <w:rFonts w:ascii="Times New Roman" w:hAnsi="Times New Roman" w:cs="Times New Roman"/>
          <w:sz w:val="24"/>
          <w:szCs w:val="24"/>
        </w:rPr>
        <w:t xml:space="preserve"> </w:t>
      </w:r>
      <w:r>
        <w:rPr>
          <w:rFonts w:ascii="Times New Roman" w:hAnsi="Times New Roman" w:cs="Times New Roman"/>
          <w:sz w:val="24"/>
          <w:szCs w:val="24"/>
        </w:rPr>
        <w:t xml:space="preserve">words and figures. Any scoring and overwriting should be attested by the tenderers with full  </w:t>
      </w:r>
    </w:p>
    <w:p w14:paraId="651A92D8" w14:textId="77777777" w:rsidR="009331BD" w:rsidRDefault="009331BD" w:rsidP="009331BD">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r w:rsidR="007E3C5E">
        <w:rPr>
          <w:rFonts w:ascii="Times New Roman" w:hAnsi="Times New Roman" w:cs="Times New Roman"/>
          <w:sz w:val="24"/>
          <w:szCs w:val="24"/>
        </w:rPr>
        <w:t xml:space="preserve"> </w:t>
      </w:r>
      <w:r>
        <w:rPr>
          <w:rFonts w:ascii="Times New Roman" w:hAnsi="Times New Roman" w:cs="Times New Roman"/>
          <w:sz w:val="24"/>
          <w:szCs w:val="24"/>
        </w:rPr>
        <w:t>signature. The rate quoted should be firm and should not subject to any variation clauses.</w:t>
      </w:r>
    </w:p>
    <w:p w14:paraId="47805CD5" w14:textId="77777777" w:rsidR="009331BD" w:rsidRDefault="009B216A" w:rsidP="009331BD">
      <w:pPr>
        <w:pStyle w:val="ListParagraph"/>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7E3C5E">
        <w:rPr>
          <w:rFonts w:ascii="Times New Roman" w:hAnsi="Times New Roman" w:cs="Times New Roman"/>
          <w:sz w:val="24"/>
          <w:szCs w:val="24"/>
        </w:rPr>
        <w:t xml:space="preserve"> </w:t>
      </w:r>
      <w:r w:rsidR="009331BD">
        <w:rPr>
          <w:rFonts w:ascii="Times New Roman" w:hAnsi="Times New Roman" w:cs="Times New Roman"/>
          <w:sz w:val="24"/>
          <w:szCs w:val="24"/>
        </w:rPr>
        <w:t xml:space="preserve">The rates will be kept firm for </w:t>
      </w:r>
      <w:r w:rsidR="009331BD">
        <w:rPr>
          <w:rFonts w:ascii="Times New Roman" w:hAnsi="Times New Roman" w:cs="Times New Roman"/>
          <w:b/>
          <w:sz w:val="24"/>
          <w:szCs w:val="24"/>
        </w:rPr>
        <w:t>maximum period of 90days from</w:t>
      </w:r>
      <w:r w:rsidR="009331BD">
        <w:rPr>
          <w:rFonts w:ascii="Times New Roman" w:hAnsi="Times New Roman" w:cs="Times New Roman"/>
          <w:sz w:val="24"/>
          <w:szCs w:val="24"/>
        </w:rPr>
        <w:t xml:space="preserve"> the date of the opening of    </w:t>
      </w:r>
    </w:p>
    <w:p w14:paraId="22763498" w14:textId="77777777" w:rsidR="009331BD" w:rsidRDefault="009331BD" w:rsidP="009331BD">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r w:rsidR="009B216A">
        <w:rPr>
          <w:rFonts w:ascii="Times New Roman" w:hAnsi="Times New Roman" w:cs="Times New Roman"/>
          <w:sz w:val="24"/>
          <w:szCs w:val="24"/>
        </w:rPr>
        <w:t xml:space="preserve"> </w:t>
      </w:r>
      <w:r>
        <w:rPr>
          <w:rFonts w:ascii="Times New Roman" w:hAnsi="Times New Roman" w:cs="Times New Roman"/>
          <w:sz w:val="24"/>
          <w:szCs w:val="24"/>
        </w:rPr>
        <w:t>the Tenders in acceptance.</w:t>
      </w:r>
    </w:p>
    <w:p w14:paraId="2BCC5D33" w14:textId="77777777" w:rsidR="009331BD" w:rsidRDefault="009331BD" w:rsidP="009331BD">
      <w:pPr>
        <w:pStyle w:val="ListParagraph"/>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9B216A">
        <w:rPr>
          <w:rFonts w:ascii="Times New Roman" w:hAnsi="Times New Roman" w:cs="Times New Roman"/>
          <w:sz w:val="24"/>
          <w:szCs w:val="24"/>
        </w:rPr>
        <w:t xml:space="preserve"> </w:t>
      </w:r>
      <w:r>
        <w:rPr>
          <w:rFonts w:ascii="Times New Roman" w:hAnsi="Times New Roman" w:cs="Times New Roman"/>
          <w:sz w:val="24"/>
          <w:szCs w:val="24"/>
        </w:rPr>
        <w:t xml:space="preserve">Tenderer shall quote the price inclusive of warranty. Separate charges for warranty will not </w:t>
      </w:r>
    </w:p>
    <w:p w14:paraId="5A2026EC" w14:textId="77777777" w:rsidR="009331BD" w:rsidRDefault="009331BD" w:rsidP="009331BD">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r w:rsidR="009B216A">
        <w:rPr>
          <w:rFonts w:ascii="Times New Roman" w:hAnsi="Times New Roman" w:cs="Times New Roman"/>
          <w:sz w:val="24"/>
          <w:szCs w:val="24"/>
        </w:rPr>
        <w:t xml:space="preserve"> </w:t>
      </w:r>
      <w:r>
        <w:rPr>
          <w:rFonts w:ascii="Times New Roman" w:hAnsi="Times New Roman" w:cs="Times New Roman"/>
          <w:sz w:val="24"/>
          <w:szCs w:val="24"/>
        </w:rPr>
        <w:t>be considered at any cost.</w:t>
      </w:r>
    </w:p>
    <w:p w14:paraId="1E820AD2" w14:textId="77777777" w:rsidR="009331BD" w:rsidRDefault="009331BD" w:rsidP="009331BD">
      <w:pPr>
        <w:pStyle w:val="ListParagraph"/>
        <w:numPr>
          <w:ilvl w:val="0"/>
          <w:numId w:val="1"/>
        </w:numPr>
        <w:spacing w:after="0"/>
        <w:ind w:left="900" w:right="-613"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9B216A">
        <w:rPr>
          <w:rFonts w:ascii="Times New Roman" w:hAnsi="Times New Roman" w:cs="Times New Roman"/>
          <w:sz w:val="24"/>
          <w:szCs w:val="24"/>
        </w:rPr>
        <w:t xml:space="preserve"> </w:t>
      </w:r>
      <w:r w:rsidRPr="009331BD">
        <w:rPr>
          <w:rFonts w:ascii="Times New Roman" w:hAnsi="Times New Roman" w:cs="Times New Roman"/>
          <w:sz w:val="24"/>
          <w:szCs w:val="24"/>
        </w:rPr>
        <w:t xml:space="preserve">Should mention the valid GST Registration Numbers along with the copy of the registration </w:t>
      </w:r>
      <w:r>
        <w:rPr>
          <w:rFonts w:ascii="Times New Roman" w:hAnsi="Times New Roman" w:cs="Times New Roman"/>
          <w:sz w:val="24"/>
          <w:szCs w:val="24"/>
        </w:rPr>
        <w:t xml:space="preserve"> </w:t>
      </w:r>
    </w:p>
    <w:p w14:paraId="7DE5E105" w14:textId="77777777" w:rsidR="009331BD" w:rsidRPr="009331BD" w:rsidRDefault="009331BD" w:rsidP="009331BD">
      <w:pPr>
        <w:pStyle w:val="ListParagraph"/>
        <w:spacing w:after="0"/>
        <w:ind w:left="900" w:right="-613"/>
        <w:jc w:val="both"/>
        <w:rPr>
          <w:rFonts w:ascii="Times New Roman" w:hAnsi="Times New Roman" w:cs="Times New Roman"/>
          <w:sz w:val="24"/>
          <w:szCs w:val="24"/>
        </w:rPr>
      </w:pPr>
      <w:r>
        <w:rPr>
          <w:rFonts w:ascii="Times New Roman" w:hAnsi="Times New Roman" w:cs="Times New Roman"/>
          <w:sz w:val="24"/>
          <w:szCs w:val="24"/>
        </w:rPr>
        <w:t xml:space="preserve">  </w:t>
      </w:r>
      <w:r w:rsidR="009B216A">
        <w:rPr>
          <w:rFonts w:ascii="Times New Roman" w:hAnsi="Times New Roman" w:cs="Times New Roman"/>
          <w:sz w:val="24"/>
          <w:szCs w:val="24"/>
        </w:rPr>
        <w:t xml:space="preserve"> </w:t>
      </w:r>
      <w:r w:rsidRPr="009331BD">
        <w:rPr>
          <w:rFonts w:ascii="Times New Roman" w:hAnsi="Times New Roman" w:cs="Times New Roman"/>
          <w:sz w:val="24"/>
          <w:szCs w:val="24"/>
        </w:rPr>
        <w:t>Certificate.</w:t>
      </w:r>
    </w:p>
    <w:p w14:paraId="76F668A3" w14:textId="77777777" w:rsidR="009331BD" w:rsidRDefault="009331BD" w:rsidP="009331BD">
      <w:pPr>
        <w:pStyle w:val="ListParagraph"/>
        <w:numPr>
          <w:ilvl w:val="0"/>
          <w:numId w:val="1"/>
        </w:numPr>
        <w:spacing w:after="0"/>
        <w:ind w:left="450" w:right="-900" w:hanging="90"/>
        <w:jc w:val="both"/>
        <w:rPr>
          <w:rFonts w:ascii="Times New Roman" w:hAnsi="Times New Roman" w:cs="Times New Roman"/>
          <w:sz w:val="24"/>
          <w:szCs w:val="24"/>
        </w:rPr>
      </w:pPr>
      <w:r>
        <w:rPr>
          <w:rFonts w:ascii="Times New Roman" w:hAnsi="Times New Roman" w:cs="Times New Roman"/>
          <w:sz w:val="24"/>
          <w:szCs w:val="24"/>
        </w:rPr>
        <w:t xml:space="preserve">     </w:t>
      </w:r>
      <w:r w:rsidR="009B216A">
        <w:rPr>
          <w:rFonts w:ascii="Times New Roman" w:hAnsi="Times New Roman" w:cs="Times New Roman"/>
          <w:sz w:val="24"/>
          <w:szCs w:val="24"/>
        </w:rPr>
        <w:t xml:space="preserve"> </w:t>
      </w:r>
      <w:r w:rsidRPr="009331BD">
        <w:rPr>
          <w:rFonts w:ascii="Times New Roman" w:hAnsi="Times New Roman" w:cs="Times New Roman"/>
          <w:sz w:val="24"/>
          <w:szCs w:val="24"/>
        </w:rPr>
        <w:t xml:space="preserve">University shall not pay increase in duties, taxes and surcharges on account of any revision by </w:t>
      </w:r>
      <w:r>
        <w:rPr>
          <w:rFonts w:ascii="Times New Roman" w:hAnsi="Times New Roman" w:cs="Times New Roman"/>
          <w:sz w:val="24"/>
          <w:szCs w:val="24"/>
        </w:rPr>
        <w:t xml:space="preserve">    </w:t>
      </w:r>
    </w:p>
    <w:p w14:paraId="66191DBD" w14:textId="77777777" w:rsidR="009331BD" w:rsidRPr="009331BD" w:rsidRDefault="009331BD" w:rsidP="009331BD">
      <w:pPr>
        <w:pStyle w:val="ListParagraph"/>
        <w:spacing w:after="0"/>
        <w:ind w:left="450" w:right="-613"/>
        <w:jc w:val="both"/>
        <w:rPr>
          <w:rFonts w:ascii="Times New Roman" w:hAnsi="Times New Roman" w:cs="Times New Roman"/>
          <w:sz w:val="24"/>
          <w:szCs w:val="24"/>
        </w:rPr>
      </w:pPr>
      <w:r>
        <w:rPr>
          <w:rFonts w:ascii="Times New Roman" w:hAnsi="Times New Roman" w:cs="Times New Roman"/>
          <w:sz w:val="24"/>
          <w:szCs w:val="24"/>
        </w:rPr>
        <w:t xml:space="preserve">          </w:t>
      </w:r>
      <w:r w:rsidR="009B216A">
        <w:rPr>
          <w:rFonts w:ascii="Times New Roman" w:hAnsi="Times New Roman" w:cs="Times New Roman"/>
          <w:sz w:val="24"/>
          <w:szCs w:val="24"/>
        </w:rPr>
        <w:t xml:space="preserve"> </w:t>
      </w:r>
      <w:r w:rsidRPr="009331BD">
        <w:rPr>
          <w:rFonts w:ascii="Times New Roman" w:hAnsi="Times New Roman" w:cs="Times New Roman"/>
          <w:sz w:val="24"/>
          <w:szCs w:val="24"/>
        </w:rPr>
        <w:t>the Government at the time of supply and installation.</w:t>
      </w:r>
    </w:p>
    <w:p w14:paraId="6C96C47C" w14:textId="77777777" w:rsidR="009331BD" w:rsidRDefault="009331BD" w:rsidP="009331BD">
      <w:pPr>
        <w:pStyle w:val="ListParagraph"/>
        <w:numPr>
          <w:ilvl w:val="0"/>
          <w:numId w:val="1"/>
        </w:numPr>
        <w:spacing w:after="0" w:line="240" w:lineRule="auto"/>
        <w:ind w:left="450" w:right="-613" w:hanging="90"/>
        <w:jc w:val="both"/>
        <w:rPr>
          <w:rFonts w:ascii="Times New Roman" w:hAnsi="Times New Roman" w:cs="Times New Roman"/>
          <w:sz w:val="24"/>
          <w:szCs w:val="24"/>
        </w:rPr>
      </w:pPr>
      <w:r>
        <w:rPr>
          <w:rFonts w:ascii="Times New Roman" w:hAnsi="Times New Roman" w:cs="Times New Roman"/>
          <w:sz w:val="24"/>
          <w:szCs w:val="24"/>
        </w:rPr>
        <w:t xml:space="preserve">      Tenders should be as per the specifications mentioned in the Schedule. Option shall be    </w:t>
      </w:r>
    </w:p>
    <w:p w14:paraId="6EFCA74E" w14:textId="77777777" w:rsidR="009331BD" w:rsidRPr="009B216A" w:rsidRDefault="009331BD" w:rsidP="009B216A">
      <w:pPr>
        <w:pStyle w:val="ListParagraph"/>
        <w:spacing w:after="0" w:line="240" w:lineRule="auto"/>
        <w:ind w:left="450"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given  separately</w:t>
      </w:r>
      <w:proofErr w:type="gramEnd"/>
      <w:r w:rsidR="009B216A">
        <w:rPr>
          <w:rFonts w:ascii="Times New Roman" w:hAnsi="Times New Roman" w:cs="Times New Roman"/>
          <w:sz w:val="24"/>
          <w:szCs w:val="24"/>
        </w:rPr>
        <w:t>.</w:t>
      </w:r>
      <w:r>
        <w:rPr>
          <w:rFonts w:ascii="Times New Roman" w:hAnsi="Times New Roman" w:cs="Times New Roman"/>
          <w:sz w:val="24"/>
          <w:szCs w:val="24"/>
        </w:rPr>
        <w:t xml:space="preserve">   </w:t>
      </w:r>
    </w:p>
    <w:p w14:paraId="6DAB48A7"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Tenderer should not withdraw his ender after the tenders are opened.  In case the tender is withdrawn after it opened, the EMD will be forfeited.</w:t>
      </w:r>
    </w:p>
    <w:p w14:paraId="5F0F2F78" w14:textId="77777777" w:rsidR="00D61813" w:rsidRPr="00E6665E" w:rsidRDefault="009331BD" w:rsidP="00E6665E">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disposed of by competent authority.</w:t>
      </w:r>
    </w:p>
    <w:p w14:paraId="649CF1B9"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 xml:space="preserve">Successful tender shall execute an </w:t>
      </w:r>
      <w:r>
        <w:rPr>
          <w:rFonts w:ascii="Times New Roman" w:hAnsi="Times New Roman" w:cs="Times New Roman"/>
          <w:b/>
          <w:sz w:val="24"/>
          <w:szCs w:val="24"/>
        </w:rPr>
        <w:t>agreement in Rs.100.00 Stamp paper</w:t>
      </w:r>
      <w:r>
        <w:rPr>
          <w:rFonts w:ascii="Times New Roman" w:hAnsi="Times New Roman" w:cs="Times New Roman"/>
          <w:sz w:val="24"/>
          <w:szCs w:val="24"/>
        </w:rPr>
        <w:t xml:space="preserve"> for the fulfilment of contract. The conditions stipulated in the form should be strictly adhered to and violation of any of the conditions will entail termination of the contract without prejudice to be right of the University and to recover any consequential loss from the successful tender.</w:t>
      </w:r>
    </w:p>
    <w:p w14:paraId="73F22BF5" w14:textId="77777777" w:rsidR="00E6665E" w:rsidRDefault="00E6665E" w:rsidP="00E6665E">
      <w:pPr>
        <w:spacing w:after="0" w:line="240" w:lineRule="auto"/>
        <w:ind w:right="-613"/>
        <w:jc w:val="both"/>
        <w:rPr>
          <w:rFonts w:ascii="Times New Roman" w:hAnsi="Times New Roman" w:cs="Times New Roman"/>
          <w:sz w:val="24"/>
          <w:szCs w:val="24"/>
        </w:rPr>
      </w:pPr>
    </w:p>
    <w:p w14:paraId="2C8D4978" w14:textId="77777777" w:rsidR="00E6665E" w:rsidRDefault="00E6665E" w:rsidP="00E6665E">
      <w:pPr>
        <w:spacing w:after="0" w:line="240" w:lineRule="auto"/>
        <w:ind w:right="-613"/>
        <w:jc w:val="both"/>
        <w:rPr>
          <w:rFonts w:ascii="Times New Roman" w:hAnsi="Times New Roman" w:cs="Times New Roman"/>
          <w:sz w:val="24"/>
          <w:szCs w:val="24"/>
        </w:rPr>
      </w:pPr>
    </w:p>
    <w:p w14:paraId="434856FC" w14:textId="77777777" w:rsidR="00E6665E" w:rsidRDefault="00E6665E" w:rsidP="00E6665E">
      <w:pPr>
        <w:spacing w:after="0" w:line="240" w:lineRule="auto"/>
        <w:ind w:right="-613"/>
        <w:jc w:val="both"/>
        <w:rPr>
          <w:rFonts w:ascii="Times New Roman" w:hAnsi="Times New Roman" w:cs="Times New Roman"/>
          <w:sz w:val="24"/>
          <w:szCs w:val="24"/>
        </w:rPr>
      </w:pPr>
    </w:p>
    <w:p w14:paraId="493DEBF2" w14:textId="77777777" w:rsidR="00E6665E" w:rsidRPr="00471C6A" w:rsidRDefault="00E6665E" w:rsidP="00E6665E">
      <w:pPr>
        <w:spacing w:after="0" w:line="240" w:lineRule="auto"/>
        <w:ind w:right="-613"/>
        <w:jc w:val="both"/>
        <w:rPr>
          <w:rFonts w:ascii="Times New Roman" w:hAnsi="Times New Roman" w:cs="Times New Roman"/>
          <w:sz w:val="24"/>
          <w:szCs w:val="24"/>
        </w:rPr>
      </w:pPr>
    </w:p>
    <w:p w14:paraId="67917A0E"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 xml:space="preserve">Successful tender shall remit a </w:t>
      </w:r>
      <w:r>
        <w:rPr>
          <w:rFonts w:ascii="Times New Roman" w:hAnsi="Times New Roman" w:cs="Times New Roman"/>
          <w:b/>
          <w:sz w:val="24"/>
          <w:szCs w:val="24"/>
        </w:rPr>
        <w:t>Security deposit 5%</w:t>
      </w:r>
      <w:r>
        <w:rPr>
          <w:rFonts w:ascii="Times New Roman" w:hAnsi="Times New Roman" w:cs="Times New Roman"/>
          <w:sz w:val="24"/>
          <w:szCs w:val="24"/>
        </w:rPr>
        <w:t xml:space="preserve"> to the order value.  Security deposit will be refunded at the end of warranty period subject to the satisfaction of the University. The EMD may be adjusted towards period Security deposit payable.</w:t>
      </w:r>
    </w:p>
    <w:p w14:paraId="53044E71"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If the Successful tender failed to act up to the tender or backs out when his tender accepted, security deposit will also be forfeited.</w:t>
      </w:r>
    </w:p>
    <w:p w14:paraId="67421958"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The material should be supplied strictly in accordance with the specifications given in the Schedule and should fulfil the successful tests carried out by the Competent Authority of the University.  .</w:t>
      </w:r>
    </w:p>
    <w:p w14:paraId="6DD32C11"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 xml:space="preserve">  The warranty period shall take effect from the date of </w:t>
      </w:r>
      <w:proofErr w:type="gramStart"/>
      <w:r>
        <w:rPr>
          <w:rFonts w:ascii="Times New Roman" w:hAnsi="Times New Roman" w:cs="Times New Roman"/>
          <w:sz w:val="24"/>
          <w:szCs w:val="24"/>
        </w:rPr>
        <w:t>installation..</w:t>
      </w:r>
      <w:proofErr w:type="gramEnd"/>
      <w:r>
        <w:rPr>
          <w:rFonts w:ascii="Times New Roman" w:hAnsi="Times New Roman" w:cs="Times New Roman"/>
          <w:sz w:val="24"/>
          <w:szCs w:val="24"/>
        </w:rPr>
        <w:t xml:space="preserve"> The material to be guaranteed for at least one year from the date of installation The successful tender shall be liable to change any defective part during the warranty </w:t>
      </w:r>
      <w:proofErr w:type="gramStart"/>
      <w:r>
        <w:rPr>
          <w:rFonts w:ascii="Times New Roman" w:hAnsi="Times New Roman" w:cs="Times New Roman"/>
          <w:sz w:val="24"/>
          <w:szCs w:val="24"/>
        </w:rPr>
        <w:t>period.  .</w:t>
      </w:r>
      <w:proofErr w:type="gramEnd"/>
    </w:p>
    <w:p w14:paraId="594E85FB"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 xml:space="preserve">The 100% payment will be made only after supply and installation </w:t>
      </w:r>
    </w:p>
    <w:p w14:paraId="3476C720"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The supply and installation should be completed within the stipulated period mentioned in the supply order. If the supply is not made within the period, the supply order will be treated as cancelled and the EMD &amp; Security deposit will be forfeited.</w:t>
      </w:r>
    </w:p>
    <w:p w14:paraId="4BC1E167"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The material shall confirm to ISI standard with the number shall be incorporated wherever possible.  The make of the materials shall be mentioned in the tender.</w:t>
      </w:r>
    </w:p>
    <w:p w14:paraId="67F110E5"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26221149"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of accept any tender without assigning any reasons thereof.</w:t>
      </w:r>
    </w:p>
    <w:p w14:paraId="03FDED2C"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 xml:space="preserve">Incomplete Tenders: Tenders without the complete particulars (Technical details, make, model etc.) leaflets/catalogue, etc for the said item must be submitted for proper evaluation., </w:t>
      </w:r>
    </w:p>
    <w:p w14:paraId="3F8067AF"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The tenderer should have credential (minimum 3) in supplying such item to any institute or organizations.</w:t>
      </w:r>
    </w:p>
    <w:p w14:paraId="3C166EFB"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 xml:space="preserve">Tenders will be considered only from the manufacturer / authorized </w:t>
      </w:r>
      <w:proofErr w:type="gramStart"/>
      <w:r>
        <w:rPr>
          <w:rFonts w:ascii="Times New Roman" w:hAnsi="Times New Roman" w:cs="Times New Roman"/>
          <w:sz w:val="24"/>
          <w:szCs w:val="24"/>
        </w:rPr>
        <w:t>dealer  along</w:t>
      </w:r>
      <w:proofErr w:type="gramEnd"/>
      <w:r>
        <w:rPr>
          <w:rFonts w:ascii="Times New Roman" w:hAnsi="Times New Roman" w:cs="Times New Roman"/>
          <w:sz w:val="24"/>
          <w:szCs w:val="24"/>
        </w:rPr>
        <w:t xml:space="preserve"> with the authorization certificate.</w:t>
      </w:r>
    </w:p>
    <w:p w14:paraId="43AC54D2"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The University’s general rules for the supply of the materials and works will apply on this purchase also.</w:t>
      </w:r>
    </w:p>
    <w:p w14:paraId="453EDAA0" w14:textId="77777777" w:rsidR="009331BD" w:rsidRDefault="009331BD" w:rsidP="009331BD">
      <w:pPr>
        <w:numPr>
          <w:ilvl w:val="0"/>
          <w:numId w:val="1"/>
        </w:numPr>
        <w:spacing w:after="0" w:line="240" w:lineRule="auto"/>
        <w:ind w:left="1080" w:right="-613" w:hanging="720"/>
        <w:jc w:val="both"/>
        <w:rPr>
          <w:rFonts w:ascii="Times New Roman" w:hAnsi="Times New Roman" w:cs="Times New Roman"/>
          <w:sz w:val="24"/>
          <w:szCs w:val="24"/>
        </w:rPr>
      </w:pPr>
      <w:r>
        <w:rPr>
          <w:rFonts w:ascii="Times New Roman" w:hAnsi="Times New Roman" w:cs="Times New Roman"/>
          <w:sz w:val="24"/>
          <w:szCs w:val="24"/>
        </w:rPr>
        <w:t>No communications from any tenderer adding to / adhering or explaining any terms of the tender will be considered prior to the submission or after opening of the tenders by the competent authority.</w:t>
      </w:r>
    </w:p>
    <w:p w14:paraId="1755F9E7" w14:textId="77777777" w:rsidR="009331BD" w:rsidRDefault="009331BD" w:rsidP="009331BD">
      <w:pPr>
        <w:numPr>
          <w:ilvl w:val="0"/>
          <w:numId w:val="1"/>
        </w:numPr>
        <w:spacing w:after="0" w:line="240" w:lineRule="auto"/>
        <w:ind w:right="-613" w:hanging="786"/>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conditions/any clarifications to the bid document it will be hosted in our website only and bidders are requested to log on to our website from time to time regularly for any amendment and no separate corrigendum will be issued in this regard.</w:t>
      </w:r>
    </w:p>
    <w:p w14:paraId="5860DB39" w14:textId="77777777" w:rsidR="009331BD" w:rsidRDefault="009331BD" w:rsidP="009331BD">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conditions duly attested and </w:t>
      </w:r>
    </w:p>
    <w:p w14:paraId="16C6FE6A" w14:textId="77777777" w:rsidR="009331BD" w:rsidRDefault="009331BD" w:rsidP="009331BD">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certified.</w:t>
      </w:r>
    </w:p>
    <w:p w14:paraId="6B1AE0C7" w14:textId="77777777" w:rsidR="009331BD" w:rsidRDefault="009331BD" w:rsidP="009331BD">
      <w:pPr>
        <w:spacing w:after="0" w:line="240" w:lineRule="auto"/>
        <w:ind w:left="426" w:right="-613"/>
        <w:jc w:val="both"/>
        <w:rPr>
          <w:rFonts w:ascii="Times New Roman" w:hAnsi="Times New Roman" w:cs="Times New Roman"/>
          <w:sz w:val="24"/>
          <w:szCs w:val="24"/>
        </w:rPr>
      </w:pPr>
    </w:p>
    <w:p w14:paraId="012E1BF2" w14:textId="77777777" w:rsidR="009331BD" w:rsidRDefault="009331BD" w:rsidP="009331BD">
      <w:pPr>
        <w:spacing w:after="0" w:line="240" w:lineRule="auto"/>
        <w:ind w:right="-613"/>
        <w:jc w:val="both"/>
        <w:rPr>
          <w:rFonts w:ascii="Times New Roman" w:hAnsi="Times New Roman" w:cs="Times New Roman"/>
          <w:sz w:val="24"/>
          <w:szCs w:val="24"/>
        </w:rPr>
      </w:pPr>
    </w:p>
    <w:p w14:paraId="60F2CAE2" w14:textId="77777777" w:rsidR="009331BD" w:rsidRDefault="009331BD" w:rsidP="009331BD">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                           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9331BD" w14:paraId="61EFD3EE" w14:textId="77777777" w:rsidTr="0040422F">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E343D" w14:textId="77777777" w:rsidR="009331BD" w:rsidRDefault="009331BD" w:rsidP="0040422F">
            <w:pPr>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7024C" w14:textId="77777777" w:rsidR="009331BD" w:rsidRDefault="009331BD" w:rsidP="0040422F">
            <w:pPr>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9331BD" w14:paraId="0C92CB12" w14:textId="77777777" w:rsidTr="0040422F">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245C0" w14:textId="77777777" w:rsidR="009331BD" w:rsidRDefault="009331BD" w:rsidP="0040422F">
            <w:pPr>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AC400" w14:textId="77777777" w:rsidR="009331BD" w:rsidRDefault="009331BD" w:rsidP="0040422F">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DE107" w14:textId="77777777" w:rsidR="009331BD" w:rsidRDefault="009331BD" w:rsidP="0040422F">
            <w:pPr>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ED01E" w14:textId="77777777" w:rsidR="009331BD" w:rsidRDefault="009331BD" w:rsidP="0040422F">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9331BD" w14:paraId="01D802DE" w14:textId="77777777" w:rsidTr="0040422F">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51F8B" w14:textId="77777777" w:rsidR="009331BD" w:rsidRDefault="009331BD" w:rsidP="0040422F">
            <w:pPr>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80590" w14:textId="77777777" w:rsidR="009331BD" w:rsidRDefault="009331BD" w:rsidP="0040422F">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A5F11" w14:textId="77777777" w:rsidR="009331BD" w:rsidRDefault="009331BD" w:rsidP="0040422F">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E15D2" w14:textId="77777777" w:rsidR="009331BD" w:rsidRDefault="009331BD" w:rsidP="0040422F">
            <w:pPr>
              <w:jc w:val="both"/>
              <w:rPr>
                <w:rFonts w:ascii="Times New Roman" w:eastAsia="Times New Roman" w:hAnsi="Times New Roman" w:cs="Times New Roman"/>
                <w:b/>
                <w:sz w:val="24"/>
                <w:szCs w:val="24"/>
              </w:rPr>
            </w:pPr>
          </w:p>
        </w:tc>
      </w:tr>
    </w:tbl>
    <w:p w14:paraId="56F2AF93" w14:textId="77777777" w:rsidR="009331BD" w:rsidRDefault="009331BD" w:rsidP="009331BD">
      <w:pPr>
        <w:pStyle w:val="NoSpacing"/>
      </w:pPr>
      <w:r>
        <w:tab/>
      </w:r>
      <w:r>
        <w:tab/>
      </w:r>
      <w:r>
        <w:tab/>
      </w:r>
      <w:r>
        <w:tab/>
      </w:r>
      <w:r>
        <w:tab/>
      </w:r>
      <w:r>
        <w:tab/>
      </w:r>
      <w:r>
        <w:tab/>
      </w:r>
      <w:r>
        <w:tab/>
      </w:r>
      <w:r>
        <w:tab/>
      </w:r>
    </w:p>
    <w:p w14:paraId="37468BB2" w14:textId="77777777" w:rsidR="009331BD" w:rsidRDefault="009331BD" w:rsidP="009331BD">
      <w:pPr>
        <w:pStyle w:val="NoSpacing"/>
      </w:pPr>
    </w:p>
    <w:p w14:paraId="286A0EB9" w14:textId="77777777" w:rsidR="009331BD" w:rsidRDefault="009331BD" w:rsidP="009331BD">
      <w:pPr>
        <w:pStyle w:val="NoSpacing"/>
      </w:pPr>
      <w:r>
        <w:tab/>
      </w:r>
    </w:p>
    <w:p w14:paraId="07C387A2" w14:textId="77777777" w:rsidR="009331BD" w:rsidRPr="00617874" w:rsidRDefault="009331BD" w:rsidP="009331BD">
      <w:pPr>
        <w:pStyle w:val="NoSpacing"/>
        <w:ind w:left="4320" w:firstLine="720"/>
        <w:rPr>
          <w:b/>
        </w:rPr>
      </w:pPr>
      <w:r w:rsidRPr="00617874">
        <w:rPr>
          <w:b/>
        </w:rPr>
        <w:t xml:space="preserve">                            SIGNATURE OF THE TENDERER</w:t>
      </w:r>
    </w:p>
    <w:p w14:paraId="7336FCB5" w14:textId="77777777" w:rsidR="009331BD" w:rsidRDefault="009331BD" w:rsidP="009331BD">
      <w:pPr>
        <w:jc w:val="center"/>
        <w:rPr>
          <w:rFonts w:ascii="Times New Roman" w:hAnsi="Times New Roman" w:cs="Times New Roman"/>
          <w:b/>
          <w:sz w:val="24"/>
          <w:szCs w:val="24"/>
          <w:u w:val="single"/>
        </w:rPr>
      </w:pPr>
    </w:p>
    <w:p w14:paraId="1F89A810" w14:textId="77777777" w:rsidR="009331BD" w:rsidRDefault="009331BD" w:rsidP="009331BD">
      <w:pPr>
        <w:jc w:val="center"/>
        <w:rPr>
          <w:rFonts w:ascii="Times New Roman" w:hAnsi="Times New Roman" w:cs="Times New Roman"/>
          <w:b/>
          <w:sz w:val="24"/>
          <w:szCs w:val="24"/>
          <w:u w:val="single"/>
        </w:rPr>
      </w:pPr>
    </w:p>
    <w:p w14:paraId="7F012E79" w14:textId="77777777" w:rsidR="009331BD" w:rsidRDefault="009331BD" w:rsidP="009331BD">
      <w:pPr>
        <w:jc w:val="center"/>
        <w:rPr>
          <w:rFonts w:ascii="Times New Roman" w:hAnsi="Times New Roman" w:cs="Times New Roman"/>
          <w:b/>
          <w:sz w:val="24"/>
          <w:szCs w:val="24"/>
          <w:u w:val="single"/>
        </w:rPr>
      </w:pPr>
    </w:p>
    <w:p w14:paraId="6B60CECA" w14:textId="77777777" w:rsidR="009331BD" w:rsidRDefault="009331BD" w:rsidP="009331BD">
      <w:pPr>
        <w:jc w:val="center"/>
        <w:rPr>
          <w:rFonts w:ascii="Times New Roman" w:hAnsi="Times New Roman" w:cs="Times New Roman"/>
          <w:b/>
          <w:sz w:val="24"/>
          <w:szCs w:val="24"/>
          <w:u w:val="single"/>
        </w:rPr>
      </w:pPr>
    </w:p>
    <w:p w14:paraId="7BEA1EE1" w14:textId="77777777" w:rsidR="00E6665E" w:rsidRDefault="00E6665E" w:rsidP="009331BD">
      <w:pPr>
        <w:jc w:val="center"/>
        <w:rPr>
          <w:rFonts w:ascii="Times New Roman" w:hAnsi="Times New Roman" w:cs="Times New Roman"/>
          <w:b/>
          <w:sz w:val="24"/>
          <w:szCs w:val="24"/>
          <w:u w:val="single"/>
        </w:rPr>
      </w:pPr>
    </w:p>
    <w:p w14:paraId="5FAF958C" w14:textId="77777777" w:rsidR="00E6665E" w:rsidRDefault="00E6665E" w:rsidP="009331BD">
      <w:pPr>
        <w:jc w:val="center"/>
        <w:rPr>
          <w:rFonts w:ascii="Times New Roman" w:hAnsi="Times New Roman" w:cs="Times New Roman"/>
          <w:b/>
          <w:sz w:val="24"/>
          <w:szCs w:val="24"/>
          <w:u w:val="single"/>
        </w:rPr>
      </w:pPr>
    </w:p>
    <w:p w14:paraId="6E0906C8" w14:textId="77777777" w:rsidR="00E6665E" w:rsidRDefault="00E6665E" w:rsidP="009331BD">
      <w:pPr>
        <w:jc w:val="center"/>
        <w:rPr>
          <w:rFonts w:ascii="Times New Roman" w:hAnsi="Times New Roman" w:cs="Times New Roman"/>
          <w:b/>
          <w:sz w:val="24"/>
          <w:szCs w:val="24"/>
          <w:u w:val="single"/>
        </w:rPr>
      </w:pPr>
    </w:p>
    <w:p w14:paraId="6B560836" w14:textId="77777777" w:rsidR="00E6665E" w:rsidRDefault="00E6665E" w:rsidP="009331BD">
      <w:pPr>
        <w:jc w:val="center"/>
        <w:rPr>
          <w:rFonts w:ascii="Times New Roman" w:hAnsi="Times New Roman" w:cs="Times New Roman"/>
          <w:b/>
          <w:sz w:val="24"/>
          <w:szCs w:val="24"/>
          <w:u w:val="single"/>
        </w:rPr>
      </w:pPr>
    </w:p>
    <w:p w14:paraId="5E85ECA3" w14:textId="77777777" w:rsidR="009331BD" w:rsidRDefault="009331BD" w:rsidP="009331BD">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SCHEDULE </w:t>
      </w:r>
    </w:p>
    <w:tbl>
      <w:tblPr>
        <w:tblStyle w:val="TableGrid"/>
        <w:tblW w:w="9322" w:type="dxa"/>
        <w:tblLook w:val="04A0" w:firstRow="1" w:lastRow="0" w:firstColumn="1" w:lastColumn="0" w:noHBand="0" w:noVBand="1"/>
      </w:tblPr>
      <w:tblGrid>
        <w:gridCol w:w="959"/>
        <w:gridCol w:w="5989"/>
        <w:gridCol w:w="990"/>
        <w:gridCol w:w="1384"/>
      </w:tblGrid>
      <w:tr w:rsidR="009331BD" w14:paraId="1A61F1BE" w14:textId="77777777" w:rsidTr="009B216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40E24" w14:textId="77777777" w:rsidR="009331BD" w:rsidRDefault="009331BD" w:rsidP="0040422F">
            <w:pPr>
              <w:rPr>
                <w:rFonts w:ascii="Times New Roman" w:hAnsi="Times New Roman" w:cs="Times New Roman"/>
                <w:b/>
              </w:rPr>
            </w:pPr>
            <w:proofErr w:type="spellStart"/>
            <w:r>
              <w:rPr>
                <w:rFonts w:ascii="Times New Roman" w:hAnsi="Times New Roman" w:cs="Times New Roman"/>
                <w:b/>
              </w:rPr>
              <w:t>S.No</w:t>
            </w:r>
            <w:proofErr w:type="spellEnd"/>
            <w:r>
              <w:rPr>
                <w:rFonts w:ascii="Times New Roman" w:hAnsi="Times New Roman" w:cs="Times New Roman"/>
                <w:b/>
              </w:rPr>
              <w:t>.</w:t>
            </w:r>
          </w:p>
        </w:tc>
        <w:tc>
          <w:tcPr>
            <w:tcW w:w="5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F6E9E" w14:textId="77777777" w:rsidR="009331BD" w:rsidRDefault="009331BD" w:rsidP="0040422F">
            <w:pPr>
              <w:rPr>
                <w:rFonts w:ascii="Times New Roman" w:hAnsi="Times New Roman" w:cs="Times New Roman"/>
                <w:b/>
              </w:rPr>
            </w:pPr>
            <w:r>
              <w:rPr>
                <w:rFonts w:ascii="Times New Roman" w:hAnsi="Times New Roman" w:cs="Times New Roman"/>
                <w:b/>
              </w:rPr>
              <w:t>Specifications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380AF" w14:textId="77777777" w:rsidR="009331BD" w:rsidRDefault="009331BD" w:rsidP="0040422F">
            <w:pPr>
              <w:rPr>
                <w:rFonts w:ascii="Times New Roman" w:hAnsi="Times New Roman" w:cs="Times New Roman"/>
                <w:b/>
              </w:rPr>
            </w:pPr>
            <w:r>
              <w:rPr>
                <w:rFonts w:ascii="Times New Roman" w:hAnsi="Times New Roman" w:cs="Times New Roman"/>
                <w:b/>
              </w:rPr>
              <w:t>Qty</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C98E2" w14:textId="77777777" w:rsidR="009331BD" w:rsidRDefault="009331BD" w:rsidP="0040422F">
            <w:pPr>
              <w:rPr>
                <w:rFonts w:ascii="Times New Roman" w:hAnsi="Times New Roman" w:cs="Times New Roman"/>
                <w:b/>
              </w:rPr>
            </w:pPr>
            <w:r>
              <w:rPr>
                <w:rFonts w:ascii="Times New Roman" w:hAnsi="Times New Roman" w:cs="Times New Roman"/>
                <w:b/>
              </w:rPr>
              <w:t xml:space="preserve">Price </w:t>
            </w:r>
          </w:p>
        </w:tc>
      </w:tr>
      <w:tr w:rsidR="009331BD" w14:paraId="2F9AC404" w14:textId="77777777" w:rsidTr="009B216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3BF1F" w14:textId="77777777" w:rsidR="009331BD" w:rsidRDefault="009331BD" w:rsidP="0040422F">
            <w:pPr>
              <w:rPr>
                <w:rFonts w:ascii="Times New Roman" w:hAnsi="Times New Roman" w:cs="Times New Roman"/>
                <w:b/>
              </w:rPr>
            </w:pPr>
            <w:r>
              <w:rPr>
                <w:rFonts w:ascii="Times New Roman" w:hAnsi="Times New Roman" w:cs="Times New Roman"/>
                <w:b/>
              </w:rPr>
              <w:t>1</w:t>
            </w:r>
          </w:p>
        </w:tc>
        <w:tc>
          <w:tcPr>
            <w:tcW w:w="5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7CB78" w14:textId="77777777" w:rsidR="009B216A" w:rsidRDefault="009B216A" w:rsidP="009B216A">
            <w:pPr>
              <w:rPr>
                <w:rFonts w:ascii="Times New Roman" w:hAnsi="Times New Roman" w:cs="Times New Roman"/>
                <w:b/>
                <w:sz w:val="24"/>
                <w:szCs w:val="24"/>
                <w:u w:val="single"/>
              </w:rPr>
            </w:pPr>
            <w:r w:rsidRPr="009B216A">
              <w:rPr>
                <w:rFonts w:ascii="Times New Roman" w:hAnsi="Times New Roman" w:cs="Times New Roman"/>
                <w:b/>
                <w:sz w:val="24"/>
                <w:szCs w:val="24"/>
                <w:u w:val="single"/>
              </w:rPr>
              <w:t>Plant tissue Culture Rack</w:t>
            </w:r>
          </w:p>
          <w:p w14:paraId="3C55B82D" w14:textId="77777777" w:rsidR="009331BD" w:rsidRDefault="009B216A" w:rsidP="009B216A">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Size (L*W*H) of the plant tissue culture rack should be 1200(L</w:t>
            </w:r>
            <w:proofErr w:type="gramStart"/>
            <w:r>
              <w:rPr>
                <w:rFonts w:ascii="Times New Roman" w:hAnsi="Times New Roman" w:cs="Times New Roman"/>
                <w:b/>
                <w:sz w:val="24"/>
                <w:szCs w:val="24"/>
              </w:rPr>
              <w:t>)  x</w:t>
            </w:r>
            <w:proofErr w:type="gramEnd"/>
            <w:r>
              <w:rPr>
                <w:rFonts w:ascii="Times New Roman" w:hAnsi="Times New Roman" w:cs="Times New Roman"/>
                <w:b/>
                <w:sz w:val="24"/>
                <w:szCs w:val="24"/>
              </w:rPr>
              <w:t xml:space="preserve">  450(W)  x  1800 (H) mm.</w:t>
            </w:r>
          </w:p>
          <w:p w14:paraId="3F875A4F" w14:textId="77777777" w:rsidR="009B216A" w:rsidRDefault="009B216A" w:rsidP="009B216A">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Size of each rack is (L*W*H) must be 1197</w:t>
            </w:r>
          </w:p>
          <w:p w14:paraId="46A058DF" w14:textId="77777777" w:rsidR="009B216A" w:rsidRDefault="009B216A" w:rsidP="009B216A">
            <w:pPr>
              <w:pStyle w:val="ListParagraph"/>
              <w:rPr>
                <w:rFonts w:ascii="Times New Roman" w:hAnsi="Times New Roman" w:cs="Times New Roman"/>
                <w:b/>
                <w:sz w:val="24"/>
                <w:szCs w:val="24"/>
              </w:rPr>
            </w:pPr>
            <w:r>
              <w:rPr>
                <w:rFonts w:ascii="Times New Roman" w:hAnsi="Times New Roman" w:cs="Times New Roman"/>
                <w:b/>
                <w:sz w:val="24"/>
                <w:szCs w:val="24"/>
              </w:rPr>
              <w:t xml:space="preserve">(L) </w:t>
            </w:r>
            <w:proofErr w:type="gramStart"/>
            <w:r w:rsidRPr="009B216A">
              <w:rPr>
                <w:rFonts w:ascii="Times New Roman" w:hAnsi="Times New Roman" w:cs="Times New Roman"/>
                <w:b/>
                <w:sz w:val="24"/>
                <w:szCs w:val="24"/>
              </w:rPr>
              <w:t>x  447</w:t>
            </w:r>
            <w:proofErr w:type="gramEnd"/>
            <w:r w:rsidRPr="009B216A">
              <w:rPr>
                <w:rFonts w:ascii="Times New Roman" w:hAnsi="Times New Roman" w:cs="Times New Roman"/>
                <w:b/>
                <w:sz w:val="24"/>
                <w:szCs w:val="24"/>
              </w:rPr>
              <w:t xml:space="preserve"> (W)  x  30(H) mm</w:t>
            </w:r>
            <w:r w:rsidR="007C3170">
              <w:rPr>
                <w:rFonts w:ascii="Times New Roman" w:hAnsi="Times New Roman" w:cs="Times New Roman"/>
                <w:b/>
                <w:sz w:val="24"/>
                <w:szCs w:val="24"/>
              </w:rPr>
              <w:t>.</w:t>
            </w:r>
          </w:p>
          <w:p w14:paraId="107E4A7E" w14:textId="77777777" w:rsidR="009B216A" w:rsidRDefault="009B216A" w:rsidP="009B216A">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Each rack should be cover with thick glass(8mm)</w:t>
            </w:r>
          </w:p>
          <w:p w14:paraId="57FC7154" w14:textId="77777777" w:rsidR="007C3170" w:rsidRDefault="007C3170" w:rsidP="009B216A">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No. of shelves: 4,</w:t>
            </w:r>
          </w:p>
          <w:p w14:paraId="0A948E24" w14:textId="77777777" w:rsidR="007C3170" w:rsidRDefault="007C3170" w:rsidP="009B216A">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Distance between each rack should be 375mm.</w:t>
            </w:r>
          </w:p>
          <w:p w14:paraId="001DC0C4" w14:textId="77777777" w:rsidR="007C3170" w:rsidRPr="00B23F95" w:rsidRDefault="007C3170" w:rsidP="00B23F95">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4 no’s fluorescence bulbs should be attached to each rack.</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8CFD6" w14:textId="77777777" w:rsidR="009331BD" w:rsidRDefault="009331BD" w:rsidP="0040422F">
            <w:pPr>
              <w:rPr>
                <w:rFonts w:ascii="Times New Roman" w:hAnsi="Times New Roman" w:cs="Times New Roman"/>
                <w:b/>
              </w:rPr>
            </w:pPr>
            <w:r>
              <w:rPr>
                <w:rFonts w:ascii="Times New Roman" w:hAnsi="Times New Roman" w:cs="Times New Roman"/>
                <w:b/>
              </w:rPr>
              <w:t>1 No.</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9F3CD" w14:textId="77777777" w:rsidR="009331BD" w:rsidRDefault="009331BD" w:rsidP="0040422F">
            <w:pPr>
              <w:rPr>
                <w:rFonts w:ascii="Times New Roman" w:hAnsi="Times New Roman" w:cs="Times New Roman"/>
                <w:b/>
              </w:rPr>
            </w:pPr>
          </w:p>
        </w:tc>
      </w:tr>
    </w:tbl>
    <w:p w14:paraId="5F5E907E" w14:textId="77777777" w:rsidR="009331BD" w:rsidRDefault="009331BD" w:rsidP="009331BD">
      <w:pPr>
        <w:spacing w:line="240" w:lineRule="exact"/>
        <w:ind w:rightChars="131" w:right="288"/>
        <w:jc w:val="center"/>
        <w:rPr>
          <w:rFonts w:ascii="Times New Roman" w:eastAsia="MS Gothic" w:hAnsi="Times New Roman" w:cs="Times New Roman"/>
          <w:b/>
          <w:sz w:val="24"/>
          <w:u w:val="single"/>
        </w:rPr>
      </w:pPr>
    </w:p>
    <w:p w14:paraId="49DA2949" w14:textId="77777777" w:rsidR="009331BD" w:rsidRDefault="009331BD" w:rsidP="009331BD">
      <w:pPr>
        <w:spacing w:line="240" w:lineRule="exact"/>
        <w:ind w:rightChars="131" w:right="288"/>
        <w:jc w:val="center"/>
        <w:rPr>
          <w:rFonts w:ascii="Times New Roman" w:eastAsia="MS Gothic" w:hAnsi="Times New Roman" w:cs="Times New Roman"/>
          <w:b/>
          <w:sz w:val="24"/>
          <w:u w:val="single"/>
        </w:rPr>
      </w:pPr>
    </w:p>
    <w:p w14:paraId="516EA47E" w14:textId="77777777" w:rsidR="009331BD" w:rsidRDefault="009331BD" w:rsidP="009331BD">
      <w:pPr>
        <w:spacing w:line="240" w:lineRule="exact"/>
        <w:ind w:rightChars="131" w:right="288"/>
        <w:jc w:val="center"/>
        <w:rPr>
          <w:rFonts w:ascii="Times New Roman" w:eastAsia="MS Gothic" w:hAnsi="Times New Roman" w:cs="Times New Roman"/>
          <w:b/>
          <w:sz w:val="24"/>
          <w:u w:val="single"/>
        </w:rPr>
      </w:pPr>
    </w:p>
    <w:p w14:paraId="1CA960D9" w14:textId="77777777" w:rsidR="009331BD" w:rsidRDefault="009331BD" w:rsidP="009331BD">
      <w:pPr>
        <w:spacing w:line="240" w:lineRule="exact"/>
        <w:ind w:rightChars="131" w:right="288"/>
        <w:jc w:val="center"/>
        <w:rPr>
          <w:rFonts w:ascii="Times New Roman" w:eastAsia="MS Gothic" w:hAnsi="Times New Roman" w:cs="Times New Roman"/>
          <w:b/>
          <w:sz w:val="24"/>
          <w:u w:val="single"/>
        </w:rPr>
      </w:pPr>
    </w:p>
    <w:p w14:paraId="28F52DF7" w14:textId="77777777" w:rsidR="009331BD" w:rsidRDefault="009331BD" w:rsidP="009331BD">
      <w:pPr>
        <w:spacing w:line="240" w:lineRule="exact"/>
        <w:ind w:rightChars="131" w:right="288"/>
        <w:jc w:val="center"/>
        <w:rPr>
          <w:rFonts w:ascii="Times New Roman" w:eastAsia="MS Gothic" w:hAnsi="Times New Roman" w:cs="Times New Roman"/>
          <w:b/>
          <w:sz w:val="24"/>
          <w:u w:val="single"/>
        </w:rPr>
      </w:pPr>
    </w:p>
    <w:p w14:paraId="60F11AFF" w14:textId="77777777" w:rsidR="009331BD" w:rsidRPr="000E4088" w:rsidRDefault="009331BD" w:rsidP="009331BD">
      <w:pPr>
        <w:spacing w:line="240" w:lineRule="exact"/>
        <w:ind w:rightChars="131" w:right="288"/>
        <w:jc w:val="right"/>
        <w:rPr>
          <w:rFonts w:ascii="Times New Roman" w:eastAsia="MS Gothic" w:hAnsi="Times New Roman" w:cs="Times New Roman"/>
          <w:b/>
          <w:sz w:val="24"/>
        </w:rPr>
      </w:pPr>
      <w:r w:rsidRPr="000E4088">
        <w:rPr>
          <w:rFonts w:ascii="Times New Roman" w:eastAsia="MS Gothic" w:hAnsi="Times New Roman" w:cs="Times New Roman"/>
          <w:b/>
          <w:sz w:val="24"/>
        </w:rPr>
        <w:t xml:space="preserve">SIGNATURE OF THE TENDERER </w:t>
      </w:r>
    </w:p>
    <w:p w14:paraId="1CA5804E" w14:textId="77777777" w:rsidR="009331BD" w:rsidRDefault="009331BD" w:rsidP="009331BD">
      <w:pPr>
        <w:rPr>
          <w:rFonts w:ascii="Times New Roman" w:eastAsiaTheme="minorHAnsi" w:hAnsi="Times New Roman" w:cs="Times New Roman"/>
        </w:rPr>
      </w:pPr>
    </w:p>
    <w:p w14:paraId="1437F7BF" w14:textId="77777777" w:rsidR="009331BD" w:rsidRDefault="009331BD" w:rsidP="009331BD">
      <w:pPr>
        <w:spacing w:after="0"/>
        <w:ind w:left="4111" w:hanging="4111"/>
        <w:jc w:val="both"/>
        <w:rPr>
          <w:rFonts w:ascii="Times New Roman" w:hAnsi="Times New Roman" w:cs="Times New Roman"/>
          <w:b/>
          <w:sz w:val="24"/>
          <w:szCs w:val="24"/>
          <w:u w:val="single"/>
        </w:rPr>
      </w:pPr>
    </w:p>
    <w:p w14:paraId="422811D5" w14:textId="77777777" w:rsidR="009331BD" w:rsidRDefault="009331BD" w:rsidP="009331BD"/>
    <w:p w14:paraId="1641021B" w14:textId="77777777" w:rsidR="009331BD" w:rsidRDefault="009331BD" w:rsidP="009331BD"/>
    <w:p w14:paraId="56FA8499" w14:textId="77777777" w:rsidR="009331BD" w:rsidRDefault="009331BD" w:rsidP="009331BD"/>
    <w:p w14:paraId="63BDC3A9" w14:textId="77777777" w:rsidR="009331BD" w:rsidRDefault="009331BD" w:rsidP="009331BD"/>
    <w:p w14:paraId="020821AF" w14:textId="77777777" w:rsidR="009331BD" w:rsidRDefault="009331BD" w:rsidP="009331BD"/>
    <w:p w14:paraId="0D00F0A6" w14:textId="77777777" w:rsidR="000204C9" w:rsidRDefault="000204C9" w:rsidP="009331BD"/>
    <w:p w14:paraId="781CBB03" w14:textId="77777777" w:rsidR="000204C9" w:rsidRDefault="000204C9" w:rsidP="009331BD"/>
    <w:p w14:paraId="013F6775" w14:textId="77777777" w:rsidR="000204C9" w:rsidRDefault="000204C9" w:rsidP="009331BD"/>
    <w:p w14:paraId="7870A421" w14:textId="77777777" w:rsidR="000204C9" w:rsidRDefault="000204C9" w:rsidP="009331BD"/>
    <w:p w14:paraId="145581C6" w14:textId="77777777" w:rsidR="000204C9" w:rsidRDefault="000204C9" w:rsidP="009331BD"/>
    <w:sectPr w:rsidR="000204C9" w:rsidSect="00E6665E">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5031"/>
    <w:multiLevelType w:val="hybridMultilevel"/>
    <w:tmpl w:val="A84AC334"/>
    <w:lvl w:ilvl="0" w:tplc="472E0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B646B"/>
    <w:multiLevelType w:val="hybridMultilevel"/>
    <w:tmpl w:val="3954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53467"/>
    <w:multiLevelType w:val="hybridMultilevel"/>
    <w:tmpl w:val="0A8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61D27"/>
    <w:multiLevelType w:val="hybridMultilevel"/>
    <w:tmpl w:val="293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B2885"/>
    <w:multiLevelType w:val="hybridMultilevel"/>
    <w:tmpl w:val="6C14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16849"/>
    <w:multiLevelType w:val="hybridMultilevel"/>
    <w:tmpl w:val="EBA4AE64"/>
    <w:lvl w:ilvl="0" w:tplc="E50A510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6F392B58"/>
    <w:multiLevelType w:val="hybridMultilevel"/>
    <w:tmpl w:val="FE58F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539462">
    <w:abstractNumId w:val="5"/>
  </w:num>
  <w:num w:numId="2" w16cid:durableId="2140682648">
    <w:abstractNumId w:val="0"/>
  </w:num>
  <w:num w:numId="3" w16cid:durableId="1174032467">
    <w:abstractNumId w:val="3"/>
  </w:num>
  <w:num w:numId="4" w16cid:durableId="1834292608">
    <w:abstractNumId w:val="4"/>
  </w:num>
  <w:num w:numId="5" w16cid:durableId="856234655">
    <w:abstractNumId w:val="2"/>
  </w:num>
  <w:num w:numId="6" w16cid:durableId="482430252">
    <w:abstractNumId w:val="6"/>
  </w:num>
  <w:num w:numId="7" w16cid:durableId="1384065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31BD"/>
    <w:rsid w:val="000204C9"/>
    <w:rsid w:val="000A1490"/>
    <w:rsid w:val="00166CCC"/>
    <w:rsid w:val="001E3E71"/>
    <w:rsid w:val="002F0351"/>
    <w:rsid w:val="00464355"/>
    <w:rsid w:val="004833F8"/>
    <w:rsid w:val="006A1581"/>
    <w:rsid w:val="006E697F"/>
    <w:rsid w:val="00760F49"/>
    <w:rsid w:val="007C3170"/>
    <w:rsid w:val="007E3C5E"/>
    <w:rsid w:val="009331BD"/>
    <w:rsid w:val="00961CE3"/>
    <w:rsid w:val="009B216A"/>
    <w:rsid w:val="00B23F95"/>
    <w:rsid w:val="00BF04BC"/>
    <w:rsid w:val="00CB2B8F"/>
    <w:rsid w:val="00CB738E"/>
    <w:rsid w:val="00D61813"/>
    <w:rsid w:val="00E54A8B"/>
    <w:rsid w:val="00E6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E429"/>
  <w15:docId w15:val="{EEFB6A5D-445C-4BF9-BA9E-090F2BA8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BD"/>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1BD"/>
    <w:rPr>
      <w:color w:val="0000FF"/>
      <w:u w:val="single"/>
    </w:rPr>
  </w:style>
  <w:style w:type="character" w:customStyle="1" w:styleId="ListParagraphChar">
    <w:name w:val="List Paragraph Char"/>
    <w:basedOn w:val="DefaultParagraphFont"/>
    <w:link w:val="ListParagraph"/>
    <w:uiPriority w:val="34"/>
    <w:locked/>
    <w:rsid w:val="009331BD"/>
  </w:style>
  <w:style w:type="paragraph" w:styleId="ListParagraph">
    <w:name w:val="List Paragraph"/>
    <w:basedOn w:val="Normal"/>
    <w:link w:val="ListParagraphChar"/>
    <w:uiPriority w:val="34"/>
    <w:qFormat/>
    <w:rsid w:val="009331BD"/>
    <w:pPr>
      <w:ind w:left="720"/>
      <w:contextualSpacing/>
    </w:pPr>
    <w:rPr>
      <w:rFonts w:eastAsiaTheme="minorHAnsi"/>
      <w:lang w:val="en-US" w:eastAsia="en-US"/>
    </w:rPr>
  </w:style>
  <w:style w:type="table" w:styleId="TableGrid">
    <w:name w:val="Table Grid"/>
    <w:basedOn w:val="TableNormal"/>
    <w:uiPriority w:val="39"/>
    <w:rsid w:val="009331BD"/>
    <w:pPr>
      <w:spacing w:after="0" w:line="240" w:lineRule="auto"/>
    </w:pPr>
    <w:rPr>
      <w:rFonts w:eastAsiaTheme="minorEastAsia"/>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331BD"/>
    <w:pPr>
      <w:spacing w:after="0" w:line="240" w:lineRule="auto"/>
    </w:pPr>
    <w:rPr>
      <w:rFonts w:eastAsiaTheme="minorEastAs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1A63-3621-4DCF-853A-05F72615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webmaster</cp:lastModifiedBy>
  <cp:revision>15</cp:revision>
  <cp:lastPrinted>2022-07-28T05:22:00Z</cp:lastPrinted>
  <dcterms:created xsi:type="dcterms:W3CDTF">2022-07-22T08:46:00Z</dcterms:created>
  <dcterms:modified xsi:type="dcterms:W3CDTF">2022-07-29T04:57:00Z</dcterms:modified>
</cp:coreProperties>
</file>