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D633" w14:textId="77777777" w:rsidR="00BE36A6" w:rsidRDefault="00BE36A6" w:rsidP="00BE36A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BHARATHIAR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641 046</w:t>
      </w:r>
    </w:p>
    <w:p w14:paraId="75464701" w14:textId="77777777" w:rsidR="00BE36A6" w:rsidRDefault="00BE36A6" w:rsidP="00BE36A6">
      <w:pPr>
        <w:spacing w:after="0" w:line="240" w:lineRule="auto"/>
        <w:ind w:left="2880" w:hanging="328"/>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TENDER NOTICE</w:t>
      </w:r>
    </w:p>
    <w:p w14:paraId="241EE175" w14:textId="65FC800B" w:rsidR="00BE36A6" w:rsidRDefault="00AF67C4" w:rsidP="00BE36A6">
      <w:pPr>
        <w:spacing w:after="0" w:line="240" w:lineRule="auto"/>
        <w:ind w:left="2880" w:hanging="328"/>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4FBC1527" w14:textId="666BE25A" w:rsidR="00BE36A6" w:rsidRDefault="00BE36A6" w:rsidP="00BE36A6">
      <w:pPr>
        <w:spacing w:after="0" w:line="240" w:lineRule="auto"/>
        <w:ind w:right="-243"/>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 Ref.No. C7 /  </w:t>
      </w:r>
      <w:r w:rsidR="00473EF2">
        <w:rPr>
          <w:rFonts w:ascii="Times New Roman" w:hAnsi="Times New Roman" w:cs="Times New Roman"/>
          <w:b/>
          <w:sz w:val="24"/>
          <w:szCs w:val="24"/>
          <w:lang w:val="pt-BR"/>
        </w:rPr>
        <w:t xml:space="preserve">CRTD/ Psychology/ TANSCHE -RGP /1894/2022             </w:t>
      </w:r>
      <w:r>
        <w:rPr>
          <w:rFonts w:ascii="Times New Roman" w:hAnsi="Times New Roman" w:cs="Times New Roman"/>
          <w:b/>
          <w:sz w:val="24"/>
          <w:szCs w:val="24"/>
          <w:lang w:val="pt-BR"/>
        </w:rPr>
        <w:t xml:space="preserve">    Date.</w:t>
      </w:r>
      <w:r w:rsidR="00473EF2">
        <w:rPr>
          <w:rFonts w:ascii="Times New Roman" w:hAnsi="Times New Roman" w:cs="Times New Roman"/>
          <w:b/>
          <w:sz w:val="24"/>
          <w:szCs w:val="24"/>
          <w:lang w:val="pt-BR"/>
        </w:rPr>
        <w:t xml:space="preserve">  </w:t>
      </w:r>
      <w:r w:rsidR="00B07B7A">
        <w:rPr>
          <w:rFonts w:ascii="Times New Roman" w:hAnsi="Times New Roman" w:cs="Times New Roman"/>
          <w:b/>
          <w:sz w:val="24"/>
          <w:szCs w:val="24"/>
          <w:lang w:val="pt-BR"/>
        </w:rPr>
        <w:t xml:space="preserve">  </w:t>
      </w:r>
      <w:r w:rsidR="00AF67C4">
        <w:rPr>
          <w:rFonts w:ascii="Times New Roman" w:hAnsi="Times New Roman" w:cs="Times New Roman"/>
          <w:b/>
          <w:sz w:val="24"/>
          <w:szCs w:val="24"/>
          <w:lang w:val="pt-BR"/>
        </w:rPr>
        <w:t xml:space="preserve">  11</w:t>
      </w:r>
      <w:r>
        <w:rPr>
          <w:rFonts w:ascii="Times New Roman" w:hAnsi="Times New Roman" w:cs="Times New Roman"/>
          <w:b/>
          <w:sz w:val="24"/>
          <w:szCs w:val="24"/>
          <w:lang w:val="pt-BR"/>
        </w:rPr>
        <w:t>.</w:t>
      </w:r>
      <w:r w:rsidR="00B07B7A">
        <w:rPr>
          <w:rFonts w:ascii="Times New Roman" w:hAnsi="Times New Roman" w:cs="Times New Roman"/>
          <w:b/>
          <w:sz w:val="24"/>
          <w:szCs w:val="24"/>
          <w:lang w:val="pt-BR"/>
        </w:rPr>
        <w:t>11</w:t>
      </w:r>
      <w:r>
        <w:rPr>
          <w:rFonts w:ascii="Times New Roman" w:hAnsi="Times New Roman" w:cs="Times New Roman"/>
          <w:b/>
          <w:sz w:val="24"/>
          <w:szCs w:val="24"/>
          <w:lang w:val="pt-BR"/>
        </w:rPr>
        <w:t>.202</w:t>
      </w:r>
      <w:r w:rsidR="00473EF2">
        <w:rPr>
          <w:rFonts w:ascii="Times New Roman" w:hAnsi="Times New Roman" w:cs="Times New Roman"/>
          <w:b/>
          <w:sz w:val="24"/>
          <w:szCs w:val="24"/>
          <w:lang w:val="pt-BR"/>
        </w:rPr>
        <w:t>2</w:t>
      </w:r>
    </w:p>
    <w:p w14:paraId="7D84563A" w14:textId="77777777" w:rsidR="00BE36A6" w:rsidRDefault="00BE36A6" w:rsidP="00BE36A6">
      <w:pPr>
        <w:spacing w:after="0" w:line="240" w:lineRule="auto"/>
        <w:ind w:right="-243"/>
        <w:jc w:val="both"/>
        <w:rPr>
          <w:rFonts w:ascii="Times New Roman" w:hAnsi="Times New Roman" w:cs="Times New Roman"/>
          <w:b/>
          <w:sz w:val="24"/>
          <w:szCs w:val="24"/>
          <w:lang w:val="pt-BR"/>
        </w:rPr>
      </w:pPr>
    </w:p>
    <w:p w14:paraId="58ECDFD6" w14:textId="77777777" w:rsidR="00BE36A6" w:rsidRDefault="00BE36A6" w:rsidP="00BE36A6">
      <w:pPr>
        <w:spacing w:after="0" w:line="240" w:lineRule="auto"/>
        <w:jc w:val="center"/>
        <w:rPr>
          <w:rFonts w:ascii="Bookman Old Style" w:hAnsi="Bookman Old Style"/>
          <w:b/>
          <w:sz w:val="24"/>
          <w:szCs w:val="24"/>
          <w:u w:val="single"/>
        </w:rPr>
      </w:pPr>
      <w:r>
        <w:rPr>
          <w:rFonts w:ascii="Bookman Old Style" w:hAnsi="Bookman Old Style"/>
          <w:b/>
        </w:rPr>
        <w:t xml:space="preserve">  </w:t>
      </w:r>
    </w:p>
    <w:p w14:paraId="29FFDA10" w14:textId="6115A9F7" w:rsidR="00473EF2" w:rsidRDefault="00BE36A6" w:rsidP="00BE36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Sealed Tenders are invited by 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University,   </w:t>
      </w:r>
      <w:proofErr w:type="gramEnd"/>
      <w:r>
        <w:rPr>
          <w:rFonts w:ascii="Times New Roman" w:hAnsi="Times New Roman" w:cs="Times New Roman"/>
          <w:b/>
          <w:sz w:val="24"/>
          <w:szCs w:val="24"/>
        </w:rPr>
        <w:t xml:space="preserve">                                 Coimbatore - 641 046 up to 3.00 p.m. on</w:t>
      </w:r>
      <w:r w:rsidR="00B07B7A">
        <w:rPr>
          <w:rFonts w:ascii="Times New Roman" w:hAnsi="Times New Roman" w:cs="Times New Roman"/>
          <w:b/>
          <w:sz w:val="24"/>
          <w:szCs w:val="24"/>
        </w:rPr>
        <w:t xml:space="preserve"> 29.11</w:t>
      </w:r>
      <w:r w:rsidR="00473EF2">
        <w:rPr>
          <w:rFonts w:ascii="Times New Roman" w:hAnsi="Times New Roman" w:cs="Times New Roman"/>
          <w:b/>
          <w:sz w:val="24"/>
          <w:szCs w:val="24"/>
        </w:rPr>
        <w:t xml:space="preserve">.2022 </w:t>
      </w:r>
      <w:r>
        <w:rPr>
          <w:rFonts w:ascii="Times New Roman" w:hAnsi="Times New Roman" w:cs="Times New Roman"/>
          <w:b/>
          <w:sz w:val="24"/>
          <w:szCs w:val="24"/>
        </w:rPr>
        <w:t xml:space="preserve"> from the reputed firms for </w:t>
      </w:r>
      <w:r w:rsidR="00473EF2">
        <w:rPr>
          <w:rFonts w:ascii="Times New Roman" w:hAnsi="Times New Roman" w:cs="Times New Roman"/>
          <w:b/>
          <w:sz w:val="24"/>
          <w:szCs w:val="24"/>
        </w:rPr>
        <w:t xml:space="preserve">Hiring Services for e-Content development , TANSCHE Project, </w:t>
      </w:r>
      <w:proofErr w:type="spellStart"/>
      <w:r w:rsidR="00473EF2">
        <w:rPr>
          <w:rFonts w:ascii="Times New Roman" w:hAnsi="Times New Roman" w:cs="Times New Roman"/>
          <w:b/>
          <w:sz w:val="24"/>
          <w:szCs w:val="24"/>
        </w:rPr>
        <w:t>Dept.of</w:t>
      </w:r>
      <w:proofErr w:type="spellEnd"/>
      <w:r w:rsidR="00473EF2">
        <w:rPr>
          <w:rFonts w:ascii="Times New Roman" w:hAnsi="Times New Roman" w:cs="Times New Roman"/>
          <w:b/>
          <w:sz w:val="24"/>
          <w:szCs w:val="24"/>
        </w:rPr>
        <w:t xml:space="preserve"> Psychology</w:t>
      </w:r>
    </w:p>
    <w:p w14:paraId="3B16C33B" w14:textId="77777777" w:rsidR="00BE36A6" w:rsidRDefault="00BE36A6" w:rsidP="00BE36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F3E8E2E" w14:textId="22716913" w:rsidR="00A77D50" w:rsidRDefault="00BE36A6" w:rsidP="00BE36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bCs/>
          <w:sz w:val="24"/>
          <w:szCs w:val="24"/>
        </w:rPr>
        <w:t xml:space="preserve">     </w:t>
      </w:r>
      <w:r>
        <w:rPr>
          <w:rFonts w:ascii="Times New Roman" w:hAnsi="Times New Roman" w:cs="Times New Roman"/>
          <w:b/>
          <w:sz w:val="24"/>
          <w:szCs w:val="24"/>
        </w:rPr>
        <w:t xml:space="preserve">     Tender Documents can be downloaded from our website: </w:t>
      </w:r>
      <w:hyperlink r:id="rId5" w:history="1">
        <w:r>
          <w:rPr>
            <w:rStyle w:val="Hyperlink"/>
            <w:rFonts w:ascii="Times New Roman" w:hAnsi="Times New Roman" w:cs="Times New Roman"/>
            <w:b/>
            <w:sz w:val="24"/>
            <w:szCs w:val="24"/>
          </w:rPr>
          <w:t>www.b-u.ac.in</w:t>
        </w:r>
      </w:hyperlink>
      <w:r>
        <w:rPr>
          <w:rFonts w:ascii="Times New Roman" w:hAnsi="Times New Roman" w:cs="Times New Roman"/>
          <w:b/>
          <w:sz w:val="24"/>
          <w:szCs w:val="24"/>
        </w:rPr>
        <w:t xml:space="preserve">.                from </w:t>
      </w:r>
      <w:proofErr w:type="gramStart"/>
      <w:r w:rsidR="00B07B7A">
        <w:rPr>
          <w:rFonts w:ascii="Times New Roman" w:hAnsi="Times New Roman" w:cs="Times New Roman"/>
          <w:b/>
          <w:sz w:val="24"/>
          <w:szCs w:val="24"/>
        </w:rPr>
        <w:t>1</w:t>
      </w:r>
      <w:r w:rsidR="00F50587">
        <w:rPr>
          <w:rFonts w:ascii="Times New Roman" w:hAnsi="Times New Roman" w:cs="Times New Roman"/>
          <w:b/>
          <w:sz w:val="24"/>
          <w:szCs w:val="24"/>
        </w:rPr>
        <w:t>1</w:t>
      </w:r>
      <w:r w:rsidR="00B07B7A">
        <w:rPr>
          <w:rFonts w:ascii="Times New Roman" w:hAnsi="Times New Roman" w:cs="Times New Roman"/>
          <w:b/>
          <w:sz w:val="24"/>
          <w:szCs w:val="24"/>
        </w:rPr>
        <w:t>.11</w:t>
      </w:r>
      <w:r>
        <w:rPr>
          <w:rFonts w:ascii="Times New Roman" w:hAnsi="Times New Roman" w:cs="Times New Roman"/>
          <w:b/>
          <w:sz w:val="24"/>
          <w:szCs w:val="24"/>
        </w:rPr>
        <w:t>.202</w:t>
      </w:r>
      <w:r w:rsidR="00473EF2">
        <w:rPr>
          <w:rFonts w:ascii="Times New Roman" w:hAnsi="Times New Roman" w:cs="Times New Roman"/>
          <w:b/>
          <w:sz w:val="24"/>
          <w:szCs w:val="24"/>
        </w:rPr>
        <w:t>2</w:t>
      </w:r>
      <w:r>
        <w:rPr>
          <w:rFonts w:ascii="Times New Roman" w:hAnsi="Times New Roman" w:cs="Times New Roman"/>
          <w:b/>
          <w:sz w:val="24"/>
          <w:szCs w:val="24"/>
        </w:rPr>
        <w:t xml:space="preserve">  to</w:t>
      </w:r>
      <w:proofErr w:type="gramEnd"/>
      <w:r>
        <w:rPr>
          <w:rFonts w:ascii="Times New Roman" w:hAnsi="Times New Roman" w:cs="Times New Roman"/>
          <w:b/>
          <w:sz w:val="24"/>
          <w:szCs w:val="24"/>
        </w:rPr>
        <w:t xml:space="preserve"> </w:t>
      </w:r>
      <w:r w:rsidR="00A77D50">
        <w:rPr>
          <w:rFonts w:ascii="Times New Roman" w:hAnsi="Times New Roman" w:cs="Times New Roman"/>
          <w:b/>
          <w:sz w:val="24"/>
          <w:szCs w:val="24"/>
        </w:rPr>
        <w:t xml:space="preserve">   </w:t>
      </w:r>
      <w:r w:rsidR="00F50587">
        <w:rPr>
          <w:rFonts w:ascii="Times New Roman" w:hAnsi="Times New Roman" w:cs="Times New Roman"/>
          <w:b/>
          <w:sz w:val="24"/>
          <w:szCs w:val="24"/>
        </w:rPr>
        <w:t>29</w:t>
      </w:r>
      <w:r>
        <w:rPr>
          <w:rFonts w:ascii="Times New Roman" w:hAnsi="Times New Roman" w:cs="Times New Roman"/>
          <w:b/>
          <w:sz w:val="24"/>
          <w:szCs w:val="24"/>
        </w:rPr>
        <w:t>.</w:t>
      </w:r>
      <w:r w:rsidR="00B07B7A">
        <w:rPr>
          <w:rFonts w:ascii="Times New Roman" w:hAnsi="Times New Roman" w:cs="Times New Roman"/>
          <w:b/>
          <w:sz w:val="24"/>
          <w:szCs w:val="24"/>
        </w:rPr>
        <w:t>11</w:t>
      </w:r>
      <w:r>
        <w:rPr>
          <w:rFonts w:ascii="Times New Roman" w:hAnsi="Times New Roman" w:cs="Times New Roman"/>
          <w:b/>
          <w:sz w:val="24"/>
          <w:szCs w:val="24"/>
        </w:rPr>
        <w:t>.202</w:t>
      </w:r>
      <w:r w:rsidR="00473EF2">
        <w:rPr>
          <w:rFonts w:ascii="Times New Roman" w:hAnsi="Times New Roman" w:cs="Times New Roman"/>
          <w:b/>
          <w:sz w:val="24"/>
          <w:szCs w:val="24"/>
        </w:rPr>
        <w:t>2</w:t>
      </w:r>
      <w:r>
        <w:rPr>
          <w:rFonts w:ascii="Times New Roman" w:hAnsi="Times New Roman" w:cs="Times New Roman"/>
          <w:b/>
          <w:sz w:val="24"/>
          <w:szCs w:val="24"/>
        </w:rPr>
        <w:t xml:space="preserve">    The tender shall be submitted along with the tender cost </w:t>
      </w:r>
    </w:p>
    <w:p w14:paraId="734C7816" w14:textId="01157538" w:rsidR="00BE36A6" w:rsidRDefault="00BE36A6" w:rsidP="00BE36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Rs. 3</w:t>
      </w:r>
      <w:r w:rsidR="00473EF2">
        <w:rPr>
          <w:rFonts w:ascii="Times New Roman" w:hAnsi="Times New Roman" w:cs="Times New Roman"/>
          <w:b/>
          <w:sz w:val="24"/>
          <w:szCs w:val="24"/>
        </w:rPr>
        <w:t>54 /- (</w:t>
      </w:r>
      <w:proofErr w:type="spellStart"/>
      <w:r w:rsidR="00473EF2">
        <w:rPr>
          <w:rFonts w:ascii="Times New Roman" w:hAnsi="Times New Roman" w:cs="Times New Roman"/>
          <w:b/>
          <w:sz w:val="24"/>
          <w:szCs w:val="24"/>
        </w:rPr>
        <w:t>inc</w:t>
      </w:r>
      <w:proofErr w:type="spellEnd"/>
      <w:r w:rsidR="00473EF2">
        <w:rPr>
          <w:rFonts w:ascii="Times New Roman" w:hAnsi="Times New Roman" w:cs="Times New Roman"/>
          <w:b/>
          <w:sz w:val="24"/>
          <w:szCs w:val="24"/>
        </w:rPr>
        <w:t xml:space="preserve"> of </w:t>
      </w:r>
      <w:proofErr w:type="gramStart"/>
      <w:r w:rsidR="00473EF2">
        <w:rPr>
          <w:rFonts w:ascii="Times New Roman" w:hAnsi="Times New Roman" w:cs="Times New Roman"/>
          <w:b/>
          <w:sz w:val="24"/>
          <w:szCs w:val="24"/>
        </w:rPr>
        <w:t xml:space="preserve">GST) </w:t>
      </w:r>
      <w:r>
        <w:rPr>
          <w:rFonts w:ascii="Times New Roman" w:hAnsi="Times New Roman" w:cs="Times New Roman"/>
          <w:b/>
          <w:sz w:val="24"/>
          <w:szCs w:val="24"/>
        </w:rPr>
        <w:t xml:space="preserve"> and</w:t>
      </w:r>
      <w:proofErr w:type="gramEnd"/>
      <w:r>
        <w:rPr>
          <w:rFonts w:ascii="Times New Roman" w:hAnsi="Times New Roman" w:cs="Times New Roman"/>
          <w:b/>
          <w:sz w:val="24"/>
          <w:szCs w:val="24"/>
        </w:rPr>
        <w:t xml:space="preserve"> EMD Rs. </w:t>
      </w:r>
      <w:r w:rsidR="00473EF2">
        <w:rPr>
          <w:rFonts w:ascii="Times New Roman" w:hAnsi="Times New Roman" w:cs="Times New Roman"/>
          <w:b/>
          <w:sz w:val="24"/>
          <w:szCs w:val="24"/>
        </w:rPr>
        <w:t>3,750</w:t>
      </w:r>
      <w:r>
        <w:rPr>
          <w:rFonts w:ascii="Times New Roman" w:hAnsi="Times New Roman" w:cs="Times New Roman"/>
          <w:b/>
          <w:sz w:val="24"/>
          <w:szCs w:val="24"/>
        </w:rPr>
        <w:t xml:space="preserve">/- in the form of </w:t>
      </w:r>
      <w:proofErr w:type="gramStart"/>
      <w:r>
        <w:rPr>
          <w:rFonts w:ascii="Times New Roman" w:hAnsi="Times New Roman" w:cs="Times New Roman"/>
          <w:b/>
          <w:sz w:val="24"/>
          <w:szCs w:val="24"/>
        </w:rPr>
        <w:t>DD  drawn</w:t>
      </w:r>
      <w:proofErr w:type="gramEnd"/>
      <w:r>
        <w:rPr>
          <w:rFonts w:ascii="Times New Roman" w:hAnsi="Times New Roman" w:cs="Times New Roman"/>
          <w:b/>
          <w:sz w:val="24"/>
          <w:szCs w:val="24"/>
        </w:rPr>
        <w:t xml:space="preserve"> in favour of 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Coimbatore </w:t>
      </w:r>
    </w:p>
    <w:p w14:paraId="57A7D309" w14:textId="77777777" w:rsidR="00BE36A6" w:rsidRDefault="00BE36A6" w:rsidP="00BE36A6">
      <w:pPr>
        <w:spacing w:after="0" w:line="240" w:lineRule="auto"/>
        <w:ind w:right="-243"/>
        <w:jc w:val="both"/>
        <w:rPr>
          <w:rFonts w:ascii="Times New Roman" w:hAnsi="Times New Roman" w:cs="Times New Roman"/>
          <w:b/>
          <w:sz w:val="24"/>
          <w:szCs w:val="24"/>
        </w:rPr>
      </w:pPr>
    </w:p>
    <w:p w14:paraId="5C57E19A" w14:textId="77777777" w:rsidR="00BE36A6" w:rsidRDefault="00BE36A6" w:rsidP="00BE36A6">
      <w:pPr>
        <w:pStyle w:val="ListParagraph"/>
        <w:autoSpaceDE w:val="0"/>
        <w:autoSpaceDN w:val="0"/>
        <w:adjustRightInd w:val="0"/>
        <w:spacing w:after="0" w:line="240" w:lineRule="auto"/>
        <w:ind w:left="851" w:hanging="993"/>
        <w:jc w:val="both"/>
        <w:rPr>
          <w:rFonts w:ascii="Times New Roman" w:hAnsi="Times New Roman" w:cs="Times New Roman"/>
          <w:b/>
          <w:sz w:val="24"/>
          <w:szCs w:val="24"/>
          <w:u w:val="single"/>
        </w:rPr>
      </w:pPr>
    </w:p>
    <w:p w14:paraId="3276A8EA" w14:textId="77777777" w:rsidR="00BE36A6" w:rsidRDefault="00BE36A6" w:rsidP="00BE36A6">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
          <w:bCs/>
          <w:sz w:val="24"/>
          <w:szCs w:val="24"/>
        </w:rPr>
        <w:t>REGISTRAR i/c</w:t>
      </w:r>
    </w:p>
    <w:p w14:paraId="0D3AD5EE" w14:textId="77777777" w:rsidR="00BE36A6" w:rsidRDefault="00BE36A6" w:rsidP="00BE36A6">
      <w:pPr>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252DB26D" w14:textId="77777777" w:rsidR="00BE36A6" w:rsidRDefault="00BE36A6" w:rsidP="00BE36A6">
      <w:pPr>
        <w:spacing w:after="0" w:line="360" w:lineRule="auto"/>
        <w:rPr>
          <w:rFonts w:ascii="Times New Roman" w:hAnsi="Times New Roman" w:cs="Times New Roman"/>
          <w:b/>
          <w:sz w:val="24"/>
          <w:szCs w:val="24"/>
        </w:rPr>
      </w:pPr>
    </w:p>
    <w:p w14:paraId="6522C474" w14:textId="6C0ED51E" w:rsidR="00BE36A6" w:rsidRDefault="00473EF2" w:rsidP="00BE36A6">
      <w:pPr>
        <w:spacing w:after="0" w:line="360" w:lineRule="auto"/>
        <w:rPr>
          <w:rFonts w:ascii="Times New Roman" w:hAnsi="Times New Roman" w:cs="Times New Roman"/>
          <w:b/>
          <w:sz w:val="24"/>
          <w:szCs w:val="24"/>
        </w:rPr>
      </w:pPr>
      <w:r>
        <w:rPr>
          <w:rFonts w:ascii="Times New Roman" w:hAnsi="Times New Roman" w:cs="Times New Roman"/>
          <w:b/>
          <w:sz w:val="24"/>
          <w:szCs w:val="24"/>
        </w:rPr>
        <w:t>Copy to</w:t>
      </w:r>
    </w:p>
    <w:p w14:paraId="1012CB59" w14:textId="6B36DD9E" w:rsidR="00473EF2" w:rsidRDefault="00473EF2" w:rsidP="003E0D22">
      <w:pPr>
        <w:pStyle w:val="ListParagraph"/>
        <w:numPr>
          <w:ilvl w:val="0"/>
          <w:numId w:val="4"/>
        </w:num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PS  to</w:t>
      </w:r>
      <w:proofErr w:type="gramEnd"/>
      <w:r>
        <w:rPr>
          <w:rFonts w:ascii="Times New Roman" w:hAnsi="Times New Roman" w:cs="Times New Roman"/>
          <w:b/>
          <w:sz w:val="24"/>
          <w:szCs w:val="24"/>
        </w:rPr>
        <w:t xml:space="preserve"> the V.C.</w:t>
      </w:r>
    </w:p>
    <w:p w14:paraId="32E0DDCD" w14:textId="2CB4DAC1" w:rsidR="00473EF2" w:rsidRDefault="00473EF2" w:rsidP="003E0D22">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PA to the Registrar i/c</w:t>
      </w:r>
    </w:p>
    <w:p w14:paraId="3138E4C6" w14:textId="39A7D964" w:rsidR="00473EF2" w:rsidRDefault="00473EF2" w:rsidP="003E0D22">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Finance </w:t>
      </w:r>
      <w:proofErr w:type="spellStart"/>
      <w:proofErr w:type="gramStart"/>
      <w:r>
        <w:rPr>
          <w:rFonts w:ascii="Times New Roman" w:hAnsi="Times New Roman" w:cs="Times New Roman"/>
          <w:b/>
          <w:sz w:val="24"/>
          <w:szCs w:val="24"/>
        </w:rPr>
        <w:t>Officer,BU</w:t>
      </w:r>
      <w:proofErr w:type="spellEnd"/>
      <w:proofErr w:type="gramEnd"/>
    </w:p>
    <w:p w14:paraId="774B9356" w14:textId="041F2ACB" w:rsidR="00473EF2" w:rsidRDefault="00473EF2" w:rsidP="003E0D22">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N </w:t>
      </w:r>
      <w:proofErr w:type="spellStart"/>
      <w:r>
        <w:rPr>
          <w:rFonts w:ascii="Times New Roman" w:hAnsi="Times New Roman" w:cs="Times New Roman"/>
          <w:b/>
          <w:sz w:val="24"/>
          <w:szCs w:val="24"/>
        </w:rPr>
        <w:t>Annalakshmi</w:t>
      </w:r>
      <w:proofErr w:type="spellEnd"/>
      <w:r>
        <w:rPr>
          <w:rFonts w:ascii="Times New Roman" w:hAnsi="Times New Roman" w:cs="Times New Roman"/>
          <w:b/>
          <w:sz w:val="24"/>
          <w:szCs w:val="24"/>
        </w:rPr>
        <w:t xml:space="preserve">, PI, TANSCHE Project,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Psychology,BU</w:t>
      </w:r>
      <w:proofErr w:type="spellEnd"/>
      <w:proofErr w:type="gramEnd"/>
    </w:p>
    <w:p w14:paraId="3AB96C89" w14:textId="2D16C0F0" w:rsidR="00473EF2" w:rsidRDefault="00473EF2" w:rsidP="003E0D22">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Data Centre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c,BU</w:t>
      </w:r>
      <w:proofErr w:type="spellEnd"/>
      <w:proofErr w:type="gramEnd"/>
      <w:r>
        <w:rPr>
          <w:rFonts w:ascii="Times New Roman" w:hAnsi="Times New Roman" w:cs="Times New Roman"/>
          <w:b/>
          <w:sz w:val="24"/>
          <w:szCs w:val="24"/>
        </w:rPr>
        <w:t xml:space="preserve">-with a request to host the above in the </w:t>
      </w:r>
      <w:proofErr w:type="spellStart"/>
      <w:r>
        <w:rPr>
          <w:rFonts w:ascii="Times New Roman" w:hAnsi="Times New Roman" w:cs="Times New Roman"/>
          <w:b/>
          <w:sz w:val="24"/>
          <w:szCs w:val="24"/>
        </w:rPr>
        <w:t>Universitty</w:t>
      </w:r>
      <w:proofErr w:type="spellEnd"/>
      <w:r>
        <w:rPr>
          <w:rFonts w:ascii="Times New Roman" w:hAnsi="Times New Roman" w:cs="Times New Roman"/>
          <w:b/>
          <w:sz w:val="24"/>
          <w:szCs w:val="24"/>
        </w:rPr>
        <w:t xml:space="preserve"> website</w:t>
      </w:r>
    </w:p>
    <w:p w14:paraId="01D79393" w14:textId="5261973F" w:rsidR="00BE36A6" w:rsidRDefault="00473EF2" w:rsidP="002C0AB5">
      <w:pPr>
        <w:pStyle w:val="ListParagraph"/>
        <w:spacing w:after="0" w:line="240" w:lineRule="auto"/>
        <w:rPr>
          <w:rFonts w:ascii="Bookman Old Style" w:hAnsi="Bookman Old Style"/>
          <w:b/>
          <w:u w:val="single"/>
        </w:rPr>
      </w:pPr>
      <w:r>
        <w:rPr>
          <w:rFonts w:ascii="Times New Roman" w:hAnsi="Times New Roman" w:cs="Times New Roman"/>
          <w:b/>
          <w:sz w:val="24"/>
          <w:szCs w:val="24"/>
        </w:rPr>
        <w:t xml:space="preserve">                                      </w:t>
      </w:r>
    </w:p>
    <w:p w14:paraId="4645246D" w14:textId="77777777" w:rsidR="00BE36A6" w:rsidRDefault="00BE36A6" w:rsidP="003E0D22">
      <w:pPr>
        <w:spacing w:line="240" w:lineRule="auto"/>
        <w:jc w:val="center"/>
        <w:rPr>
          <w:rFonts w:ascii="Bookman Old Style" w:hAnsi="Bookman Old Style"/>
          <w:b/>
          <w:u w:val="single"/>
        </w:rPr>
      </w:pPr>
    </w:p>
    <w:p w14:paraId="65934203" w14:textId="77777777" w:rsidR="00BE36A6" w:rsidRDefault="00BE36A6" w:rsidP="003E0D22">
      <w:pPr>
        <w:spacing w:line="240" w:lineRule="auto"/>
        <w:jc w:val="center"/>
        <w:rPr>
          <w:rFonts w:ascii="Bookman Old Style" w:hAnsi="Bookman Old Style"/>
          <w:b/>
          <w:u w:val="single"/>
        </w:rPr>
      </w:pPr>
    </w:p>
    <w:p w14:paraId="5D586AD1" w14:textId="5641553E" w:rsidR="00BE36A6" w:rsidRDefault="00BE36A6" w:rsidP="003E0D22">
      <w:pPr>
        <w:spacing w:line="240" w:lineRule="auto"/>
        <w:jc w:val="center"/>
        <w:rPr>
          <w:rFonts w:ascii="Bookman Old Style" w:hAnsi="Bookman Old Style"/>
          <w:b/>
          <w:u w:val="single"/>
        </w:rPr>
      </w:pPr>
    </w:p>
    <w:p w14:paraId="23701673" w14:textId="1E19F4F9" w:rsidR="003E0D22" w:rsidRDefault="003E0D22" w:rsidP="003E0D22">
      <w:pPr>
        <w:spacing w:line="240" w:lineRule="auto"/>
        <w:jc w:val="center"/>
        <w:rPr>
          <w:rFonts w:ascii="Bookman Old Style" w:hAnsi="Bookman Old Style"/>
          <w:b/>
          <w:u w:val="single"/>
        </w:rPr>
      </w:pPr>
    </w:p>
    <w:p w14:paraId="64D7BAF6" w14:textId="432C6CA6" w:rsidR="003E0D22" w:rsidRDefault="003E0D22" w:rsidP="003E0D22">
      <w:pPr>
        <w:spacing w:line="240" w:lineRule="auto"/>
        <w:jc w:val="center"/>
        <w:rPr>
          <w:rFonts w:ascii="Bookman Old Style" w:hAnsi="Bookman Old Style"/>
          <w:b/>
          <w:u w:val="single"/>
        </w:rPr>
      </w:pPr>
    </w:p>
    <w:p w14:paraId="1A50EAC2" w14:textId="77777777" w:rsidR="003E0D22" w:rsidRDefault="003E0D22" w:rsidP="003E0D22">
      <w:pPr>
        <w:spacing w:line="240" w:lineRule="auto"/>
        <w:jc w:val="center"/>
        <w:rPr>
          <w:rFonts w:ascii="Bookman Old Style" w:hAnsi="Bookman Old Style"/>
          <w:b/>
          <w:u w:val="single"/>
        </w:rPr>
      </w:pPr>
    </w:p>
    <w:p w14:paraId="2406CC30" w14:textId="77777777" w:rsidR="00BE36A6" w:rsidRDefault="00BE36A6" w:rsidP="00BE36A6">
      <w:pPr>
        <w:spacing w:line="360" w:lineRule="auto"/>
        <w:jc w:val="both"/>
        <w:rPr>
          <w:rFonts w:ascii="Times New Roman" w:hAnsi="Times New Roman"/>
        </w:rPr>
      </w:pPr>
    </w:p>
    <w:p w14:paraId="33D4155F" w14:textId="213B371E" w:rsidR="00BE36A6" w:rsidRDefault="00BE36A6" w:rsidP="00BE36A6">
      <w:pPr>
        <w:jc w:val="both"/>
      </w:pPr>
    </w:p>
    <w:p w14:paraId="77BE36BD" w14:textId="5746DD61" w:rsidR="002C0AB5" w:rsidRDefault="002C0AB5" w:rsidP="00BE36A6">
      <w:pPr>
        <w:jc w:val="both"/>
      </w:pPr>
    </w:p>
    <w:p w14:paraId="54A7C1A8" w14:textId="77777777" w:rsidR="002C0AB5" w:rsidRDefault="002C0AB5" w:rsidP="00BE36A6">
      <w:pPr>
        <w:jc w:val="both"/>
      </w:pPr>
    </w:p>
    <w:p w14:paraId="6A449F5F" w14:textId="77777777" w:rsidR="00BE36A6" w:rsidRDefault="00BE36A6" w:rsidP="00BE36A6">
      <w:pPr>
        <w:jc w:val="both"/>
      </w:pPr>
    </w:p>
    <w:p w14:paraId="227AEEA4" w14:textId="77777777" w:rsidR="00473EF2" w:rsidRDefault="00473EF2" w:rsidP="00BE36A6">
      <w:pPr>
        <w:spacing w:after="0" w:line="240" w:lineRule="auto"/>
        <w:ind w:firstLine="720"/>
        <w:jc w:val="center"/>
        <w:rPr>
          <w:rFonts w:ascii="Times New Roman" w:hAnsi="Times New Roman" w:cs="Times New Roman"/>
          <w:b/>
          <w:bCs/>
          <w:u w:val="single"/>
        </w:rPr>
      </w:pPr>
    </w:p>
    <w:p w14:paraId="2EF82944" w14:textId="0F6B4D23" w:rsidR="00BE36A6" w:rsidRDefault="00BE36A6" w:rsidP="00BE36A6">
      <w:pPr>
        <w:spacing w:after="0" w:line="240" w:lineRule="auto"/>
        <w:ind w:firstLine="720"/>
        <w:jc w:val="center"/>
        <w:rPr>
          <w:rFonts w:ascii="Times New Roman" w:hAnsi="Times New Roman" w:cs="Times New Roman"/>
          <w:b/>
          <w:bCs/>
          <w:u w:val="single"/>
        </w:rPr>
      </w:pPr>
      <w:r>
        <w:rPr>
          <w:rFonts w:ascii="Times New Roman" w:hAnsi="Times New Roman" w:cs="Times New Roman"/>
          <w:b/>
          <w:bCs/>
          <w:u w:val="single"/>
        </w:rPr>
        <w:t>BHARATHIAR UNIVERSITY COIMBATORE: 641 046</w:t>
      </w:r>
    </w:p>
    <w:p w14:paraId="0153DE9D" w14:textId="77777777" w:rsidR="00BE36A6" w:rsidRDefault="00BE36A6" w:rsidP="00BE36A6">
      <w:pPr>
        <w:spacing w:after="0" w:line="240" w:lineRule="auto"/>
        <w:ind w:firstLine="360"/>
        <w:jc w:val="center"/>
        <w:rPr>
          <w:rFonts w:ascii="Times New Roman" w:hAnsi="Times New Roman" w:cs="Times New Roman"/>
          <w:b/>
          <w:bCs/>
          <w:u w:val="single"/>
        </w:rPr>
      </w:pPr>
      <w:r>
        <w:rPr>
          <w:rFonts w:ascii="Times New Roman" w:hAnsi="Times New Roman" w:cs="Times New Roman"/>
          <w:b/>
          <w:bCs/>
          <w:u w:val="single"/>
        </w:rPr>
        <w:t xml:space="preserve">TENDER TERMS </w:t>
      </w:r>
      <w:proofErr w:type="gramStart"/>
      <w:r>
        <w:rPr>
          <w:rFonts w:ascii="Times New Roman" w:hAnsi="Times New Roman" w:cs="Times New Roman"/>
          <w:b/>
          <w:bCs/>
          <w:u w:val="single"/>
        </w:rPr>
        <w:t>AND  CONDITIONS</w:t>
      </w:r>
      <w:proofErr w:type="gramEnd"/>
      <w:r>
        <w:rPr>
          <w:rFonts w:ascii="Times New Roman" w:hAnsi="Times New Roman" w:cs="Times New Roman"/>
          <w:b/>
          <w:bCs/>
          <w:u w:val="single"/>
        </w:rPr>
        <w:t xml:space="preserve"> </w:t>
      </w:r>
    </w:p>
    <w:p w14:paraId="098FD666" w14:textId="77777777" w:rsidR="00BE36A6" w:rsidRDefault="00BE36A6" w:rsidP="00BE36A6">
      <w:pPr>
        <w:spacing w:after="0" w:line="240" w:lineRule="auto"/>
        <w:ind w:firstLine="360"/>
        <w:jc w:val="center"/>
        <w:rPr>
          <w:rFonts w:ascii="Times New Roman" w:hAnsi="Times New Roman" w:cs="Times New Roman"/>
          <w:b/>
          <w:bCs/>
          <w:u w:val="single"/>
        </w:rPr>
      </w:pPr>
    </w:p>
    <w:p w14:paraId="68435162" w14:textId="63F639AA" w:rsidR="009429DA" w:rsidRPr="009429DA" w:rsidRDefault="00BE36A6" w:rsidP="00BE36A6">
      <w:pPr>
        <w:pStyle w:val="ListParagraph"/>
        <w:numPr>
          <w:ilvl w:val="0"/>
          <w:numId w:val="1"/>
        </w:numPr>
        <w:spacing w:after="0"/>
        <w:ind w:right="-613"/>
        <w:jc w:val="both"/>
        <w:rPr>
          <w:rFonts w:ascii="Times New Roman" w:hAnsi="Times New Roman" w:cs="Times New Roman"/>
          <w:b/>
          <w:bCs/>
          <w:sz w:val="24"/>
          <w:szCs w:val="24"/>
        </w:rPr>
      </w:pPr>
      <w:r>
        <w:rPr>
          <w:rFonts w:ascii="Times New Roman" w:hAnsi="Times New Roman" w:cs="Times New Roman"/>
          <w:sz w:val="24"/>
          <w:szCs w:val="24"/>
        </w:rPr>
        <w:t xml:space="preserve">Sealed Tenders will be received by the Registrar up to </w:t>
      </w:r>
      <w:r>
        <w:rPr>
          <w:rFonts w:ascii="Times New Roman" w:hAnsi="Times New Roman" w:cs="Times New Roman"/>
          <w:b/>
          <w:sz w:val="24"/>
          <w:szCs w:val="24"/>
        </w:rPr>
        <w:t xml:space="preserve">3.00 p.m. on </w:t>
      </w:r>
      <w:r w:rsidR="00F50587">
        <w:rPr>
          <w:rFonts w:ascii="Times New Roman" w:hAnsi="Times New Roman" w:cs="Times New Roman"/>
          <w:b/>
          <w:sz w:val="24"/>
          <w:szCs w:val="24"/>
        </w:rPr>
        <w:t>29</w:t>
      </w:r>
      <w:r w:rsidR="00473EF2">
        <w:rPr>
          <w:rFonts w:ascii="Times New Roman" w:hAnsi="Times New Roman" w:cs="Times New Roman"/>
          <w:b/>
          <w:sz w:val="24"/>
          <w:szCs w:val="24"/>
        </w:rPr>
        <w:t>.</w:t>
      </w:r>
      <w:r w:rsidR="00B07B7A">
        <w:rPr>
          <w:rFonts w:ascii="Times New Roman" w:hAnsi="Times New Roman" w:cs="Times New Roman"/>
          <w:b/>
          <w:sz w:val="24"/>
          <w:szCs w:val="24"/>
        </w:rPr>
        <w:t>11</w:t>
      </w:r>
      <w:r>
        <w:rPr>
          <w:rFonts w:ascii="Times New Roman" w:hAnsi="Times New Roman" w:cs="Times New Roman"/>
          <w:b/>
          <w:sz w:val="24"/>
          <w:szCs w:val="24"/>
        </w:rPr>
        <w:t>.202</w:t>
      </w:r>
      <w:r w:rsidR="00473EF2">
        <w:rPr>
          <w:rFonts w:ascii="Times New Roman" w:hAnsi="Times New Roman" w:cs="Times New Roman"/>
          <w:b/>
          <w:sz w:val="24"/>
          <w:szCs w:val="24"/>
        </w:rPr>
        <w:t>2</w:t>
      </w:r>
      <w:r>
        <w:rPr>
          <w:rFonts w:ascii="Times New Roman" w:hAnsi="Times New Roman" w:cs="Times New Roman"/>
          <w:b/>
          <w:color w:val="000000" w:themeColor="text1"/>
          <w:sz w:val="24"/>
          <w:szCs w:val="24"/>
        </w:rPr>
        <w:t xml:space="preserve"> </w:t>
      </w:r>
      <w:r w:rsidRPr="009429DA">
        <w:rPr>
          <w:rFonts w:ascii="Times New Roman" w:hAnsi="Times New Roman" w:cs="Times New Roman"/>
          <w:b/>
          <w:bCs/>
          <w:color w:val="000000" w:themeColor="text1"/>
          <w:sz w:val="24"/>
          <w:szCs w:val="24"/>
        </w:rPr>
        <w:t xml:space="preserve">for </w:t>
      </w:r>
      <w:r w:rsidR="009429DA" w:rsidRPr="009429DA">
        <w:rPr>
          <w:rFonts w:ascii="Times New Roman" w:hAnsi="Times New Roman" w:cs="Times New Roman"/>
          <w:b/>
          <w:bCs/>
          <w:color w:val="000000" w:themeColor="text1"/>
          <w:sz w:val="24"/>
          <w:szCs w:val="24"/>
        </w:rPr>
        <w:t xml:space="preserve">Hiring Services </w:t>
      </w:r>
      <w:proofErr w:type="gramStart"/>
      <w:r w:rsidR="009429DA" w:rsidRPr="009429DA">
        <w:rPr>
          <w:rFonts w:ascii="Times New Roman" w:hAnsi="Times New Roman" w:cs="Times New Roman"/>
          <w:b/>
          <w:bCs/>
          <w:color w:val="000000" w:themeColor="text1"/>
          <w:sz w:val="24"/>
          <w:szCs w:val="24"/>
        </w:rPr>
        <w:t>for  e</w:t>
      </w:r>
      <w:proofErr w:type="gramEnd"/>
      <w:r w:rsidR="009429DA" w:rsidRPr="009429DA">
        <w:rPr>
          <w:rFonts w:ascii="Times New Roman" w:hAnsi="Times New Roman" w:cs="Times New Roman"/>
          <w:b/>
          <w:bCs/>
          <w:color w:val="000000" w:themeColor="text1"/>
          <w:sz w:val="24"/>
          <w:szCs w:val="24"/>
        </w:rPr>
        <w:t xml:space="preserve">-Content Development  , TANSCHE Project, </w:t>
      </w:r>
      <w:proofErr w:type="spellStart"/>
      <w:r w:rsidR="009429DA" w:rsidRPr="009429DA">
        <w:rPr>
          <w:rFonts w:ascii="Times New Roman" w:hAnsi="Times New Roman" w:cs="Times New Roman"/>
          <w:b/>
          <w:bCs/>
          <w:color w:val="000000" w:themeColor="text1"/>
          <w:sz w:val="24"/>
          <w:szCs w:val="24"/>
        </w:rPr>
        <w:t>Dept.of</w:t>
      </w:r>
      <w:proofErr w:type="spellEnd"/>
      <w:r w:rsidR="009429DA" w:rsidRPr="009429DA">
        <w:rPr>
          <w:rFonts w:ascii="Times New Roman" w:hAnsi="Times New Roman" w:cs="Times New Roman"/>
          <w:b/>
          <w:bCs/>
          <w:color w:val="000000" w:themeColor="text1"/>
          <w:sz w:val="24"/>
          <w:szCs w:val="24"/>
        </w:rPr>
        <w:t xml:space="preserve">  Psychology</w:t>
      </w:r>
    </w:p>
    <w:p w14:paraId="61D6E6F8" w14:textId="77777777" w:rsidR="00BE36A6" w:rsidRDefault="00BE36A6" w:rsidP="00BE36A6">
      <w:pPr>
        <w:pStyle w:val="ListParagraph"/>
        <w:numPr>
          <w:ilvl w:val="0"/>
          <w:numId w:val="1"/>
        </w:numPr>
        <w:ind w:right="-613"/>
        <w:jc w:val="both"/>
        <w:rPr>
          <w:rFonts w:ascii="Times New Roman" w:hAnsi="Times New Roman" w:cs="Times New Roman"/>
          <w:sz w:val="24"/>
          <w:szCs w:val="24"/>
        </w:rPr>
      </w:pPr>
      <w:r>
        <w:rPr>
          <w:rFonts w:ascii="Times New Roman" w:hAnsi="Times New Roman" w:cs="Times New Roman"/>
          <w:bCs/>
          <w:sz w:val="24"/>
          <w:szCs w:val="24"/>
        </w:rPr>
        <w:t xml:space="preserve">Tender should be addressed to the Registrar,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in sealed covers by Registered post/or in person. Tenders received in ordinary covers without seal will not be considered.</w:t>
      </w:r>
    </w:p>
    <w:p w14:paraId="0C67AA10" w14:textId="5896ACA4" w:rsidR="00BE36A6" w:rsidRDefault="00BE36A6" w:rsidP="009429DA">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b/>
          <w:sz w:val="24"/>
          <w:szCs w:val="24"/>
        </w:rPr>
        <w:t xml:space="preserve">The tender shall be submitted in a sealed cover superscribed as “Tender for </w:t>
      </w:r>
      <w:r w:rsidR="009429DA" w:rsidRPr="009429DA">
        <w:rPr>
          <w:rFonts w:ascii="Times New Roman" w:hAnsi="Times New Roman" w:cs="Times New Roman"/>
          <w:b/>
          <w:bCs/>
          <w:color w:val="000000" w:themeColor="text1"/>
          <w:sz w:val="24"/>
          <w:szCs w:val="24"/>
        </w:rPr>
        <w:t xml:space="preserve">Hiring Services </w:t>
      </w:r>
      <w:proofErr w:type="gramStart"/>
      <w:r w:rsidR="009429DA" w:rsidRPr="009429DA">
        <w:rPr>
          <w:rFonts w:ascii="Times New Roman" w:hAnsi="Times New Roman" w:cs="Times New Roman"/>
          <w:b/>
          <w:bCs/>
          <w:color w:val="000000" w:themeColor="text1"/>
          <w:sz w:val="24"/>
          <w:szCs w:val="24"/>
        </w:rPr>
        <w:t>for  e</w:t>
      </w:r>
      <w:proofErr w:type="gramEnd"/>
      <w:r w:rsidR="009429DA" w:rsidRPr="009429DA">
        <w:rPr>
          <w:rFonts w:ascii="Times New Roman" w:hAnsi="Times New Roman" w:cs="Times New Roman"/>
          <w:b/>
          <w:bCs/>
          <w:color w:val="000000" w:themeColor="text1"/>
          <w:sz w:val="24"/>
          <w:szCs w:val="24"/>
        </w:rPr>
        <w:t xml:space="preserve">-Content Development  , TANSCHE Project, </w:t>
      </w:r>
      <w:proofErr w:type="spellStart"/>
      <w:r w:rsidR="009429DA" w:rsidRPr="009429DA">
        <w:rPr>
          <w:rFonts w:ascii="Times New Roman" w:hAnsi="Times New Roman" w:cs="Times New Roman"/>
          <w:b/>
          <w:bCs/>
          <w:color w:val="000000" w:themeColor="text1"/>
          <w:sz w:val="24"/>
          <w:szCs w:val="24"/>
        </w:rPr>
        <w:t>Dept.of</w:t>
      </w:r>
      <w:proofErr w:type="spellEnd"/>
      <w:r w:rsidR="009429DA" w:rsidRPr="009429DA">
        <w:rPr>
          <w:rFonts w:ascii="Times New Roman" w:hAnsi="Times New Roman" w:cs="Times New Roman"/>
          <w:b/>
          <w:bCs/>
          <w:color w:val="000000" w:themeColor="text1"/>
          <w:sz w:val="24"/>
          <w:szCs w:val="24"/>
        </w:rPr>
        <w:t xml:space="preserve">  Psychology</w:t>
      </w:r>
      <w:r>
        <w:rPr>
          <w:rFonts w:ascii="Times New Roman" w:hAnsi="Times New Roman" w:cs="Times New Roman"/>
          <w:b/>
          <w:sz w:val="24"/>
          <w:szCs w:val="24"/>
        </w:rPr>
        <w:t xml:space="preserve"> “  due on  </w:t>
      </w:r>
      <w:r w:rsidR="00F50587">
        <w:rPr>
          <w:rFonts w:ascii="Times New Roman" w:hAnsi="Times New Roman" w:cs="Times New Roman"/>
          <w:b/>
          <w:sz w:val="24"/>
          <w:szCs w:val="24"/>
        </w:rPr>
        <w:t>29</w:t>
      </w:r>
      <w:r>
        <w:rPr>
          <w:rFonts w:ascii="Times New Roman" w:hAnsi="Times New Roman" w:cs="Times New Roman"/>
          <w:b/>
          <w:sz w:val="24"/>
          <w:szCs w:val="24"/>
        </w:rPr>
        <w:t>.</w:t>
      </w:r>
      <w:r w:rsidR="00B07B7A">
        <w:rPr>
          <w:rFonts w:ascii="Times New Roman" w:hAnsi="Times New Roman" w:cs="Times New Roman"/>
          <w:b/>
          <w:sz w:val="24"/>
          <w:szCs w:val="24"/>
        </w:rPr>
        <w:t>11</w:t>
      </w:r>
      <w:r w:rsidR="009429DA">
        <w:rPr>
          <w:rFonts w:ascii="Times New Roman" w:hAnsi="Times New Roman" w:cs="Times New Roman"/>
          <w:b/>
          <w:sz w:val="24"/>
          <w:szCs w:val="24"/>
        </w:rPr>
        <w:t xml:space="preserve">.2022 </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at</w:t>
      </w:r>
      <w:r>
        <w:rPr>
          <w:rFonts w:ascii="Times New Roman" w:hAnsi="Times New Roman" w:cs="Times New Roman"/>
          <w:b/>
          <w:sz w:val="24"/>
          <w:szCs w:val="24"/>
        </w:rPr>
        <w:t xml:space="preserve"> 3.00 p.m. </w:t>
      </w:r>
      <w:r>
        <w:rPr>
          <w:rFonts w:ascii="Times New Roman" w:hAnsi="Times New Roman" w:cs="Times New Roman"/>
          <w:bCs/>
          <w:sz w:val="24"/>
          <w:szCs w:val="24"/>
        </w:rPr>
        <w:t>The covers received without such superscribed will be rejected summarily.</w:t>
      </w:r>
    </w:p>
    <w:p w14:paraId="7FF3E5D9" w14:textId="285BDCEF" w:rsidR="00BE36A6" w:rsidRDefault="00BE36A6" w:rsidP="00BE36A6">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b/>
          <w:sz w:val="24"/>
          <w:szCs w:val="24"/>
        </w:rPr>
        <w:t xml:space="preserve">The tenders will be opened by the Registrar in the Registrar’s Chamber at </w:t>
      </w:r>
      <w:r>
        <w:rPr>
          <w:rFonts w:ascii="Times New Roman" w:hAnsi="Times New Roman" w:cs="Times New Roman"/>
          <w:b/>
          <w:sz w:val="24"/>
          <w:szCs w:val="24"/>
          <w:u w:val="single"/>
        </w:rPr>
        <w:t>4.00 p.m</w:t>
      </w:r>
      <w:r>
        <w:rPr>
          <w:rFonts w:ascii="Times New Roman" w:hAnsi="Times New Roman" w:cs="Times New Roman"/>
          <w:b/>
          <w:sz w:val="24"/>
          <w:szCs w:val="24"/>
        </w:rPr>
        <w:t xml:space="preserve">. on    </w:t>
      </w:r>
      <w:r w:rsidR="00F50587">
        <w:rPr>
          <w:rFonts w:ascii="Times New Roman" w:hAnsi="Times New Roman" w:cs="Times New Roman"/>
          <w:b/>
          <w:sz w:val="24"/>
          <w:szCs w:val="24"/>
        </w:rPr>
        <w:t>29</w:t>
      </w:r>
      <w:r w:rsidR="009429DA">
        <w:rPr>
          <w:rFonts w:ascii="Times New Roman" w:hAnsi="Times New Roman" w:cs="Times New Roman"/>
          <w:b/>
          <w:sz w:val="24"/>
          <w:szCs w:val="24"/>
        </w:rPr>
        <w:t>.</w:t>
      </w:r>
      <w:r w:rsidR="00B07B7A">
        <w:rPr>
          <w:rFonts w:ascii="Times New Roman" w:hAnsi="Times New Roman" w:cs="Times New Roman"/>
          <w:b/>
          <w:sz w:val="24"/>
          <w:szCs w:val="24"/>
        </w:rPr>
        <w:t>11</w:t>
      </w:r>
      <w:r>
        <w:rPr>
          <w:rFonts w:ascii="Times New Roman" w:hAnsi="Times New Roman" w:cs="Times New Roman"/>
          <w:b/>
          <w:sz w:val="24"/>
          <w:szCs w:val="24"/>
        </w:rPr>
        <w:t>.202</w:t>
      </w:r>
      <w:r w:rsidR="009429DA">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r>
        <w:rPr>
          <w:rFonts w:ascii="Times New Roman" w:hAnsi="Times New Roman" w:cs="Times New Roman"/>
          <w:sz w:val="24"/>
          <w:szCs w:val="24"/>
        </w:rPr>
        <w:t xml:space="preserve">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r>
        <w:rPr>
          <w:rFonts w:ascii="Times New Roman" w:hAnsi="Times New Roman" w:cs="Times New Roman"/>
          <w:sz w:val="24"/>
          <w:szCs w:val="24"/>
        </w:rPr>
        <w:t>.</w:t>
      </w:r>
    </w:p>
    <w:p w14:paraId="4AC5C552" w14:textId="77777777" w:rsidR="00BE36A6" w:rsidRDefault="00BE36A6" w:rsidP="00BE36A6">
      <w:pPr>
        <w:spacing w:after="0"/>
        <w:ind w:left="720" w:right="-613"/>
        <w:jc w:val="both"/>
        <w:rPr>
          <w:rFonts w:ascii="Times New Roman" w:hAnsi="Times New Roman" w:cs="Times New Roman"/>
          <w:sz w:val="24"/>
          <w:szCs w:val="24"/>
        </w:rPr>
      </w:pPr>
    </w:p>
    <w:p w14:paraId="202FAEA3" w14:textId="60B2BB27" w:rsidR="00BE36A6" w:rsidRDefault="00BE36A6" w:rsidP="00BE36A6">
      <w:pPr>
        <w:pStyle w:val="ListParagraph"/>
        <w:numPr>
          <w:ilvl w:val="0"/>
          <w:numId w:val="1"/>
        </w:numPr>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the tender </w:t>
      </w:r>
      <w:proofErr w:type="gramStart"/>
      <w:r>
        <w:rPr>
          <w:rFonts w:ascii="Times New Roman" w:hAnsi="Times New Roman" w:cs="Times New Roman"/>
          <w:sz w:val="24"/>
          <w:szCs w:val="24"/>
        </w:rPr>
        <w:t xml:space="preserve">cost  </w:t>
      </w:r>
      <w:r>
        <w:rPr>
          <w:rFonts w:ascii="Times New Roman" w:hAnsi="Times New Roman" w:cs="Times New Roman"/>
          <w:b/>
          <w:sz w:val="24"/>
          <w:szCs w:val="24"/>
        </w:rPr>
        <w:t>Rs</w:t>
      </w:r>
      <w:proofErr w:type="gramEnd"/>
      <w:r>
        <w:rPr>
          <w:rFonts w:ascii="Times New Roman" w:hAnsi="Times New Roman" w:cs="Times New Roman"/>
          <w:b/>
          <w:sz w:val="24"/>
          <w:szCs w:val="24"/>
        </w:rPr>
        <w:t>. 3</w:t>
      </w:r>
      <w:r w:rsidR="009429DA">
        <w:rPr>
          <w:rFonts w:ascii="Times New Roman" w:hAnsi="Times New Roman" w:cs="Times New Roman"/>
          <w:b/>
          <w:sz w:val="24"/>
          <w:szCs w:val="24"/>
        </w:rPr>
        <w:t xml:space="preserve">54 </w:t>
      </w:r>
      <w:r>
        <w:rPr>
          <w:rFonts w:ascii="Times New Roman" w:hAnsi="Times New Roman" w:cs="Times New Roman"/>
          <w:b/>
          <w:sz w:val="24"/>
          <w:szCs w:val="24"/>
        </w:rPr>
        <w:t>/</w:t>
      </w:r>
      <w:proofErr w:type="gramStart"/>
      <w:r>
        <w:rPr>
          <w:rFonts w:ascii="Times New Roman" w:hAnsi="Times New Roman" w:cs="Times New Roman"/>
          <w:b/>
          <w:sz w:val="24"/>
          <w:szCs w:val="24"/>
        </w:rPr>
        <w:t>-  and</w:t>
      </w:r>
      <w:proofErr w:type="gramEnd"/>
      <w:r>
        <w:rPr>
          <w:rFonts w:ascii="Times New Roman" w:hAnsi="Times New Roman" w:cs="Times New Roman"/>
          <w:b/>
          <w:sz w:val="24"/>
          <w:szCs w:val="24"/>
        </w:rPr>
        <w:t xml:space="preserve">  EMD  Rs.</w:t>
      </w:r>
      <w:r w:rsidR="009429DA">
        <w:rPr>
          <w:rFonts w:ascii="Times New Roman" w:hAnsi="Times New Roman" w:cs="Times New Roman"/>
          <w:b/>
          <w:sz w:val="24"/>
          <w:szCs w:val="24"/>
        </w:rPr>
        <w:t xml:space="preserve"> 3,750</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Bank Guarantees will not be accepted. Tenders without EMD shall be summarily rejected. EMD will not carry any interest.</w:t>
      </w:r>
    </w:p>
    <w:p w14:paraId="604B6081" w14:textId="2CC415BB" w:rsidR="00BE36A6" w:rsidRDefault="00BE36A6" w:rsidP="00BE36A6">
      <w:pPr>
        <w:pStyle w:val="ListParagraph"/>
        <w:numPr>
          <w:ilvl w:val="0"/>
          <w:numId w:val="1"/>
        </w:numPr>
        <w:tabs>
          <w:tab w:val="left" w:pos="540"/>
          <w:tab w:val="left" w:pos="1890"/>
        </w:tabs>
        <w:ind w:right="-613"/>
        <w:jc w:val="both"/>
        <w:rPr>
          <w:rFonts w:ascii="Times New Roman" w:hAnsi="Times New Roman" w:cs="Times New Roman"/>
          <w:sz w:val="24"/>
          <w:szCs w:val="24"/>
        </w:rPr>
      </w:pPr>
      <w:r>
        <w:rPr>
          <w:rFonts w:ascii="Times New Roman" w:hAnsi="Times New Roman" w:cs="Times New Roman"/>
          <w:sz w:val="24"/>
          <w:szCs w:val="24"/>
        </w:rPr>
        <w:t xml:space="preserve">If the tender submitted without the EMD will be summarily rejected provided that any category of tenderers specifically exempted by the Government from the payment of earnest money deposit / tender cost necessary </w:t>
      </w:r>
      <w:proofErr w:type="gramStart"/>
      <w:r>
        <w:rPr>
          <w:rFonts w:ascii="Times New Roman" w:hAnsi="Times New Roman" w:cs="Times New Roman"/>
          <w:sz w:val="24"/>
          <w:szCs w:val="24"/>
        </w:rPr>
        <w:t xml:space="preserve">certificate </w:t>
      </w:r>
      <w:r w:rsidR="009429DA">
        <w:rPr>
          <w:rFonts w:ascii="Times New Roman" w:hAnsi="Times New Roman" w:cs="Times New Roman"/>
          <w:sz w:val="24"/>
          <w:szCs w:val="24"/>
        </w:rPr>
        <w:t xml:space="preserve"> (</w:t>
      </w:r>
      <w:proofErr w:type="gramEnd"/>
      <w:r w:rsidR="009429DA">
        <w:rPr>
          <w:rFonts w:ascii="Times New Roman" w:hAnsi="Times New Roman" w:cs="Times New Roman"/>
          <w:sz w:val="24"/>
          <w:szCs w:val="24"/>
        </w:rPr>
        <w:t xml:space="preserve">NSIC,MSME,SSI) </w:t>
      </w:r>
      <w:r>
        <w:rPr>
          <w:rFonts w:ascii="Times New Roman" w:hAnsi="Times New Roman" w:cs="Times New Roman"/>
          <w:sz w:val="24"/>
          <w:szCs w:val="24"/>
        </w:rPr>
        <w:t xml:space="preserve">should be enclosed for exemption.  </w:t>
      </w:r>
      <w:proofErr w:type="gramStart"/>
      <w:r>
        <w:rPr>
          <w:rFonts w:ascii="Times New Roman" w:hAnsi="Times New Roman" w:cs="Times New Roman"/>
          <w:sz w:val="24"/>
          <w:szCs w:val="24"/>
        </w:rPr>
        <w:t>Otherwise</w:t>
      </w:r>
      <w:proofErr w:type="gramEnd"/>
      <w:r>
        <w:rPr>
          <w:rFonts w:ascii="Times New Roman" w:hAnsi="Times New Roman" w:cs="Times New Roman"/>
          <w:sz w:val="24"/>
          <w:szCs w:val="24"/>
        </w:rPr>
        <w:t xml:space="preserve"> it will be liable for rejection.</w:t>
      </w:r>
    </w:p>
    <w:p w14:paraId="46C22508" w14:textId="77777777" w:rsidR="00BE36A6" w:rsidRDefault="00BE36A6" w:rsidP="00BE36A6">
      <w:pPr>
        <w:pStyle w:val="ListParagraph"/>
        <w:numPr>
          <w:ilvl w:val="0"/>
          <w:numId w:val="1"/>
        </w:numPr>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21137A87" w14:textId="77777777" w:rsidR="00BE36A6" w:rsidRDefault="00BE36A6" w:rsidP="00BE36A6">
      <w:pPr>
        <w:pStyle w:val="ListParagraph"/>
        <w:numPr>
          <w:ilvl w:val="0"/>
          <w:numId w:val="1"/>
        </w:numPr>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03503FA0" w14:textId="77777777" w:rsidR="00BE36A6" w:rsidRDefault="00BE36A6" w:rsidP="00BE36A6">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Tenderers shall quote the price inclusive of GST,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mention the valid GST Registration Numbers along with the copy of the registration Certificate.</w:t>
      </w:r>
    </w:p>
    <w:p w14:paraId="38A5818A" w14:textId="79826785" w:rsidR="00BE36A6" w:rsidRDefault="00BE36A6" w:rsidP="00BE36A6">
      <w:pPr>
        <w:pStyle w:val="ListParagraph"/>
        <w:numPr>
          <w:ilvl w:val="0"/>
          <w:numId w:val="1"/>
        </w:numPr>
        <w:spacing w:after="0" w:line="36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 days from</w:t>
      </w:r>
      <w:r>
        <w:rPr>
          <w:rFonts w:ascii="Times New Roman" w:hAnsi="Times New Roman" w:cs="Times New Roman"/>
          <w:sz w:val="24"/>
          <w:szCs w:val="24"/>
        </w:rPr>
        <w:t xml:space="preserve"> the date of the opening of the Tende</w:t>
      </w:r>
      <w:r w:rsidR="009429DA">
        <w:rPr>
          <w:rFonts w:ascii="Times New Roman" w:hAnsi="Times New Roman" w:cs="Times New Roman"/>
          <w:sz w:val="24"/>
          <w:szCs w:val="24"/>
        </w:rPr>
        <w:t>r</w:t>
      </w:r>
      <w:r>
        <w:rPr>
          <w:rFonts w:ascii="Times New Roman" w:hAnsi="Times New Roman" w:cs="Times New Roman"/>
          <w:sz w:val="24"/>
          <w:szCs w:val="24"/>
        </w:rPr>
        <w:t>s in acceptance.</w:t>
      </w:r>
    </w:p>
    <w:p w14:paraId="40676F9D" w14:textId="77777777" w:rsidR="00BE36A6" w:rsidRDefault="00BE36A6" w:rsidP="00BE36A6">
      <w:pPr>
        <w:pStyle w:val="ListParagraph"/>
        <w:numPr>
          <w:ilvl w:val="0"/>
          <w:numId w:val="1"/>
        </w:numPr>
        <w:spacing w:after="0" w:line="36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rate </w:t>
      </w:r>
      <w:proofErr w:type="gramStart"/>
      <w:r>
        <w:rPr>
          <w:rFonts w:ascii="Times New Roman" w:hAnsi="Times New Roman" w:cs="Times New Roman"/>
          <w:sz w:val="24"/>
          <w:szCs w:val="24"/>
        </w:rPr>
        <w:t>shall  be</w:t>
      </w:r>
      <w:proofErr w:type="gramEnd"/>
      <w:r>
        <w:rPr>
          <w:rFonts w:ascii="Times New Roman" w:hAnsi="Times New Roman" w:cs="Times New Roman"/>
          <w:sz w:val="24"/>
          <w:szCs w:val="24"/>
        </w:rPr>
        <w:t xml:space="preserve"> quoted for the   services for integrated  keyboard development    and should be indicated clearly both in words and figures.  Any scoring of overwriting should be attested by the tenderers with full signature. The rate quoted should be firm and should not subject to any variation clauses.</w:t>
      </w:r>
    </w:p>
    <w:p w14:paraId="5B31BAC4" w14:textId="77777777" w:rsidR="00BE36A6" w:rsidRDefault="00BE36A6" w:rsidP="00BE36A6">
      <w:pPr>
        <w:pStyle w:val="ListParagraph"/>
        <w:numPr>
          <w:ilvl w:val="0"/>
          <w:numId w:val="1"/>
        </w:numPr>
        <w:spacing w:after="0" w:line="360" w:lineRule="auto"/>
        <w:ind w:right="-613"/>
        <w:jc w:val="both"/>
        <w:rPr>
          <w:rFonts w:ascii="Times New Roman" w:hAnsi="Times New Roman" w:cs="Times New Roman"/>
          <w:sz w:val="24"/>
          <w:szCs w:val="24"/>
        </w:rPr>
      </w:pPr>
      <w:r>
        <w:rPr>
          <w:rFonts w:ascii="Times New Roman" w:hAnsi="Times New Roman" w:cs="Times New Roman"/>
          <w:sz w:val="24"/>
          <w:szCs w:val="24"/>
        </w:rPr>
        <w:t>Tenderer should not withdraw his tender after the tenders are opened.  In case the tender is withdrawn after it opened, the EMD will be forfeited.</w:t>
      </w:r>
    </w:p>
    <w:p w14:paraId="7883FE7A" w14:textId="77777777" w:rsidR="00BE36A6" w:rsidRDefault="00BE36A6" w:rsidP="00BE36A6">
      <w:pPr>
        <w:pStyle w:val="ListParagraph"/>
        <w:numPr>
          <w:ilvl w:val="0"/>
          <w:numId w:val="1"/>
        </w:numPr>
        <w:spacing w:after="0" w:line="36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7AC68348"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lastRenderedPageBreak/>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29AE366F" w14:textId="753B6CEC"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If the Successful tender failed to act up to the tender or backs out when his tender accepted, </w:t>
      </w:r>
      <w:proofErr w:type="gramStart"/>
      <w:r w:rsidR="00F50587">
        <w:rPr>
          <w:rFonts w:ascii="Times New Roman" w:hAnsi="Times New Roman" w:cs="Times New Roman"/>
          <w:sz w:val="24"/>
          <w:szCs w:val="24"/>
        </w:rPr>
        <w:t xml:space="preserve">EMD </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be forfeited.</w:t>
      </w:r>
    </w:p>
    <w:p w14:paraId="1B6AFF91" w14:textId="79007359"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required </w:t>
      </w:r>
      <w:proofErr w:type="gramStart"/>
      <w:r>
        <w:rPr>
          <w:rFonts w:ascii="Times New Roman" w:hAnsi="Times New Roman" w:cs="Times New Roman"/>
          <w:sz w:val="24"/>
          <w:szCs w:val="24"/>
        </w:rPr>
        <w:t>services  should</w:t>
      </w:r>
      <w:proofErr w:type="gramEnd"/>
      <w:r>
        <w:rPr>
          <w:rFonts w:ascii="Times New Roman" w:hAnsi="Times New Roman" w:cs="Times New Roman"/>
          <w:sz w:val="24"/>
          <w:szCs w:val="24"/>
        </w:rPr>
        <w:t xml:space="preserve"> be completed </w:t>
      </w:r>
      <w:r w:rsidR="003E0D22">
        <w:rPr>
          <w:rFonts w:ascii="Times New Roman" w:hAnsi="Times New Roman" w:cs="Times New Roman"/>
          <w:sz w:val="24"/>
          <w:szCs w:val="24"/>
        </w:rPr>
        <w:t xml:space="preserve">as per the </w:t>
      </w:r>
      <w:r>
        <w:rPr>
          <w:rFonts w:ascii="Times New Roman" w:hAnsi="Times New Roman" w:cs="Times New Roman"/>
          <w:sz w:val="24"/>
          <w:szCs w:val="24"/>
        </w:rPr>
        <w:t xml:space="preserve"> Schedule and should fulfil the successful tests carried out by the Competent Authority of the University.  </w:t>
      </w:r>
    </w:p>
    <w:p w14:paraId="72DB1CD6"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successful completion of </w:t>
      </w:r>
      <w:proofErr w:type="gramStart"/>
      <w:r>
        <w:rPr>
          <w:rFonts w:ascii="Times New Roman" w:hAnsi="Times New Roman" w:cs="Times New Roman"/>
          <w:sz w:val="24"/>
          <w:szCs w:val="24"/>
        </w:rPr>
        <w:t>the  work</w:t>
      </w:r>
      <w:proofErr w:type="gramEnd"/>
      <w:r>
        <w:rPr>
          <w:rFonts w:ascii="Times New Roman" w:hAnsi="Times New Roman" w:cs="Times New Roman"/>
          <w:sz w:val="24"/>
          <w:szCs w:val="24"/>
        </w:rPr>
        <w:t xml:space="preserve"> as  per the order within the stipulated time specified in the order</w:t>
      </w:r>
    </w:p>
    <w:p w14:paraId="5AEE42AA" w14:textId="03CE8051"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If the required   process is not completed   within the period, </w:t>
      </w:r>
      <w:proofErr w:type="gramStart"/>
      <w:r>
        <w:rPr>
          <w:rFonts w:ascii="Times New Roman" w:hAnsi="Times New Roman" w:cs="Times New Roman"/>
          <w:sz w:val="24"/>
          <w:szCs w:val="24"/>
        </w:rPr>
        <w:t>the  work</w:t>
      </w:r>
      <w:proofErr w:type="gramEnd"/>
      <w:r>
        <w:rPr>
          <w:rFonts w:ascii="Times New Roman" w:hAnsi="Times New Roman" w:cs="Times New Roman"/>
          <w:sz w:val="24"/>
          <w:szCs w:val="24"/>
        </w:rPr>
        <w:t xml:space="preserve">  order will be cancelled and the EMD will be forfeited.</w:t>
      </w:r>
    </w:p>
    <w:p w14:paraId="3386A8BC"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500411E2"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472EEB6C"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Regarding the acceptance the decision of Registrar shall be final.  </w:t>
      </w:r>
    </w:p>
    <w:p w14:paraId="6E0A67FF"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Incomplete Tenders: Tenders without the complete particulars for evaluation will not be considered.</w:t>
      </w:r>
    </w:p>
    <w:p w14:paraId="03C5CCB4" w14:textId="51411C76"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acceptance shall be given for completion of </w:t>
      </w:r>
      <w:proofErr w:type="gramStart"/>
      <w:r>
        <w:rPr>
          <w:rFonts w:ascii="Times New Roman" w:hAnsi="Times New Roman" w:cs="Times New Roman"/>
          <w:sz w:val="24"/>
          <w:szCs w:val="24"/>
        </w:rPr>
        <w:t>work  within</w:t>
      </w:r>
      <w:proofErr w:type="gramEnd"/>
      <w:r>
        <w:rPr>
          <w:rFonts w:ascii="Times New Roman" w:hAnsi="Times New Roman" w:cs="Times New Roman"/>
          <w:sz w:val="24"/>
          <w:szCs w:val="24"/>
        </w:rPr>
        <w:t xml:space="preserve"> </w:t>
      </w:r>
      <w:r w:rsidR="00F50587">
        <w:rPr>
          <w:rFonts w:ascii="Times New Roman" w:hAnsi="Times New Roman" w:cs="Times New Roman"/>
          <w:sz w:val="24"/>
          <w:szCs w:val="24"/>
        </w:rPr>
        <w:t xml:space="preserve">six </w:t>
      </w:r>
      <w:r>
        <w:rPr>
          <w:rFonts w:ascii="Times New Roman" w:hAnsi="Times New Roman" w:cs="Times New Roman"/>
          <w:sz w:val="24"/>
          <w:szCs w:val="24"/>
        </w:rPr>
        <w:t xml:space="preserve"> months from the date of receipt of order .</w:t>
      </w:r>
    </w:p>
    <w:p w14:paraId="564AC1AC"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University’s  general</w:t>
      </w:r>
      <w:proofErr w:type="gramEnd"/>
      <w:r>
        <w:rPr>
          <w:rFonts w:ascii="Times New Roman" w:hAnsi="Times New Roman" w:cs="Times New Roman"/>
          <w:sz w:val="24"/>
          <w:szCs w:val="24"/>
        </w:rPr>
        <w:t xml:space="preserve"> rules will also apply on this purchase also.</w:t>
      </w:r>
    </w:p>
    <w:p w14:paraId="0CF4CABD" w14:textId="77777777" w:rsidR="00BE36A6" w:rsidRDefault="00BE36A6" w:rsidP="00F14E99">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 adding to / adhering or explaining any terms of the tender will be considered prior to the submission or after opening of the tenders by the competent authority.</w:t>
      </w:r>
    </w:p>
    <w:p w14:paraId="2CEC8479" w14:textId="4325A7A8" w:rsidR="00BE36A6" w:rsidRPr="00F50587" w:rsidRDefault="00F50587" w:rsidP="00F14E99">
      <w:pPr>
        <w:spacing w:after="0" w:line="240" w:lineRule="auto"/>
        <w:ind w:left="720" w:right="-613"/>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BE36A6" w:rsidRPr="00F50587">
        <w:rPr>
          <w:rFonts w:ascii="Times New Roman" w:hAnsi="Times New Roman" w:cs="Times New Roman"/>
          <w:sz w:val="24"/>
          <w:szCs w:val="24"/>
        </w:rPr>
        <w:t xml:space="preserve"> tender</w:t>
      </w:r>
      <w:proofErr w:type="gramEnd"/>
      <w:r w:rsidR="00BE36A6" w:rsidRPr="00F50587">
        <w:rPr>
          <w:rFonts w:ascii="Times New Roman" w:hAnsi="Times New Roman" w:cs="Times New Roman"/>
          <w:sz w:val="24"/>
          <w:szCs w:val="24"/>
        </w:rPr>
        <w:t xml:space="preserve"> should be submitted along with the downloaded tender documents subject to and </w:t>
      </w:r>
    </w:p>
    <w:p w14:paraId="08A2DA85" w14:textId="25284D0C" w:rsidR="00BE36A6" w:rsidRPr="000B7469" w:rsidRDefault="000B7469" w:rsidP="00F14E99">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w:t>
      </w:r>
      <w:r w:rsidR="00BE36A6" w:rsidRPr="000B7469">
        <w:rPr>
          <w:rFonts w:ascii="Times New Roman" w:hAnsi="Times New Roman" w:cs="Times New Roman"/>
          <w:sz w:val="24"/>
          <w:szCs w:val="24"/>
        </w:rPr>
        <w:t>agreeing the above conditions duly attested and certified.</w:t>
      </w:r>
    </w:p>
    <w:p w14:paraId="6AA5DB82" w14:textId="77777777" w:rsidR="00BE36A6" w:rsidRDefault="00BE36A6" w:rsidP="00F14E99">
      <w:pPr>
        <w:pStyle w:val="ListParagraph"/>
        <w:spacing w:line="240" w:lineRule="auto"/>
        <w:ind w:left="709" w:right="-897"/>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BE36A6" w14:paraId="60E63B73" w14:textId="77777777" w:rsidTr="00BE36A6">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2F718" w14:textId="77777777" w:rsidR="00BE36A6" w:rsidRDefault="00BE36A6" w:rsidP="00F14E99">
            <w:pPr>
              <w:spacing w:after="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E50FF" w14:textId="77777777" w:rsidR="00BE36A6" w:rsidRDefault="00BE36A6" w:rsidP="00F14E99">
            <w:pPr>
              <w:spacing w:after="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EMD</w:t>
            </w:r>
          </w:p>
        </w:tc>
      </w:tr>
      <w:tr w:rsidR="00BE36A6" w14:paraId="5D4229A9" w14:textId="77777777" w:rsidTr="00BE36A6">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38B6E" w14:textId="77777777" w:rsidR="00BE36A6" w:rsidRDefault="00BE36A6" w:rsidP="00F14E99">
            <w:pPr>
              <w:spacing w:after="0" w:line="240"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9074E" w14:textId="77777777" w:rsidR="00BE36A6" w:rsidRDefault="00BE36A6" w:rsidP="00F14E99">
            <w:pPr>
              <w:spacing w:after="0" w:line="240"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9F70E" w14:textId="77777777" w:rsidR="00BE36A6" w:rsidRDefault="00BE36A6" w:rsidP="00F14E99">
            <w:pPr>
              <w:spacing w:after="0" w:line="240"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7A502" w14:textId="77777777" w:rsidR="00BE36A6" w:rsidRDefault="00BE36A6" w:rsidP="00F14E99">
            <w:pPr>
              <w:spacing w:after="0" w:line="240"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Amount</w:t>
            </w:r>
          </w:p>
        </w:tc>
      </w:tr>
      <w:tr w:rsidR="00BE36A6" w14:paraId="6230CBD5" w14:textId="77777777" w:rsidTr="00BE36A6">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51827" w14:textId="77777777" w:rsidR="00BE36A6" w:rsidRDefault="00BE36A6" w:rsidP="00F14E99">
            <w:pPr>
              <w:spacing w:after="0" w:line="240" w:lineRule="auto"/>
              <w:jc w:val="both"/>
              <w:rPr>
                <w:rFonts w:ascii="Times New Roman" w:hAnsi="Times New Roman" w:cs="Times New Roman"/>
                <w:b/>
                <w:sz w:val="24"/>
                <w:szCs w:val="24"/>
                <w:lang w:val="en-US"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C6F40" w14:textId="77777777" w:rsidR="00BE36A6" w:rsidRDefault="00BE36A6" w:rsidP="00F14E99">
            <w:pPr>
              <w:spacing w:after="0" w:line="240" w:lineRule="auto"/>
              <w:jc w:val="both"/>
              <w:rPr>
                <w:rFonts w:ascii="Times New Roman" w:hAnsi="Times New Roman" w:cs="Times New Roman"/>
                <w:b/>
                <w:sz w:val="24"/>
                <w:szCs w:val="24"/>
                <w:lang w:val="en-US"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4D759" w14:textId="77777777" w:rsidR="00BE36A6" w:rsidRDefault="00BE36A6" w:rsidP="00F14E99">
            <w:pPr>
              <w:spacing w:after="0" w:line="240" w:lineRule="auto"/>
              <w:jc w:val="both"/>
              <w:rPr>
                <w:rFonts w:ascii="Times New Roman" w:hAnsi="Times New Roman" w:cs="Times New Roman"/>
                <w:b/>
                <w:sz w:val="24"/>
                <w:szCs w:val="24"/>
                <w:lang w:val="en-US"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636CB" w14:textId="77777777" w:rsidR="00BE36A6" w:rsidRDefault="00BE36A6" w:rsidP="00F14E99">
            <w:pPr>
              <w:spacing w:after="0" w:line="240" w:lineRule="auto"/>
              <w:jc w:val="both"/>
              <w:rPr>
                <w:rFonts w:ascii="Times New Roman" w:hAnsi="Times New Roman" w:cs="Times New Roman"/>
                <w:b/>
                <w:sz w:val="24"/>
                <w:szCs w:val="24"/>
                <w:lang w:val="en-US" w:eastAsia="en-US"/>
              </w:rPr>
            </w:pPr>
          </w:p>
        </w:tc>
      </w:tr>
    </w:tbl>
    <w:p w14:paraId="05088C2A" w14:textId="77777777" w:rsidR="00BE36A6" w:rsidRDefault="00BE36A6" w:rsidP="00F14E99">
      <w:pPr>
        <w:tabs>
          <w:tab w:val="left" w:pos="2344"/>
        </w:tabs>
        <w:spacing w:line="240" w:lineRule="auto"/>
        <w:ind w:left="360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33F5DC4F" w14:textId="77777777" w:rsidR="00BE36A6" w:rsidRDefault="00BE36A6" w:rsidP="00F14E99">
      <w:pPr>
        <w:tabs>
          <w:tab w:val="left" w:pos="2344"/>
        </w:tabs>
        <w:spacing w:line="240" w:lineRule="auto"/>
        <w:ind w:left="360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14:paraId="7A118D40" w14:textId="77777777" w:rsidR="00BE36A6" w:rsidRDefault="00BE36A6" w:rsidP="00F14E99">
      <w:pPr>
        <w:tabs>
          <w:tab w:val="left" w:pos="720"/>
          <w:tab w:val="left" w:pos="1440"/>
          <w:tab w:val="left" w:pos="2160"/>
          <w:tab w:val="left" w:pos="2880"/>
          <w:tab w:val="left" w:pos="3600"/>
          <w:tab w:val="left" w:pos="4320"/>
          <w:tab w:val="left" w:pos="5040"/>
          <w:tab w:val="left" w:pos="5760"/>
          <w:tab w:val="left" w:pos="6480"/>
          <w:tab w:val="left" w:pos="753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p>
    <w:p w14:paraId="0E64C631" w14:textId="77777777" w:rsidR="00BE36A6" w:rsidRDefault="00BE36A6" w:rsidP="00F14E99">
      <w:pPr>
        <w:spacing w:after="0" w:line="240" w:lineRule="auto"/>
        <w:ind w:firstLine="360"/>
        <w:jc w:val="center"/>
        <w:rPr>
          <w:rFonts w:ascii="Times New Roman" w:hAnsi="Times New Roman" w:cs="Times New Roman"/>
          <w:b/>
          <w:bCs/>
          <w:sz w:val="24"/>
          <w:szCs w:val="24"/>
          <w:u w:val="single"/>
        </w:rPr>
      </w:pPr>
    </w:p>
    <w:p w14:paraId="4B13F5AE" w14:textId="77777777" w:rsidR="00BE36A6" w:rsidRDefault="00BE36A6" w:rsidP="00F14E99">
      <w:pPr>
        <w:spacing w:line="240" w:lineRule="auto"/>
        <w:rPr>
          <w:rFonts w:ascii="Times New Roman" w:hAnsi="Times New Roman" w:cs="Times New Roman"/>
          <w:sz w:val="24"/>
          <w:szCs w:val="24"/>
        </w:rPr>
      </w:pPr>
    </w:p>
    <w:p w14:paraId="57C4F0AC" w14:textId="77777777" w:rsidR="00BE36A6" w:rsidRDefault="00BE36A6" w:rsidP="00F14E99">
      <w:pPr>
        <w:spacing w:line="240" w:lineRule="auto"/>
      </w:pPr>
    </w:p>
    <w:p w14:paraId="3951D5DE" w14:textId="77777777" w:rsidR="00BE36A6" w:rsidRDefault="00BE36A6" w:rsidP="00F14E99">
      <w:pPr>
        <w:spacing w:line="240" w:lineRule="auto"/>
      </w:pPr>
    </w:p>
    <w:p w14:paraId="13868842" w14:textId="77777777" w:rsidR="00BE36A6" w:rsidRDefault="00BE36A6" w:rsidP="00F14E99">
      <w:pPr>
        <w:spacing w:line="240" w:lineRule="auto"/>
      </w:pPr>
    </w:p>
    <w:p w14:paraId="2B2600F4" w14:textId="77777777" w:rsidR="00BE36A6" w:rsidRDefault="00BE36A6" w:rsidP="00F14E99">
      <w:pPr>
        <w:spacing w:line="240" w:lineRule="auto"/>
      </w:pPr>
    </w:p>
    <w:p w14:paraId="449E0C27" w14:textId="5E01B4FF" w:rsidR="003E1763" w:rsidRDefault="00BE36A6" w:rsidP="003E1763">
      <w:pPr>
        <w:rPr>
          <w:rFonts w:ascii="Times New Roman" w:hAnsi="Times New Roman" w:cs="Times New Roman"/>
          <w:b/>
          <w:bCs/>
          <w:sz w:val="24"/>
          <w:szCs w:val="24"/>
          <w:u w:val="single"/>
        </w:rPr>
      </w:pPr>
      <w:r>
        <w:lastRenderedPageBreak/>
        <w:tab/>
      </w:r>
      <w:r>
        <w:tab/>
      </w:r>
      <w:r>
        <w:tab/>
      </w:r>
      <w:r>
        <w:tab/>
      </w:r>
      <w:r w:rsidRPr="003E1763">
        <w:rPr>
          <w:rFonts w:ascii="Times New Roman" w:hAnsi="Times New Roman" w:cs="Times New Roman"/>
          <w:b/>
          <w:bCs/>
          <w:sz w:val="24"/>
          <w:szCs w:val="24"/>
        </w:rPr>
        <w:t xml:space="preserve">               </w:t>
      </w:r>
      <w:r w:rsidR="003E1763" w:rsidRPr="003E1763">
        <w:rPr>
          <w:rFonts w:ascii="Times New Roman" w:hAnsi="Times New Roman" w:cs="Times New Roman"/>
          <w:b/>
          <w:bCs/>
          <w:sz w:val="24"/>
          <w:szCs w:val="24"/>
          <w:u w:val="single"/>
        </w:rPr>
        <w:t xml:space="preserve">SCHEDULE </w:t>
      </w:r>
    </w:p>
    <w:p w14:paraId="3D172329" w14:textId="6E1130B3" w:rsidR="00693833" w:rsidRPr="00693833" w:rsidRDefault="00693833" w:rsidP="00693833">
      <w:pPr>
        <w:jc w:val="center"/>
        <w:rPr>
          <w:rFonts w:ascii="Times New Roman" w:hAnsi="Times New Roman" w:cs="Times New Roman"/>
          <w:b/>
          <w:u w:val="single"/>
        </w:rPr>
      </w:pPr>
      <w:r w:rsidRPr="00693833">
        <w:rPr>
          <w:rFonts w:ascii="Times New Roman" w:hAnsi="Times New Roman" w:cs="Times New Roman"/>
          <w:b/>
          <w:u w:val="single"/>
        </w:rPr>
        <w:t>e-content development</w:t>
      </w:r>
    </w:p>
    <w:tbl>
      <w:tblPr>
        <w:tblStyle w:val="TableGrid"/>
        <w:tblW w:w="0" w:type="auto"/>
        <w:tblInd w:w="0" w:type="dxa"/>
        <w:tblLook w:val="04A0" w:firstRow="1" w:lastRow="0" w:firstColumn="1" w:lastColumn="0" w:noHBand="0" w:noVBand="1"/>
      </w:tblPr>
      <w:tblGrid>
        <w:gridCol w:w="9350"/>
      </w:tblGrid>
      <w:tr w:rsidR="00693833" w14:paraId="3A70F1D9" w14:textId="77777777" w:rsidTr="00693833">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CB0B7" w14:textId="77777777" w:rsidR="00693833" w:rsidRDefault="00693833">
            <w:pPr>
              <w:spacing w:after="0" w:line="240" w:lineRule="auto"/>
              <w:rPr>
                <w:rFonts w:ascii="Times New Roman" w:hAnsi="Times New Roman" w:cs="Times New Roman"/>
                <w:b/>
              </w:rPr>
            </w:pPr>
            <w:r>
              <w:rPr>
                <w:rFonts w:ascii="Times New Roman" w:hAnsi="Times New Roman" w:cs="Times New Roman"/>
                <w:b/>
              </w:rPr>
              <w:t>Type of content</w:t>
            </w:r>
          </w:p>
          <w:p w14:paraId="6B0427A2" w14:textId="77777777" w:rsidR="00693833" w:rsidRDefault="00693833" w:rsidP="0069383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Interactive instructional videos</w:t>
            </w:r>
          </w:p>
          <w:p w14:paraId="197152D0" w14:textId="77777777" w:rsidR="00693833" w:rsidRDefault="00693833">
            <w:pPr>
              <w:pStyle w:val="ListParagraph"/>
              <w:spacing w:after="0" w:line="240" w:lineRule="auto"/>
              <w:rPr>
                <w:rFonts w:ascii="Times New Roman" w:hAnsi="Times New Roman" w:cs="Times New Roman"/>
              </w:rPr>
            </w:pPr>
          </w:p>
          <w:p w14:paraId="2B82AAD7" w14:textId="77777777" w:rsidR="00693833" w:rsidRDefault="00693833">
            <w:pPr>
              <w:spacing w:after="0" w:line="240" w:lineRule="auto"/>
              <w:rPr>
                <w:rFonts w:ascii="Times New Roman" w:hAnsi="Times New Roman" w:cs="Times New Roman"/>
                <w:b/>
              </w:rPr>
            </w:pPr>
            <w:r>
              <w:rPr>
                <w:rFonts w:ascii="Times New Roman" w:hAnsi="Times New Roman" w:cs="Times New Roman"/>
                <w:b/>
              </w:rPr>
              <w:t>Specifications</w:t>
            </w:r>
          </w:p>
          <w:p w14:paraId="4EE0B333" w14:textId="77777777" w:rsidR="00693833" w:rsidRDefault="00693833" w:rsidP="0069383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Motion graphics</w:t>
            </w:r>
          </w:p>
          <w:p w14:paraId="1D47951B" w14:textId="77777777" w:rsidR="00693833" w:rsidRDefault="00693833" w:rsidP="0069383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Basic character </w:t>
            </w:r>
            <w:proofErr w:type="gramStart"/>
            <w:r>
              <w:rPr>
                <w:rFonts w:ascii="Times New Roman" w:hAnsi="Times New Roman" w:cs="Times New Roman"/>
              </w:rPr>
              <w:t>Animation(</w:t>
            </w:r>
            <w:proofErr w:type="gramEnd"/>
            <w:r>
              <w:rPr>
                <w:rFonts w:ascii="Times New Roman" w:hAnsi="Times New Roman" w:cs="Times New Roman"/>
              </w:rPr>
              <w:t>doodle video)</w:t>
            </w:r>
          </w:p>
          <w:p w14:paraId="5E2FDDA9" w14:textId="77777777" w:rsidR="00693833" w:rsidRDefault="00693833" w:rsidP="0069383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Charts &amp; Graphs Animated</w:t>
            </w:r>
          </w:p>
          <w:p w14:paraId="6D5786B7" w14:textId="77777777" w:rsidR="00693833" w:rsidRDefault="00693833" w:rsidP="0069383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Narration (Voice over)</w:t>
            </w:r>
          </w:p>
          <w:p w14:paraId="51D81104" w14:textId="77777777" w:rsidR="00693833" w:rsidRDefault="00693833" w:rsidP="00693833">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Background Score</w:t>
            </w:r>
          </w:p>
          <w:p w14:paraId="6911AE14" w14:textId="77777777" w:rsidR="00693833" w:rsidRDefault="00693833">
            <w:pPr>
              <w:pStyle w:val="ListParagraph"/>
              <w:spacing w:after="0" w:line="240" w:lineRule="auto"/>
              <w:rPr>
                <w:rFonts w:ascii="Times New Roman" w:hAnsi="Times New Roman" w:cs="Times New Roman"/>
              </w:rPr>
            </w:pPr>
          </w:p>
          <w:p w14:paraId="6650171F" w14:textId="77777777" w:rsidR="00693833" w:rsidRDefault="00693833">
            <w:pPr>
              <w:spacing w:after="0" w:line="240" w:lineRule="auto"/>
              <w:rPr>
                <w:rFonts w:ascii="Times New Roman" w:hAnsi="Times New Roman" w:cs="Times New Roman"/>
                <w:b/>
              </w:rPr>
            </w:pPr>
            <w:r>
              <w:rPr>
                <w:rFonts w:ascii="Times New Roman" w:hAnsi="Times New Roman" w:cs="Times New Roman"/>
                <w:b/>
              </w:rPr>
              <w:t>Output</w:t>
            </w:r>
          </w:p>
          <w:p w14:paraId="2993E2A5" w14:textId="77777777" w:rsidR="00693833" w:rsidRDefault="00693833" w:rsidP="0069383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Interactive instructional videos</w:t>
            </w:r>
          </w:p>
          <w:p w14:paraId="296A9A60" w14:textId="77777777" w:rsidR="00693833" w:rsidRDefault="00693833" w:rsidP="0069383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Video -25fps</w:t>
            </w:r>
          </w:p>
          <w:p w14:paraId="79B124D2" w14:textId="77777777" w:rsidR="00693833" w:rsidRDefault="00693833" w:rsidP="0069383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Video-Full HD (108p)</w:t>
            </w:r>
          </w:p>
          <w:p w14:paraId="1BDE853A" w14:textId="77777777" w:rsidR="00693833" w:rsidRDefault="00693833" w:rsidP="0069383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Video compression – Full HD with higher MBPS and Full HD for online Web Streaming</w:t>
            </w:r>
          </w:p>
          <w:p w14:paraId="42A9BC24" w14:textId="77777777" w:rsidR="00693833" w:rsidRDefault="00693833" w:rsidP="0069383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MP4 file format</w:t>
            </w:r>
          </w:p>
          <w:p w14:paraId="04A38228" w14:textId="77777777" w:rsidR="00693833" w:rsidRDefault="00693833">
            <w:pPr>
              <w:pStyle w:val="ListParagraph"/>
              <w:spacing w:after="0" w:line="240" w:lineRule="auto"/>
              <w:ind w:left="1978"/>
              <w:rPr>
                <w:rFonts w:ascii="Times New Roman" w:hAnsi="Times New Roman" w:cs="Times New Roman"/>
              </w:rPr>
            </w:pPr>
          </w:p>
          <w:p w14:paraId="0FC4DA2D" w14:textId="77777777" w:rsidR="00693833" w:rsidRDefault="00693833">
            <w:pPr>
              <w:spacing w:after="0" w:line="240" w:lineRule="auto"/>
              <w:rPr>
                <w:rFonts w:ascii="Times New Roman" w:hAnsi="Times New Roman" w:cs="Times New Roman"/>
                <w:b/>
              </w:rPr>
            </w:pPr>
            <w:r>
              <w:rPr>
                <w:rFonts w:ascii="Times New Roman" w:hAnsi="Times New Roman" w:cs="Times New Roman"/>
                <w:b/>
              </w:rPr>
              <w:t>Number of videos</w:t>
            </w:r>
          </w:p>
          <w:p w14:paraId="0DF2B92E" w14:textId="77777777" w:rsidR="00693833" w:rsidRDefault="00693833" w:rsidP="0069383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Ten interactive instructional videos</w:t>
            </w:r>
          </w:p>
          <w:p w14:paraId="33B6E278" w14:textId="77777777" w:rsidR="00693833" w:rsidRDefault="00693833" w:rsidP="0069383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Ten videos with each for 7-8 minutes duration</w:t>
            </w:r>
          </w:p>
          <w:p w14:paraId="0A1AD762" w14:textId="77777777" w:rsidR="00693833" w:rsidRDefault="00693833">
            <w:pPr>
              <w:pStyle w:val="ListParagraph"/>
              <w:spacing w:after="0" w:line="240" w:lineRule="auto"/>
              <w:rPr>
                <w:rFonts w:ascii="Times New Roman" w:hAnsi="Times New Roman" w:cs="Times New Roman"/>
              </w:rPr>
            </w:pPr>
          </w:p>
          <w:p w14:paraId="42C59083" w14:textId="77777777" w:rsidR="00693833" w:rsidRDefault="00693833">
            <w:pPr>
              <w:spacing w:after="0" w:line="240" w:lineRule="auto"/>
              <w:rPr>
                <w:rFonts w:ascii="Times New Roman" w:hAnsi="Times New Roman" w:cs="Times New Roman"/>
                <w:b/>
              </w:rPr>
            </w:pPr>
            <w:r>
              <w:rPr>
                <w:rFonts w:ascii="Times New Roman" w:hAnsi="Times New Roman" w:cs="Times New Roman"/>
                <w:b/>
              </w:rPr>
              <w:t>Themes of the videos</w:t>
            </w:r>
          </w:p>
          <w:p w14:paraId="3045B720" w14:textId="77777777" w:rsidR="00693833" w:rsidRDefault="00693833" w:rsidP="0069383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The videos are related to the health and hygiene (including diet and exercise</w:t>
            </w:r>
            <w:proofErr w:type="gramStart"/>
            <w:r>
              <w:rPr>
                <w:rFonts w:ascii="Times New Roman" w:hAnsi="Times New Roman" w:cs="Times New Roman"/>
              </w:rPr>
              <w:t>),parenting</w:t>
            </w:r>
            <w:proofErr w:type="gramEnd"/>
            <w:r>
              <w:rPr>
                <w:rFonts w:ascii="Times New Roman" w:hAnsi="Times New Roman" w:cs="Times New Roman"/>
              </w:rPr>
              <w:t>, and positive psychology topics</w:t>
            </w:r>
          </w:p>
          <w:p w14:paraId="7D8F0FAD" w14:textId="77777777" w:rsidR="00693833" w:rsidRDefault="00693833">
            <w:pPr>
              <w:pStyle w:val="ListParagraph"/>
              <w:spacing w:after="0" w:line="240" w:lineRule="auto"/>
              <w:rPr>
                <w:rFonts w:ascii="Times New Roman" w:hAnsi="Times New Roman" w:cs="Times New Roman"/>
              </w:rPr>
            </w:pPr>
          </w:p>
          <w:p w14:paraId="745963DE" w14:textId="77777777" w:rsidR="00693833" w:rsidRDefault="00693833">
            <w:pPr>
              <w:spacing w:after="0" w:line="240" w:lineRule="auto"/>
              <w:rPr>
                <w:rFonts w:ascii="Times New Roman" w:hAnsi="Times New Roman" w:cs="Times New Roman"/>
                <w:b/>
              </w:rPr>
            </w:pPr>
            <w:r>
              <w:rPr>
                <w:rFonts w:ascii="Times New Roman" w:hAnsi="Times New Roman" w:cs="Times New Roman"/>
                <w:b/>
              </w:rPr>
              <w:t>Time for completion of the video development</w:t>
            </w:r>
          </w:p>
          <w:p w14:paraId="24593DF3" w14:textId="77777777" w:rsidR="00693833" w:rsidRDefault="00693833" w:rsidP="0069383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Six </w:t>
            </w:r>
            <w:proofErr w:type="gramStart"/>
            <w:r>
              <w:rPr>
                <w:rFonts w:ascii="Times New Roman" w:hAnsi="Times New Roman" w:cs="Times New Roman"/>
              </w:rPr>
              <w:t>month</w:t>
            </w:r>
            <w:proofErr w:type="gramEnd"/>
            <w:r>
              <w:rPr>
                <w:rFonts w:ascii="Times New Roman" w:hAnsi="Times New Roman" w:cs="Times New Roman"/>
              </w:rPr>
              <w:t xml:space="preserve"> from the date of issue of supply order</w:t>
            </w:r>
          </w:p>
          <w:p w14:paraId="0EAA6853" w14:textId="77777777" w:rsidR="00693833" w:rsidRDefault="00693833">
            <w:pPr>
              <w:pStyle w:val="ListParagraph"/>
              <w:spacing w:after="0" w:line="240" w:lineRule="auto"/>
              <w:rPr>
                <w:rFonts w:ascii="Times New Roman" w:hAnsi="Times New Roman" w:cs="Times New Roman"/>
              </w:rPr>
            </w:pPr>
          </w:p>
        </w:tc>
      </w:tr>
    </w:tbl>
    <w:p w14:paraId="19FAE66E" w14:textId="77777777" w:rsidR="00693833" w:rsidRDefault="00693833" w:rsidP="00693833">
      <w:pPr>
        <w:rPr>
          <w:rFonts w:ascii="Times New Roman" w:hAnsi="Times New Roman" w:cs="Times New Roman"/>
          <w:b/>
        </w:rPr>
      </w:pPr>
    </w:p>
    <w:p w14:paraId="4966C035" w14:textId="77777777" w:rsidR="00693833" w:rsidRDefault="00693833" w:rsidP="00693833"/>
    <w:p w14:paraId="29D782C2" w14:textId="77777777" w:rsidR="00BE36A6" w:rsidRDefault="00BE36A6" w:rsidP="00BE36A6">
      <w:pPr>
        <w:tabs>
          <w:tab w:val="left" w:pos="2344"/>
        </w:tabs>
        <w:spacing w:line="240" w:lineRule="auto"/>
        <w:ind w:left="360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SIGNATURE OF THE TENDERER</w:t>
      </w:r>
    </w:p>
    <w:p w14:paraId="4BC007F8" w14:textId="77777777" w:rsidR="00BE36A6" w:rsidRDefault="00BE36A6" w:rsidP="00BE36A6"/>
    <w:p w14:paraId="20FE977A" w14:textId="77777777" w:rsidR="00BE36A6" w:rsidRDefault="00BE36A6" w:rsidP="00BE36A6"/>
    <w:p w14:paraId="6205E9C0" w14:textId="77777777" w:rsidR="00BE36A6" w:rsidRDefault="00BE36A6" w:rsidP="00BE36A6"/>
    <w:p w14:paraId="17E56111" w14:textId="77777777" w:rsidR="00BE36A6" w:rsidRDefault="00BE36A6" w:rsidP="00BE36A6"/>
    <w:p w14:paraId="18E48368" w14:textId="77777777" w:rsidR="002266D3" w:rsidRDefault="002266D3"/>
    <w:sectPr w:rsidR="00226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F9E"/>
    <w:multiLevelType w:val="hybridMultilevel"/>
    <w:tmpl w:val="4866FE12"/>
    <w:lvl w:ilvl="0" w:tplc="04090003">
      <w:start w:val="1"/>
      <w:numFmt w:val="bullet"/>
      <w:lvlText w:val="o"/>
      <w:lvlJc w:val="left"/>
      <w:pPr>
        <w:ind w:left="1978" w:hanging="360"/>
      </w:pPr>
      <w:rPr>
        <w:rFonts w:ascii="Courier New" w:hAnsi="Courier New" w:cs="Courier New" w:hint="default"/>
      </w:rPr>
    </w:lvl>
    <w:lvl w:ilvl="1" w:tplc="04090003">
      <w:start w:val="1"/>
      <w:numFmt w:val="bullet"/>
      <w:lvlText w:val="o"/>
      <w:lvlJc w:val="left"/>
      <w:pPr>
        <w:ind w:left="2698" w:hanging="360"/>
      </w:pPr>
      <w:rPr>
        <w:rFonts w:ascii="Courier New" w:hAnsi="Courier New" w:cs="Courier New" w:hint="default"/>
      </w:rPr>
    </w:lvl>
    <w:lvl w:ilvl="2" w:tplc="04090005">
      <w:start w:val="1"/>
      <w:numFmt w:val="bullet"/>
      <w:lvlText w:val=""/>
      <w:lvlJc w:val="left"/>
      <w:pPr>
        <w:ind w:left="3418" w:hanging="360"/>
      </w:pPr>
      <w:rPr>
        <w:rFonts w:ascii="Wingdings" w:hAnsi="Wingdings" w:hint="default"/>
      </w:rPr>
    </w:lvl>
    <w:lvl w:ilvl="3" w:tplc="04090001">
      <w:start w:val="1"/>
      <w:numFmt w:val="bullet"/>
      <w:lvlText w:val=""/>
      <w:lvlJc w:val="left"/>
      <w:pPr>
        <w:ind w:left="4138" w:hanging="360"/>
      </w:pPr>
      <w:rPr>
        <w:rFonts w:ascii="Symbol" w:hAnsi="Symbol" w:hint="default"/>
      </w:rPr>
    </w:lvl>
    <w:lvl w:ilvl="4" w:tplc="04090003">
      <w:start w:val="1"/>
      <w:numFmt w:val="bullet"/>
      <w:lvlText w:val="o"/>
      <w:lvlJc w:val="left"/>
      <w:pPr>
        <w:ind w:left="4858" w:hanging="360"/>
      </w:pPr>
      <w:rPr>
        <w:rFonts w:ascii="Courier New" w:hAnsi="Courier New" w:cs="Courier New" w:hint="default"/>
      </w:rPr>
    </w:lvl>
    <w:lvl w:ilvl="5" w:tplc="04090005">
      <w:start w:val="1"/>
      <w:numFmt w:val="bullet"/>
      <w:lvlText w:val=""/>
      <w:lvlJc w:val="left"/>
      <w:pPr>
        <w:ind w:left="5578" w:hanging="360"/>
      </w:pPr>
      <w:rPr>
        <w:rFonts w:ascii="Wingdings" w:hAnsi="Wingdings" w:hint="default"/>
      </w:rPr>
    </w:lvl>
    <w:lvl w:ilvl="6" w:tplc="04090001">
      <w:start w:val="1"/>
      <w:numFmt w:val="bullet"/>
      <w:lvlText w:val=""/>
      <w:lvlJc w:val="left"/>
      <w:pPr>
        <w:ind w:left="6298" w:hanging="360"/>
      </w:pPr>
      <w:rPr>
        <w:rFonts w:ascii="Symbol" w:hAnsi="Symbol" w:hint="default"/>
      </w:rPr>
    </w:lvl>
    <w:lvl w:ilvl="7" w:tplc="04090003">
      <w:start w:val="1"/>
      <w:numFmt w:val="bullet"/>
      <w:lvlText w:val="o"/>
      <w:lvlJc w:val="left"/>
      <w:pPr>
        <w:ind w:left="7018" w:hanging="360"/>
      </w:pPr>
      <w:rPr>
        <w:rFonts w:ascii="Courier New" w:hAnsi="Courier New" w:cs="Courier New" w:hint="default"/>
      </w:rPr>
    </w:lvl>
    <w:lvl w:ilvl="8" w:tplc="04090005">
      <w:start w:val="1"/>
      <w:numFmt w:val="bullet"/>
      <w:lvlText w:val=""/>
      <w:lvlJc w:val="left"/>
      <w:pPr>
        <w:ind w:left="7738" w:hanging="360"/>
      </w:pPr>
      <w:rPr>
        <w:rFonts w:ascii="Wingdings" w:hAnsi="Wingdings" w:hint="default"/>
      </w:rPr>
    </w:lvl>
  </w:abstractNum>
  <w:abstractNum w:abstractNumId="1" w15:restartNumberingAfterBreak="0">
    <w:nsid w:val="0A342F1E"/>
    <w:multiLevelType w:val="hybridMultilevel"/>
    <w:tmpl w:val="A458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B6436"/>
    <w:multiLevelType w:val="hybridMultilevel"/>
    <w:tmpl w:val="C516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700187"/>
    <w:multiLevelType w:val="hybridMultilevel"/>
    <w:tmpl w:val="903E1D9E"/>
    <w:lvl w:ilvl="0" w:tplc="04090003">
      <w:start w:val="1"/>
      <w:numFmt w:val="bullet"/>
      <w:lvlText w:val="o"/>
      <w:lvlJc w:val="left"/>
      <w:pPr>
        <w:ind w:left="1725" w:hanging="360"/>
      </w:pPr>
      <w:rPr>
        <w:rFonts w:ascii="Courier New" w:hAnsi="Courier New" w:cs="Courier New" w:hint="default"/>
      </w:rPr>
    </w:lvl>
    <w:lvl w:ilvl="1" w:tplc="04090003">
      <w:start w:val="1"/>
      <w:numFmt w:val="bullet"/>
      <w:lvlText w:val="o"/>
      <w:lvlJc w:val="left"/>
      <w:pPr>
        <w:ind w:left="2445" w:hanging="360"/>
      </w:pPr>
      <w:rPr>
        <w:rFonts w:ascii="Courier New" w:hAnsi="Courier New" w:cs="Courier New" w:hint="default"/>
      </w:rPr>
    </w:lvl>
    <w:lvl w:ilvl="2" w:tplc="04090005">
      <w:start w:val="1"/>
      <w:numFmt w:val="bullet"/>
      <w:lvlText w:val=""/>
      <w:lvlJc w:val="left"/>
      <w:pPr>
        <w:ind w:left="3165" w:hanging="360"/>
      </w:pPr>
      <w:rPr>
        <w:rFonts w:ascii="Wingdings" w:hAnsi="Wingdings" w:hint="default"/>
      </w:rPr>
    </w:lvl>
    <w:lvl w:ilvl="3" w:tplc="04090001">
      <w:start w:val="1"/>
      <w:numFmt w:val="bullet"/>
      <w:lvlText w:val=""/>
      <w:lvlJc w:val="left"/>
      <w:pPr>
        <w:ind w:left="3885" w:hanging="360"/>
      </w:pPr>
      <w:rPr>
        <w:rFonts w:ascii="Symbol" w:hAnsi="Symbol" w:hint="default"/>
      </w:rPr>
    </w:lvl>
    <w:lvl w:ilvl="4" w:tplc="04090003">
      <w:start w:val="1"/>
      <w:numFmt w:val="bullet"/>
      <w:lvlText w:val="o"/>
      <w:lvlJc w:val="left"/>
      <w:pPr>
        <w:ind w:left="4605" w:hanging="360"/>
      </w:pPr>
      <w:rPr>
        <w:rFonts w:ascii="Courier New" w:hAnsi="Courier New" w:cs="Courier New" w:hint="default"/>
      </w:rPr>
    </w:lvl>
    <w:lvl w:ilvl="5" w:tplc="04090005">
      <w:start w:val="1"/>
      <w:numFmt w:val="bullet"/>
      <w:lvlText w:val=""/>
      <w:lvlJc w:val="left"/>
      <w:pPr>
        <w:ind w:left="5325" w:hanging="360"/>
      </w:pPr>
      <w:rPr>
        <w:rFonts w:ascii="Wingdings" w:hAnsi="Wingdings" w:hint="default"/>
      </w:rPr>
    </w:lvl>
    <w:lvl w:ilvl="6" w:tplc="04090001">
      <w:start w:val="1"/>
      <w:numFmt w:val="bullet"/>
      <w:lvlText w:val=""/>
      <w:lvlJc w:val="left"/>
      <w:pPr>
        <w:ind w:left="6045" w:hanging="360"/>
      </w:pPr>
      <w:rPr>
        <w:rFonts w:ascii="Symbol" w:hAnsi="Symbol" w:hint="default"/>
      </w:rPr>
    </w:lvl>
    <w:lvl w:ilvl="7" w:tplc="04090003">
      <w:start w:val="1"/>
      <w:numFmt w:val="bullet"/>
      <w:lvlText w:val="o"/>
      <w:lvlJc w:val="left"/>
      <w:pPr>
        <w:ind w:left="6765" w:hanging="360"/>
      </w:pPr>
      <w:rPr>
        <w:rFonts w:ascii="Courier New" w:hAnsi="Courier New" w:cs="Courier New" w:hint="default"/>
      </w:rPr>
    </w:lvl>
    <w:lvl w:ilvl="8" w:tplc="04090005">
      <w:start w:val="1"/>
      <w:numFmt w:val="bullet"/>
      <w:lvlText w:val=""/>
      <w:lvlJc w:val="left"/>
      <w:pPr>
        <w:ind w:left="7485" w:hanging="360"/>
      </w:pPr>
      <w:rPr>
        <w:rFonts w:ascii="Wingdings" w:hAnsi="Wingdings" w:hint="default"/>
      </w:rPr>
    </w:lvl>
  </w:abstractNum>
  <w:abstractNum w:abstractNumId="4" w15:restartNumberingAfterBreak="0">
    <w:nsid w:val="12C83665"/>
    <w:multiLevelType w:val="hybridMultilevel"/>
    <w:tmpl w:val="DF148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AE5B40"/>
    <w:multiLevelType w:val="hybridMultilevel"/>
    <w:tmpl w:val="99C0F668"/>
    <w:lvl w:ilvl="0" w:tplc="E8EE9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1115F"/>
    <w:multiLevelType w:val="hybridMultilevel"/>
    <w:tmpl w:val="139EDE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1C633C11"/>
    <w:multiLevelType w:val="hybridMultilevel"/>
    <w:tmpl w:val="202C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9C4CEF"/>
    <w:multiLevelType w:val="hybridMultilevel"/>
    <w:tmpl w:val="85E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3E6500"/>
    <w:multiLevelType w:val="hybridMultilevel"/>
    <w:tmpl w:val="05169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5A9370BB"/>
    <w:multiLevelType w:val="hybridMultilevel"/>
    <w:tmpl w:val="174063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5C2251DE"/>
    <w:multiLevelType w:val="hybridMultilevel"/>
    <w:tmpl w:val="C728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121FD2"/>
    <w:multiLevelType w:val="hybridMultilevel"/>
    <w:tmpl w:val="003C7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9481117">
    <w:abstractNumId w:val="10"/>
  </w:num>
  <w:num w:numId="2" w16cid:durableId="1442609321">
    <w:abstractNumId w:val="6"/>
  </w:num>
  <w:num w:numId="3" w16cid:durableId="909578128">
    <w:abstractNumId w:val="9"/>
  </w:num>
  <w:num w:numId="4" w16cid:durableId="2023050521">
    <w:abstractNumId w:val="5"/>
  </w:num>
  <w:num w:numId="5" w16cid:durableId="1524972835">
    <w:abstractNumId w:val="10"/>
  </w:num>
  <w:num w:numId="6" w16cid:durableId="1701543554">
    <w:abstractNumId w:val="4"/>
  </w:num>
  <w:num w:numId="7" w16cid:durableId="1367490367">
    <w:abstractNumId w:val="7"/>
  </w:num>
  <w:num w:numId="8" w16cid:durableId="918518162">
    <w:abstractNumId w:val="8"/>
  </w:num>
  <w:num w:numId="9" w16cid:durableId="510485517">
    <w:abstractNumId w:val="3"/>
  </w:num>
  <w:num w:numId="10" w16cid:durableId="1707174004">
    <w:abstractNumId w:val="1"/>
  </w:num>
  <w:num w:numId="11" w16cid:durableId="935284952">
    <w:abstractNumId w:val="12"/>
  </w:num>
  <w:num w:numId="12" w16cid:durableId="1076590618">
    <w:abstractNumId w:val="11"/>
  </w:num>
  <w:num w:numId="13" w16cid:durableId="1434859509">
    <w:abstractNumId w:val="0"/>
  </w:num>
  <w:num w:numId="14" w16cid:durableId="188921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94"/>
    <w:rsid w:val="000B7469"/>
    <w:rsid w:val="001B3AD9"/>
    <w:rsid w:val="002266D3"/>
    <w:rsid w:val="002C0AB5"/>
    <w:rsid w:val="003E0D22"/>
    <w:rsid w:val="003E1763"/>
    <w:rsid w:val="00473EF2"/>
    <w:rsid w:val="00693833"/>
    <w:rsid w:val="00912394"/>
    <w:rsid w:val="009429DA"/>
    <w:rsid w:val="00A77D50"/>
    <w:rsid w:val="00AF67C4"/>
    <w:rsid w:val="00B07B7A"/>
    <w:rsid w:val="00BE36A6"/>
    <w:rsid w:val="00F14E99"/>
    <w:rsid w:val="00F5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276C"/>
  <w15:chartTrackingRefBased/>
  <w15:docId w15:val="{8C5096A5-B5E6-4D60-8AA1-F3E52869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A6"/>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6A6"/>
    <w:rPr>
      <w:color w:val="0000FF"/>
      <w:u w:val="single"/>
    </w:rPr>
  </w:style>
  <w:style w:type="character" w:customStyle="1" w:styleId="ListParagraphChar">
    <w:name w:val="List Paragraph Char"/>
    <w:basedOn w:val="DefaultParagraphFont"/>
    <w:link w:val="ListParagraph"/>
    <w:uiPriority w:val="34"/>
    <w:locked/>
    <w:rsid w:val="00BE36A6"/>
  </w:style>
  <w:style w:type="paragraph" w:styleId="ListParagraph">
    <w:name w:val="List Paragraph"/>
    <w:basedOn w:val="Normal"/>
    <w:link w:val="ListParagraphChar"/>
    <w:uiPriority w:val="34"/>
    <w:qFormat/>
    <w:rsid w:val="00BE36A6"/>
    <w:pPr>
      <w:ind w:left="720"/>
      <w:contextualSpacing/>
    </w:pPr>
    <w:rPr>
      <w:rFonts w:eastAsiaTheme="minorHAnsi"/>
      <w:lang w:val="en-US" w:eastAsia="en-US"/>
    </w:rPr>
  </w:style>
  <w:style w:type="table" w:styleId="TableGrid">
    <w:name w:val="Table Grid"/>
    <w:basedOn w:val="TableNormal"/>
    <w:uiPriority w:val="59"/>
    <w:rsid w:val="00BE36A6"/>
    <w:pPr>
      <w:spacing w:after="0" w:line="240" w:lineRule="auto"/>
    </w:pPr>
    <w:rPr>
      <w:lang w:val="en-IN" w:eastAsia="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9825">
      <w:bodyDiv w:val="1"/>
      <w:marLeft w:val="0"/>
      <w:marRight w:val="0"/>
      <w:marTop w:val="0"/>
      <w:marBottom w:val="0"/>
      <w:divBdr>
        <w:top w:val="none" w:sz="0" w:space="0" w:color="auto"/>
        <w:left w:val="none" w:sz="0" w:space="0" w:color="auto"/>
        <w:bottom w:val="none" w:sz="0" w:space="0" w:color="auto"/>
        <w:right w:val="none" w:sz="0" w:space="0" w:color="auto"/>
      </w:divBdr>
    </w:div>
    <w:div w:id="1615018680">
      <w:bodyDiv w:val="1"/>
      <w:marLeft w:val="0"/>
      <w:marRight w:val="0"/>
      <w:marTop w:val="0"/>
      <w:marBottom w:val="0"/>
      <w:divBdr>
        <w:top w:val="none" w:sz="0" w:space="0" w:color="auto"/>
        <w:left w:val="none" w:sz="0" w:space="0" w:color="auto"/>
        <w:bottom w:val="none" w:sz="0" w:space="0" w:color="auto"/>
        <w:right w:val="none" w:sz="0" w:space="0" w:color="auto"/>
      </w:divBdr>
    </w:div>
    <w:div w:id="17669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2022-11-09T08:52:00Z</cp:lastPrinted>
  <dcterms:created xsi:type="dcterms:W3CDTF">2022-08-30T05:15:00Z</dcterms:created>
  <dcterms:modified xsi:type="dcterms:W3CDTF">2022-11-09T09:19:00Z</dcterms:modified>
</cp:coreProperties>
</file>