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6763" w14:textId="77777777" w:rsidR="003F6230" w:rsidRDefault="003F6230" w:rsidP="009069F6">
      <w:pPr>
        <w:spacing w:after="0" w:line="240" w:lineRule="auto"/>
        <w:ind w:left="720"/>
        <w:jc w:val="center"/>
        <w:rPr>
          <w:rFonts w:ascii="Times New Roman" w:hAnsi="Times New Roman" w:cs="Times New Roman"/>
          <w:b/>
          <w:sz w:val="26"/>
          <w:szCs w:val="24"/>
          <w:u w:val="single"/>
        </w:rPr>
      </w:pPr>
    </w:p>
    <w:p w14:paraId="5EE23F60" w14:textId="2008141D" w:rsidR="009069F6" w:rsidRDefault="009069F6" w:rsidP="009069F6">
      <w:pPr>
        <w:spacing w:after="0" w:line="240" w:lineRule="auto"/>
        <w:ind w:left="720"/>
        <w:jc w:val="center"/>
        <w:rPr>
          <w:rFonts w:ascii="Times New Roman" w:hAnsi="Times New Roman" w:cs="Times New Roman"/>
          <w:b/>
          <w:sz w:val="26"/>
          <w:szCs w:val="24"/>
          <w:u w:val="single"/>
        </w:rPr>
      </w:pPr>
      <w:r>
        <w:rPr>
          <w:rFonts w:ascii="Times New Roman" w:hAnsi="Times New Roman" w:cs="Times New Roman"/>
          <w:b/>
          <w:sz w:val="26"/>
          <w:szCs w:val="24"/>
          <w:u w:val="single"/>
        </w:rPr>
        <w:t xml:space="preserve">BHARATHIAR </w:t>
      </w:r>
      <w:proofErr w:type="gramStart"/>
      <w:r>
        <w:rPr>
          <w:rFonts w:ascii="Times New Roman" w:hAnsi="Times New Roman" w:cs="Times New Roman"/>
          <w:b/>
          <w:sz w:val="26"/>
          <w:szCs w:val="24"/>
          <w:u w:val="single"/>
        </w:rPr>
        <w:t>UNIVERSITY :</w:t>
      </w:r>
      <w:proofErr w:type="gramEnd"/>
      <w:r>
        <w:rPr>
          <w:rFonts w:ascii="Times New Roman" w:hAnsi="Times New Roman" w:cs="Times New Roman"/>
          <w:b/>
          <w:sz w:val="26"/>
          <w:szCs w:val="24"/>
          <w:u w:val="single"/>
        </w:rPr>
        <w:t xml:space="preserve"> COIMBATORE – 641 046</w:t>
      </w:r>
    </w:p>
    <w:p w14:paraId="28A635BF" w14:textId="77777777" w:rsidR="009069F6" w:rsidRDefault="009069F6" w:rsidP="009069F6">
      <w:pPr>
        <w:spacing w:after="0" w:line="240" w:lineRule="auto"/>
        <w:ind w:left="720"/>
        <w:jc w:val="center"/>
        <w:rPr>
          <w:rFonts w:ascii="Times New Roman" w:hAnsi="Times New Roman" w:cs="Times New Roman"/>
          <w:b/>
          <w:sz w:val="10"/>
          <w:szCs w:val="24"/>
          <w:u w:val="single"/>
        </w:rPr>
      </w:pPr>
    </w:p>
    <w:p w14:paraId="0B689B22" w14:textId="77777777" w:rsidR="009069F6" w:rsidRDefault="009069F6" w:rsidP="009069F6">
      <w:pPr>
        <w:spacing w:line="240" w:lineRule="auto"/>
        <w:ind w:right="4"/>
        <w:jc w:val="center"/>
        <w:rPr>
          <w:rFonts w:ascii="Times New Roman" w:hAnsi="Times New Roman" w:cs="Times New Roman"/>
          <w:b/>
          <w:sz w:val="26"/>
          <w:szCs w:val="24"/>
          <w:u w:val="single"/>
        </w:rPr>
      </w:pPr>
      <w:r>
        <w:rPr>
          <w:rFonts w:ascii="Times New Roman" w:hAnsi="Times New Roman" w:cs="Times New Roman"/>
          <w:b/>
          <w:sz w:val="26"/>
          <w:szCs w:val="24"/>
          <w:u w:val="single"/>
        </w:rPr>
        <w:t>TENDER NOTICE</w:t>
      </w:r>
    </w:p>
    <w:p w14:paraId="6BABEDC9" w14:textId="50671DDF" w:rsidR="009069F6" w:rsidRDefault="003F6230" w:rsidP="003F6230">
      <w:pPr>
        <w:spacing w:line="240" w:lineRule="auto"/>
        <w:ind w:right="4"/>
        <w:rPr>
          <w:rFonts w:ascii="Times New Roman" w:hAnsi="Times New Roman" w:cs="Times New Roman"/>
          <w:b/>
        </w:rPr>
      </w:pPr>
      <w:r>
        <w:rPr>
          <w:rFonts w:ascii="Times New Roman" w:hAnsi="Times New Roman" w:cs="Times New Roman"/>
          <w:b/>
          <w:sz w:val="10"/>
        </w:rPr>
        <w:t xml:space="preserve"> </w:t>
      </w:r>
      <w:r w:rsidR="009069F6">
        <w:rPr>
          <w:rFonts w:ascii="Times New Roman" w:hAnsi="Times New Roman" w:cs="Times New Roman"/>
          <w:b/>
        </w:rPr>
        <w:t>Ref. No. C7/</w:t>
      </w:r>
      <w:proofErr w:type="gramStart"/>
      <w:r w:rsidR="009069F6">
        <w:rPr>
          <w:rFonts w:ascii="Times New Roman" w:hAnsi="Times New Roman" w:cs="Times New Roman"/>
          <w:b/>
        </w:rPr>
        <w:t>CRTD  /</w:t>
      </w:r>
      <w:proofErr w:type="gramEnd"/>
      <w:r w:rsidR="009069F6">
        <w:rPr>
          <w:rFonts w:ascii="Times New Roman" w:hAnsi="Times New Roman" w:cs="Times New Roman"/>
          <w:b/>
        </w:rPr>
        <w:t xml:space="preserve">  </w:t>
      </w:r>
      <w:r w:rsidR="00DB6F4C">
        <w:rPr>
          <w:rFonts w:ascii="Times New Roman" w:hAnsi="Times New Roman" w:cs="Times New Roman"/>
          <w:b/>
        </w:rPr>
        <w:t xml:space="preserve">Physics DST-AMT </w:t>
      </w:r>
      <w:r w:rsidR="009069F6">
        <w:rPr>
          <w:rFonts w:ascii="Times New Roman" w:hAnsi="Times New Roman" w:cs="Times New Roman"/>
          <w:b/>
        </w:rPr>
        <w:t xml:space="preserve"> /</w:t>
      </w:r>
      <w:r w:rsidR="00DB6F4C">
        <w:rPr>
          <w:rFonts w:ascii="Times New Roman" w:hAnsi="Times New Roman" w:cs="Times New Roman"/>
          <w:b/>
        </w:rPr>
        <w:t xml:space="preserve">187 / </w:t>
      </w:r>
      <w:r w:rsidR="009069F6">
        <w:rPr>
          <w:rFonts w:ascii="Times New Roman" w:hAnsi="Times New Roman" w:cs="Times New Roman"/>
          <w:b/>
        </w:rPr>
        <w:t xml:space="preserve">2022 </w:t>
      </w:r>
      <w:r w:rsidR="009069F6">
        <w:rPr>
          <w:rFonts w:ascii="Times New Roman" w:hAnsi="Times New Roman" w:cs="Times New Roman"/>
          <w:b/>
        </w:rPr>
        <w:tab/>
      </w:r>
      <w:r w:rsidR="009069F6">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sidR="009069F6">
        <w:rPr>
          <w:rFonts w:ascii="Times New Roman" w:hAnsi="Times New Roman" w:cs="Times New Roman"/>
          <w:b/>
        </w:rPr>
        <w:t xml:space="preserve">   Date:  </w:t>
      </w:r>
      <w:r w:rsidR="00846EE3">
        <w:rPr>
          <w:rFonts w:ascii="Times New Roman" w:hAnsi="Times New Roman" w:cs="Times New Roman"/>
          <w:b/>
        </w:rPr>
        <w:t>09</w:t>
      </w:r>
      <w:r w:rsidR="000702D4">
        <w:rPr>
          <w:rFonts w:ascii="Times New Roman" w:hAnsi="Times New Roman" w:cs="Times New Roman"/>
          <w:b/>
        </w:rPr>
        <w:t xml:space="preserve"> </w:t>
      </w:r>
      <w:r w:rsidR="009069F6">
        <w:rPr>
          <w:rFonts w:ascii="Times New Roman" w:hAnsi="Times New Roman" w:cs="Times New Roman"/>
          <w:b/>
        </w:rPr>
        <w:t>.0</w:t>
      </w:r>
      <w:r w:rsidR="00912086">
        <w:rPr>
          <w:rFonts w:ascii="Times New Roman" w:hAnsi="Times New Roman" w:cs="Times New Roman"/>
          <w:b/>
        </w:rPr>
        <w:t>7</w:t>
      </w:r>
      <w:r w:rsidR="009069F6">
        <w:rPr>
          <w:rFonts w:ascii="Times New Roman" w:hAnsi="Times New Roman" w:cs="Times New Roman"/>
          <w:b/>
        </w:rPr>
        <w:t>.2022</w:t>
      </w:r>
    </w:p>
    <w:p w14:paraId="3DCE2A96" w14:textId="77777777" w:rsidR="009069F6" w:rsidRDefault="009069F6" w:rsidP="009069F6">
      <w:pPr>
        <w:spacing w:after="0" w:line="240" w:lineRule="auto"/>
        <w:ind w:right="4"/>
        <w:rPr>
          <w:rFonts w:ascii="Times New Roman" w:hAnsi="Times New Roman" w:cs="Times New Roman"/>
          <w:b/>
        </w:rPr>
      </w:pPr>
    </w:p>
    <w:p w14:paraId="4AA0D37A" w14:textId="70D1041B" w:rsidR="00DB6F4C" w:rsidRDefault="009069F6" w:rsidP="009069F6">
      <w:pPr>
        <w:tabs>
          <w:tab w:val="left" w:pos="8730"/>
        </w:tabs>
        <w:spacing w:after="0" w:line="240" w:lineRule="auto"/>
        <w:ind w:right="26" w:firstLine="720"/>
        <w:jc w:val="both"/>
        <w:rPr>
          <w:rFonts w:ascii="Bookman Old Style" w:hAnsi="Bookman Old Style" w:cs="Times New Roman"/>
        </w:rPr>
      </w:pPr>
      <w:r>
        <w:rPr>
          <w:rFonts w:ascii="Bookman Old Style" w:hAnsi="Bookman Old Style" w:cs="Times New Roman"/>
        </w:rPr>
        <w:t xml:space="preserve">        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up to 3.00 P.M on </w:t>
      </w:r>
      <w:r w:rsidR="00DB6F4C">
        <w:rPr>
          <w:rFonts w:ascii="Bookman Old Style" w:hAnsi="Bookman Old Style" w:cs="Times New Roman"/>
        </w:rPr>
        <w:t xml:space="preserve"> </w:t>
      </w:r>
      <w:r w:rsidR="004E60B4" w:rsidRPr="004E60B4">
        <w:rPr>
          <w:rFonts w:ascii="Bookman Old Style" w:hAnsi="Bookman Old Style" w:cs="Times New Roman"/>
          <w:b/>
          <w:bCs/>
        </w:rPr>
        <w:t>27</w:t>
      </w:r>
      <w:r w:rsidR="000702D4" w:rsidRPr="000702D4">
        <w:rPr>
          <w:rFonts w:ascii="Bookman Old Style" w:hAnsi="Bookman Old Style" w:cs="Times New Roman"/>
          <w:b/>
          <w:bCs/>
        </w:rPr>
        <w:t>.07.</w:t>
      </w:r>
      <w:r w:rsidR="00DB6F4C" w:rsidRPr="000702D4">
        <w:rPr>
          <w:rFonts w:ascii="Bookman Old Style" w:hAnsi="Bookman Old Style" w:cs="Times New Roman"/>
          <w:b/>
          <w:bCs/>
        </w:rPr>
        <w:t>2022</w:t>
      </w:r>
      <w:r>
        <w:rPr>
          <w:rFonts w:ascii="Bookman Old Style" w:hAnsi="Bookman Old Style" w:cs="Times New Roman"/>
        </w:rPr>
        <w:t xml:space="preserve"> from the reputed firms for the supply of </w:t>
      </w:r>
      <w:r w:rsidR="00912086">
        <w:rPr>
          <w:rFonts w:ascii="Bookman Old Style" w:hAnsi="Bookman Old Style" w:cs="Times New Roman"/>
        </w:rPr>
        <w:t xml:space="preserve"> </w:t>
      </w:r>
      <w:r w:rsidR="00912086" w:rsidRPr="005C7954">
        <w:rPr>
          <w:rFonts w:ascii="Bookman Old Style" w:hAnsi="Bookman Old Style" w:cs="Times New Roman"/>
          <w:b/>
          <w:bCs/>
        </w:rPr>
        <w:t>3TR</w:t>
      </w:r>
      <w:r w:rsidR="00912086">
        <w:rPr>
          <w:rFonts w:ascii="Bookman Old Style" w:hAnsi="Bookman Old Style" w:cs="Times New Roman"/>
        </w:rPr>
        <w:t xml:space="preserve"> </w:t>
      </w:r>
      <w:r w:rsidR="00DB6F4C" w:rsidRPr="00DF03E7">
        <w:rPr>
          <w:rFonts w:ascii="Bookman Old Style" w:hAnsi="Bookman Old Style" w:cs="Times New Roman"/>
          <w:b/>
          <w:bCs/>
        </w:rPr>
        <w:t xml:space="preserve"> Water Chiller</w:t>
      </w:r>
      <w:r w:rsidR="00DB6F4C">
        <w:rPr>
          <w:rFonts w:ascii="Bookman Old Style" w:hAnsi="Bookman Old Style" w:cs="Times New Roman"/>
        </w:rPr>
        <w:t xml:space="preserve"> for the DST-AMT Project, </w:t>
      </w:r>
      <w:proofErr w:type="spellStart"/>
      <w:r w:rsidR="00DB6F4C">
        <w:rPr>
          <w:rFonts w:ascii="Bookman Old Style" w:hAnsi="Bookman Old Style" w:cs="Times New Roman"/>
        </w:rPr>
        <w:t>Dept.of</w:t>
      </w:r>
      <w:proofErr w:type="spellEnd"/>
      <w:r w:rsidR="00DB6F4C">
        <w:rPr>
          <w:rFonts w:ascii="Bookman Old Style" w:hAnsi="Bookman Old Style" w:cs="Times New Roman"/>
        </w:rPr>
        <w:t xml:space="preserve">  Phy</w:t>
      </w:r>
      <w:r w:rsidR="00DF03E7">
        <w:rPr>
          <w:rFonts w:ascii="Bookman Old Style" w:hAnsi="Bookman Old Style" w:cs="Times New Roman"/>
        </w:rPr>
        <w:t xml:space="preserve">sics </w:t>
      </w:r>
      <w:r w:rsidR="00DB6F4C">
        <w:rPr>
          <w:rFonts w:ascii="Bookman Old Style" w:hAnsi="Bookman Old Style" w:cs="Times New Roman"/>
        </w:rPr>
        <w:t>.</w:t>
      </w:r>
    </w:p>
    <w:p w14:paraId="7741510B" w14:textId="77777777" w:rsidR="00DB6F4C" w:rsidRDefault="00DB6F4C" w:rsidP="009069F6">
      <w:pPr>
        <w:tabs>
          <w:tab w:val="left" w:pos="8730"/>
        </w:tabs>
        <w:spacing w:after="0" w:line="240" w:lineRule="auto"/>
        <w:ind w:right="26" w:firstLine="720"/>
        <w:jc w:val="both"/>
        <w:rPr>
          <w:rFonts w:ascii="Bookman Old Style" w:hAnsi="Bookman Old Style" w:cs="Times New Roman"/>
        </w:rPr>
      </w:pPr>
    </w:p>
    <w:p w14:paraId="402141B3" w14:textId="63157B85" w:rsidR="009069F6" w:rsidRDefault="00DB6F4C" w:rsidP="00DB6F4C">
      <w:pPr>
        <w:tabs>
          <w:tab w:val="left" w:pos="8730"/>
        </w:tabs>
        <w:spacing w:after="0" w:line="240" w:lineRule="auto"/>
        <w:ind w:right="26" w:firstLine="720"/>
        <w:jc w:val="both"/>
        <w:rPr>
          <w:rStyle w:val="Hyperlink"/>
          <w:rFonts w:ascii="Bookman Old Style" w:hAnsi="Bookman Old Style" w:cs="Times New Roman"/>
          <w:b/>
          <w:color w:val="auto"/>
          <w:u w:val="none"/>
        </w:rPr>
      </w:pPr>
      <w:r>
        <w:rPr>
          <w:rFonts w:ascii="Bookman Old Style" w:hAnsi="Bookman Old Style" w:cs="Times New Roman"/>
          <w:b/>
          <w:bCs/>
        </w:rPr>
        <w:t xml:space="preserve"> </w:t>
      </w:r>
      <w:r w:rsidR="009069F6">
        <w:rPr>
          <w:rFonts w:ascii="Bookman Old Style" w:hAnsi="Bookman Old Style" w:cs="Times New Roman"/>
          <w:bCs/>
        </w:rPr>
        <w:t xml:space="preserve">      Tender documents can be downloaded from our website </w:t>
      </w:r>
      <w:hyperlink r:id="rId5" w:history="1">
        <w:r w:rsidR="009069F6">
          <w:rPr>
            <w:rStyle w:val="Hyperlink"/>
            <w:rFonts w:ascii="Bookman Old Style" w:hAnsi="Bookman Old Style" w:cs="Times New Roman"/>
            <w:bCs/>
          </w:rPr>
          <w:t>www.b-u.ac.in</w:t>
        </w:r>
      </w:hyperlink>
      <w:r w:rsidR="009069F6">
        <w:t xml:space="preserve"> </w:t>
      </w:r>
      <w:r w:rsidR="000702D4">
        <w:t xml:space="preserve">and </w:t>
      </w:r>
      <w:hyperlink r:id="rId6" w:history="1">
        <w:r w:rsidR="000702D4" w:rsidRPr="00E21752">
          <w:rPr>
            <w:rStyle w:val="Hyperlink"/>
          </w:rPr>
          <w:t>www.tenders.tn.govt.in</w:t>
        </w:r>
      </w:hyperlink>
      <w:r w:rsidR="000702D4">
        <w:t xml:space="preserve"> </w:t>
      </w:r>
      <w:proofErr w:type="gramStart"/>
      <w:r w:rsidR="009069F6">
        <w:rPr>
          <w:rStyle w:val="Hyperlink"/>
          <w:rFonts w:ascii="Bookman Old Style" w:hAnsi="Bookman Old Style" w:cs="Times New Roman"/>
          <w:b/>
          <w:color w:val="auto"/>
          <w:u w:val="none"/>
        </w:rPr>
        <w:t xml:space="preserve">from  </w:t>
      </w:r>
      <w:r w:rsidR="00912086">
        <w:rPr>
          <w:rStyle w:val="Hyperlink"/>
          <w:rFonts w:ascii="Bookman Old Style" w:hAnsi="Bookman Old Style" w:cs="Times New Roman"/>
          <w:b/>
          <w:color w:val="auto"/>
          <w:u w:val="none"/>
        </w:rPr>
        <w:t>12.07</w:t>
      </w:r>
      <w:r w:rsidR="000702D4">
        <w:rPr>
          <w:rStyle w:val="Hyperlink"/>
          <w:rFonts w:ascii="Bookman Old Style" w:hAnsi="Bookman Old Style" w:cs="Times New Roman"/>
          <w:b/>
          <w:color w:val="auto"/>
          <w:u w:val="none"/>
        </w:rPr>
        <w:t>.2022</w:t>
      </w:r>
      <w:proofErr w:type="gramEnd"/>
      <w:r w:rsidR="000702D4">
        <w:rPr>
          <w:rStyle w:val="Hyperlink"/>
          <w:rFonts w:ascii="Bookman Old Style" w:hAnsi="Bookman Old Style" w:cs="Times New Roman"/>
          <w:b/>
          <w:color w:val="auto"/>
          <w:u w:val="none"/>
        </w:rPr>
        <w:t xml:space="preserve"> </w:t>
      </w:r>
      <w:r w:rsidR="009069F6">
        <w:rPr>
          <w:rStyle w:val="Hyperlink"/>
          <w:rFonts w:ascii="Bookman Old Style" w:hAnsi="Bookman Old Style" w:cs="Times New Roman"/>
          <w:b/>
          <w:color w:val="auto"/>
          <w:u w:val="none"/>
        </w:rPr>
        <w:t xml:space="preserve"> to </w:t>
      </w:r>
      <w:r w:rsidR="00912086">
        <w:rPr>
          <w:rStyle w:val="Hyperlink"/>
          <w:rFonts w:ascii="Bookman Old Style" w:hAnsi="Bookman Old Style" w:cs="Times New Roman"/>
          <w:b/>
          <w:color w:val="auto"/>
          <w:u w:val="none"/>
        </w:rPr>
        <w:t>27</w:t>
      </w:r>
      <w:r w:rsidR="000702D4">
        <w:rPr>
          <w:rStyle w:val="Hyperlink"/>
          <w:rFonts w:ascii="Bookman Old Style" w:hAnsi="Bookman Old Style" w:cs="Times New Roman"/>
          <w:b/>
          <w:color w:val="auto"/>
          <w:u w:val="none"/>
        </w:rPr>
        <w:t>.07</w:t>
      </w:r>
      <w:r w:rsidR="009069F6">
        <w:rPr>
          <w:rStyle w:val="Hyperlink"/>
          <w:rFonts w:ascii="Bookman Old Style" w:hAnsi="Bookman Old Style" w:cs="Times New Roman"/>
          <w:b/>
          <w:color w:val="auto"/>
          <w:u w:val="none"/>
        </w:rPr>
        <w:t xml:space="preserve">.2022  . The tenders shall be submitted along with the tender cost of </w:t>
      </w:r>
      <w:proofErr w:type="spellStart"/>
      <w:r w:rsidR="009069F6">
        <w:rPr>
          <w:rStyle w:val="Hyperlink"/>
          <w:rFonts w:ascii="Bookman Old Style" w:hAnsi="Bookman Old Style" w:cs="Times New Roman"/>
          <w:b/>
          <w:color w:val="auto"/>
          <w:u w:val="none"/>
        </w:rPr>
        <w:t>Rs</w:t>
      </w:r>
      <w:proofErr w:type="spellEnd"/>
      <w:r w:rsidR="009069F6">
        <w:rPr>
          <w:rStyle w:val="Hyperlink"/>
          <w:rFonts w:ascii="Bookman Old Style" w:hAnsi="Bookman Old Style" w:cs="Times New Roman"/>
          <w:b/>
          <w:color w:val="auto"/>
          <w:u w:val="none"/>
        </w:rPr>
        <w:t>.</w:t>
      </w:r>
      <w:r w:rsidR="000702D4">
        <w:rPr>
          <w:rStyle w:val="Hyperlink"/>
          <w:rFonts w:ascii="Bookman Old Style" w:hAnsi="Bookman Old Style" w:cs="Times New Roman"/>
          <w:b/>
          <w:color w:val="auto"/>
          <w:u w:val="none"/>
        </w:rPr>
        <w:t xml:space="preserve"> </w:t>
      </w:r>
      <w:r>
        <w:rPr>
          <w:rStyle w:val="Hyperlink"/>
          <w:rFonts w:ascii="Bookman Old Style" w:hAnsi="Bookman Old Style" w:cs="Times New Roman"/>
          <w:b/>
          <w:color w:val="auto"/>
          <w:u w:val="none"/>
        </w:rPr>
        <w:t>354</w:t>
      </w:r>
      <w:r w:rsidR="009069F6">
        <w:rPr>
          <w:rStyle w:val="Hyperlink"/>
          <w:rFonts w:ascii="Bookman Old Style" w:hAnsi="Bookman Old Style" w:cs="Times New Roman"/>
          <w:b/>
          <w:color w:val="auto"/>
          <w:u w:val="none"/>
        </w:rPr>
        <w:t xml:space="preserve">/- </w:t>
      </w:r>
      <w:r w:rsidR="000702D4">
        <w:rPr>
          <w:rStyle w:val="Hyperlink"/>
          <w:rFonts w:ascii="Bookman Old Style" w:hAnsi="Bookman Old Style" w:cs="Times New Roman"/>
          <w:b/>
          <w:color w:val="auto"/>
          <w:u w:val="none"/>
        </w:rPr>
        <w:t>(</w:t>
      </w:r>
      <w:proofErr w:type="spellStart"/>
      <w:r w:rsidR="000702D4">
        <w:rPr>
          <w:rStyle w:val="Hyperlink"/>
          <w:rFonts w:ascii="Bookman Old Style" w:hAnsi="Bookman Old Style" w:cs="Times New Roman"/>
          <w:b/>
          <w:color w:val="auto"/>
          <w:u w:val="none"/>
        </w:rPr>
        <w:t>inc</w:t>
      </w:r>
      <w:proofErr w:type="spellEnd"/>
      <w:r w:rsidR="000702D4">
        <w:rPr>
          <w:rStyle w:val="Hyperlink"/>
          <w:rFonts w:ascii="Bookman Old Style" w:hAnsi="Bookman Old Style" w:cs="Times New Roman"/>
          <w:b/>
          <w:color w:val="auto"/>
          <w:u w:val="none"/>
        </w:rPr>
        <w:t xml:space="preserve"> of GST) </w:t>
      </w:r>
      <w:r w:rsidR="009069F6">
        <w:rPr>
          <w:rStyle w:val="Hyperlink"/>
          <w:rFonts w:ascii="Bookman Old Style" w:hAnsi="Bookman Old Style" w:cs="Times New Roman"/>
          <w:b/>
          <w:color w:val="auto"/>
          <w:u w:val="none"/>
        </w:rPr>
        <w:t>and EMD of Rs.</w:t>
      </w:r>
      <w:r w:rsidR="00E73704">
        <w:rPr>
          <w:rStyle w:val="Hyperlink"/>
          <w:rFonts w:ascii="Bookman Old Style" w:hAnsi="Bookman Old Style" w:cs="Times New Roman"/>
          <w:b/>
          <w:color w:val="auto"/>
          <w:u w:val="none"/>
        </w:rPr>
        <w:t>5</w:t>
      </w:r>
      <w:proofErr w:type="gramStart"/>
      <w:r>
        <w:rPr>
          <w:rStyle w:val="Hyperlink"/>
          <w:rFonts w:ascii="Bookman Old Style" w:hAnsi="Bookman Old Style" w:cs="Times New Roman"/>
          <w:b/>
          <w:color w:val="auto"/>
          <w:u w:val="none"/>
        </w:rPr>
        <w:t>,</w:t>
      </w:r>
      <w:r w:rsidR="00E73704">
        <w:rPr>
          <w:rStyle w:val="Hyperlink"/>
          <w:rFonts w:ascii="Bookman Old Style" w:hAnsi="Bookman Old Style" w:cs="Times New Roman"/>
          <w:b/>
          <w:color w:val="auto"/>
          <w:u w:val="none"/>
        </w:rPr>
        <w:t>0</w:t>
      </w:r>
      <w:r>
        <w:rPr>
          <w:rStyle w:val="Hyperlink"/>
          <w:rFonts w:ascii="Bookman Old Style" w:hAnsi="Bookman Old Style" w:cs="Times New Roman"/>
          <w:b/>
          <w:color w:val="auto"/>
          <w:u w:val="none"/>
        </w:rPr>
        <w:t>00</w:t>
      </w:r>
      <w:proofErr w:type="gramEnd"/>
      <w:r w:rsidR="003F6230">
        <w:rPr>
          <w:rStyle w:val="Hyperlink"/>
          <w:rFonts w:ascii="Bookman Old Style" w:hAnsi="Bookman Old Style" w:cs="Times New Roman"/>
          <w:b/>
          <w:color w:val="auto"/>
          <w:u w:val="none"/>
        </w:rPr>
        <w:t>/</w:t>
      </w:r>
      <w:r w:rsidR="009069F6">
        <w:rPr>
          <w:rStyle w:val="Hyperlink"/>
          <w:rFonts w:ascii="Bookman Old Style" w:hAnsi="Bookman Old Style" w:cs="Times New Roman"/>
          <w:b/>
          <w:color w:val="auto"/>
          <w:u w:val="none"/>
        </w:rPr>
        <w:t xml:space="preserve">- in  the form of DD drawn in favour of the Registrar,  </w:t>
      </w:r>
      <w:proofErr w:type="spellStart"/>
      <w:r w:rsidR="009069F6">
        <w:rPr>
          <w:rStyle w:val="Hyperlink"/>
          <w:rFonts w:ascii="Bookman Old Style" w:hAnsi="Bookman Old Style" w:cs="Times New Roman"/>
          <w:b/>
          <w:color w:val="auto"/>
          <w:u w:val="none"/>
        </w:rPr>
        <w:t>Bharathiar</w:t>
      </w:r>
      <w:proofErr w:type="spellEnd"/>
      <w:r w:rsidR="009069F6">
        <w:rPr>
          <w:rStyle w:val="Hyperlink"/>
          <w:rFonts w:ascii="Bookman Old Style" w:hAnsi="Bookman Old Style" w:cs="Times New Roman"/>
          <w:b/>
          <w:color w:val="auto"/>
          <w:u w:val="none"/>
        </w:rPr>
        <w:t xml:space="preserve"> University payable at Coimbatore</w:t>
      </w:r>
      <w:r w:rsidR="003F6230">
        <w:rPr>
          <w:rStyle w:val="Hyperlink"/>
          <w:rFonts w:ascii="Bookman Old Style" w:hAnsi="Bookman Old Style" w:cs="Times New Roman"/>
          <w:b/>
          <w:color w:val="auto"/>
          <w:u w:val="none"/>
        </w:rPr>
        <w:t>.</w:t>
      </w:r>
    </w:p>
    <w:p w14:paraId="610CDA07" w14:textId="451538C0" w:rsidR="003F6230" w:rsidRDefault="003F6230" w:rsidP="00DB6F4C">
      <w:pPr>
        <w:tabs>
          <w:tab w:val="left" w:pos="8730"/>
        </w:tabs>
        <w:spacing w:after="0" w:line="240" w:lineRule="auto"/>
        <w:ind w:right="26" w:firstLine="720"/>
        <w:jc w:val="both"/>
        <w:rPr>
          <w:rStyle w:val="Hyperlink"/>
          <w:rFonts w:ascii="Bookman Old Style" w:hAnsi="Bookman Old Style" w:cs="Times New Roman"/>
          <w:b/>
          <w:color w:val="auto"/>
          <w:u w:val="none"/>
        </w:rPr>
      </w:pPr>
    </w:p>
    <w:p w14:paraId="5A2F0167" w14:textId="5855BC96" w:rsidR="003F6230" w:rsidRDefault="003F6230" w:rsidP="00DB6F4C">
      <w:pPr>
        <w:tabs>
          <w:tab w:val="left" w:pos="8730"/>
        </w:tabs>
        <w:spacing w:after="0" w:line="240" w:lineRule="auto"/>
        <w:ind w:right="26" w:firstLine="720"/>
        <w:jc w:val="both"/>
        <w:rPr>
          <w:rStyle w:val="Hyperlink"/>
          <w:rFonts w:ascii="Bookman Old Style" w:hAnsi="Bookman Old Style" w:cs="Times New Roman"/>
          <w:b/>
          <w:color w:val="auto"/>
          <w:u w:val="none"/>
        </w:rPr>
      </w:pPr>
    </w:p>
    <w:p w14:paraId="6C309D1B" w14:textId="77777777" w:rsidR="003F6230" w:rsidRDefault="003F6230" w:rsidP="00DB6F4C">
      <w:pPr>
        <w:tabs>
          <w:tab w:val="left" w:pos="8730"/>
        </w:tabs>
        <w:spacing w:after="0" w:line="240" w:lineRule="auto"/>
        <w:ind w:right="26" w:firstLine="720"/>
        <w:jc w:val="both"/>
        <w:rPr>
          <w:rStyle w:val="Hyperlink"/>
          <w:color w:val="auto"/>
          <w:u w:val="none"/>
        </w:rPr>
      </w:pPr>
    </w:p>
    <w:p w14:paraId="56E25747" w14:textId="512F1EEE" w:rsidR="009069F6" w:rsidRDefault="00846EE3" w:rsidP="009069F6">
      <w:pPr>
        <w:tabs>
          <w:tab w:val="left" w:pos="8730"/>
        </w:tabs>
        <w:spacing w:after="0" w:line="240" w:lineRule="auto"/>
        <w:ind w:right="-18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Sd</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14:paraId="443B242C" w14:textId="77777777" w:rsidR="009069F6" w:rsidRDefault="009069F6" w:rsidP="009069F6">
      <w:pPr>
        <w:spacing w:after="0" w:line="240" w:lineRule="auto"/>
        <w:ind w:left="5760"/>
        <w:jc w:val="center"/>
        <w:rPr>
          <w:rFonts w:ascii="Times New Roman" w:hAnsi="Times New Roman" w:cs="Times New Roman"/>
          <w:b/>
          <w:sz w:val="23"/>
          <w:szCs w:val="25"/>
        </w:rPr>
      </w:pPr>
      <w:r>
        <w:rPr>
          <w:rFonts w:ascii="Times New Roman" w:hAnsi="Times New Roman" w:cs="Times New Roman"/>
          <w:b/>
          <w:sz w:val="25"/>
          <w:szCs w:val="25"/>
        </w:rPr>
        <w:t xml:space="preserve">REGISTRAR </w:t>
      </w:r>
      <w:r>
        <w:rPr>
          <w:rFonts w:ascii="Times New Roman" w:hAnsi="Times New Roman" w:cs="Times New Roman"/>
          <w:b/>
          <w:sz w:val="23"/>
          <w:szCs w:val="25"/>
        </w:rPr>
        <w:t>i/c</w:t>
      </w:r>
    </w:p>
    <w:p w14:paraId="2BE77C9C" w14:textId="77777777" w:rsidR="009069F6" w:rsidRDefault="009069F6" w:rsidP="009069F6">
      <w:pPr>
        <w:spacing w:line="360" w:lineRule="auto"/>
        <w:ind w:left="5760"/>
        <w:jc w:val="center"/>
        <w:rPr>
          <w:rFonts w:ascii="Times New Roman" w:hAnsi="Times New Roman" w:cs="Times New Roman"/>
          <w:b/>
          <w:sz w:val="23"/>
          <w:szCs w:val="25"/>
        </w:rPr>
      </w:pPr>
      <w:r>
        <w:rPr>
          <w:rFonts w:ascii="Times New Roman" w:hAnsi="Times New Roman" w:cs="Times New Roman"/>
          <w:b/>
          <w:sz w:val="23"/>
          <w:szCs w:val="25"/>
        </w:rPr>
        <w:t>BHARATHIAR UNIVERSITY</w:t>
      </w:r>
    </w:p>
    <w:p w14:paraId="6AA4313B" w14:textId="1E003B93" w:rsidR="009069F6" w:rsidRDefault="00DB6F4C" w:rsidP="00DB6F4C">
      <w:pPr>
        <w:pStyle w:val="ListParagraph"/>
        <w:spacing w:after="0" w:line="240" w:lineRule="auto"/>
        <w:ind w:left="90"/>
        <w:jc w:val="both"/>
        <w:rPr>
          <w:rFonts w:ascii="Times New Roman" w:hAnsi="Times New Roman" w:cs="Times New Roman"/>
          <w:b/>
          <w:bCs/>
        </w:rPr>
      </w:pPr>
      <w:r>
        <w:rPr>
          <w:rFonts w:ascii="Times New Roman" w:hAnsi="Times New Roman" w:cs="Times New Roman"/>
          <w:b/>
          <w:bCs/>
        </w:rPr>
        <w:t xml:space="preserve">To </w:t>
      </w:r>
    </w:p>
    <w:p w14:paraId="09FA47B4" w14:textId="23658721" w:rsidR="00DB6F4C" w:rsidRDefault="00DB6F4C" w:rsidP="00DB6F4C">
      <w:pPr>
        <w:pStyle w:val="ListParagraph"/>
        <w:spacing w:after="0" w:line="240" w:lineRule="auto"/>
        <w:ind w:left="90"/>
        <w:jc w:val="both"/>
        <w:rPr>
          <w:rFonts w:ascii="Times New Roman" w:hAnsi="Times New Roman" w:cs="Times New Roman"/>
          <w:b/>
          <w:bCs/>
        </w:rPr>
      </w:pPr>
      <w:r>
        <w:rPr>
          <w:rFonts w:ascii="Times New Roman" w:hAnsi="Times New Roman" w:cs="Times New Roman"/>
          <w:b/>
          <w:bCs/>
        </w:rPr>
        <w:t xml:space="preserve">Firms as per list </w:t>
      </w:r>
    </w:p>
    <w:p w14:paraId="08FDCC7E" w14:textId="77777777" w:rsidR="00DB6F4C" w:rsidRDefault="00DB6F4C" w:rsidP="00DB6F4C">
      <w:pPr>
        <w:pStyle w:val="ListParagraph"/>
        <w:spacing w:after="0" w:line="240" w:lineRule="auto"/>
        <w:ind w:left="90"/>
        <w:jc w:val="both"/>
        <w:rPr>
          <w:rFonts w:ascii="Times New Roman" w:hAnsi="Times New Roman" w:cs="Times New Roman"/>
          <w:b/>
          <w:bCs/>
        </w:rPr>
      </w:pPr>
    </w:p>
    <w:p w14:paraId="380185FE" w14:textId="77777777" w:rsidR="009069F6" w:rsidRDefault="009069F6" w:rsidP="00DB6F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Copy to</w:t>
      </w:r>
    </w:p>
    <w:p w14:paraId="2D7E27C8" w14:textId="77777777" w:rsidR="009069F6" w:rsidRDefault="009069F6" w:rsidP="009069F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PS  to the V.C.</w:t>
      </w:r>
    </w:p>
    <w:p w14:paraId="5BC8FA92" w14:textId="77777777" w:rsidR="009069F6" w:rsidRDefault="009069F6" w:rsidP="009069F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 to the Registrar </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c,BU</w:t>
      </w:r>
      <w:proofErr w:type="spellEnd"/>
    </w:p>
    <w:p w14:paraId="4841A7DA" w14:textId="77777777" w:rsidR="009069F6" w:rsidRDefault="009069F6" w:rsidP="009069F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Finance </w:t>
      </w:r>
      <w:proofErr w:type="spellStart"/>
      <w:r>
        <w:rPr>
          <w:rFonts w:ascii="Times New Roman" w:hAnsi="Times New Roman" w:cs="Times New Roman"/>
          <w:b/>
          <w:sz w:val="24"/>
          <w:szCs w:val="24"/>
        </w:rPr>
        <w:t>Officer,BU</w:t>
      </w:r>
      <w:proofErr w:type="spellEnd"/>
    </w:p>
    <w:p w14:paraId="19D136DB" w14:textId="07F38F2F" w:rsidR="009069F6" w:rsidRDefault="009069F6" w:rsidP="009069F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Prof &amp; Head, </w:t>
      </w:r>
      <w:proofErr w:type="spellStart"/>
      <w:r>
        <w:rPr>
          <w:rFonts w:ascii="Times New Roman" w:hAnsi="Times New Roman" w:cs="Times New Roman"/>
          <w:b/>
          <w:sz w:val="24"/>
          <w:szCs w:val="24"/>
        </w:rPr>
        <w:t>Dept.of</w:t>
      </w:r>
      <w:proofErr w:type="spellEnd"/>
      <w:r>
        <w:rPr>
          <w:rFonts w:ascii="Times New Roman" w:hAnsi="Times New Roman" w:cs="Times New Roman"/>
          <w:b/>
          <w:sz w:val="24"/>
          <w:szCs w:val="24"/>
        </w:rPr>
        <w:t xml:space="preserve">  </w:t>
      </w:r>
      <w:r w:rsidR="00DB6F4C">
        <w:rPr>
          <w:rFonts w:ascii="Times New Roman" w:hAnsi="Times New Roman" w:cs="Times New Roman"/>
          <w:b/>
          <w:sz w:val="24"/>
          <w:szCs w:val="24"/>
        </w:rPr>
        <w:t xml:space="preserve"> Physics</w:t>
      </w:r>
      <w:r>
        <w:rPr>
          <w:rFonts w:ascii="Times New Roman" w:hAnsi="Times New Roman" w:cs="Times New Roman"/>
          <w:b/>
          <w:sz w:val="24"/>
          <w:szCs w:val="24"/>
        </w:rPr>
        <w:t xml:space="preserve">  , BU</w:t>
      </w:r>
    </w:p>
    <w:p w14:paraId="76CD4BA8" w14:textId="1E8AEB6C" w:rsidR="00DB6F4C" w:rsidRDefault="009069F6" w:rsidP="009069F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Dr</w:t>
      </w:r>
      <w:r w:rsidR="005C7954">
        <w:rPr>
          <w:rFonts w:ascii="Times New Roman" w:hAnsi="Times New Roman" w:cs="Times New Roman"/>
          <w:b/>
          <w:sz w:val="24"/>
          <w:szCs w:val="24"/>
        </w:rPr>
        <w:t xml:space="preserve"> </w:t>
      </w:r>
      <w:r w:rsidR="00DB6F4C">
        <w:rPr>
          <w:rFonts w:ascii="Times New Roman" w:hAnsi="Times New Roman" w:cs="Times New Roman"/>
          <w:b/>
          <w:sz w:val="24"/>
          <w:szCs w:val="24"/>
        </w:rPr>
        <w:t xml:space="preserve">K Ramachandran , PI, DST-AMT Project, </w:t>
      </w:r>
      <w:proofErr w:type="spellStart"/>
      <w:r w:rsidR="00DB6F4C">
        <w:rPr>
          <w:rFonts w:ascii="Times New Roman" w:hAnsi="Times New Roman" w:cs="Times New Roman"/>
          <w:b/>
          <w:sz w:val="24"/>
          <w:szCs w:val="24"/>
        </w:rPr>
        <w:t>Dept.of</w:t>
      </w:r>
      <w:proofErr w:type="spellEnd"/>
      <w:r w:rsidR="00DB6F4C">
        <w:rPr>
          <w:rFonts w:ascii="Times New Roman" w:hAnsi="Times New Roman" w:cs="Times New Roman"/>
          <w:b/>
          <w:sz w:val="24"/>
          <w:szCs w:val="24"/>
        </w:rPr>
        <w:t xml:space="preserve"> </w:t>
      </w:r>
      <w:proofErr w:type="spellStart"/>
      <w:r w:rsidR="00DB6F4C">
        <w:rPr>
          <w:rFonts w:ascii="Times New Roman" w:hAnsi="Times New Roman" w:cs="Times New Roman"/>
          <w:b/>
          <w:sz w:val="24"/>
          <w:szCs w:val="24"/>
        </w:rPr>
        <w:t>Physics,BU</w:t>
      </w:r>
      <w:proofErr w:type="spellEnd"/>
    </w:p>
    <w:p w14:paraId="7D2DD561" w14:textId="77777777" w:rsidR="000702D4" w:rsidRDefault="00DB6F4C" w:rsidP="00DB6F4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9069F6" w:rsidRPr="00DB6F4C">
        <w:rPr>
          <w:rFonts w:ascii="Times New Roman" w:hAnsi="Times New Roman" w:cs="Times New Roman"/>
          <w:b/>
          <w:sz w:val="24"/>
          <w:szCs w:val="24"/>
        </w:rPr>
        <w:t xml:space="preserve">ata Centre i/c   - with a request to host the above tender notice in the Univ. Website   </w:t>
      </w:r>
    </w:p>
    <w:p w14:paraId="42488CFE" w14:textId="05EF1FE8" w:rsidR="009069F6" w:rsidRPr="00DB6F4C" w:rsidRDefault="000702D4" w:rsidP="000702D4">
      <w:pPr>
        <w:pStyle w:val="ListParagraph"/>
        <w:spacing w:after="0" w:line="240" w:lineRule="auto"/>
        <w:ind w:left="420"/>
        <w:rPr>
          <w:rFonts w:ascii="Times New Roman" w:hAnsi="Times New Roman" w:cs="Times New Roman"/>
          <w:b/>
          <w:sz w:val="24"/>
          <w:szCs w:val="24"/>
        </w:rPr>
      </w:pPr>
      <w:r>
        <w:rPr>
          <w:rFonts w:ascii="Times New Roman" w:hAnsi="Times New Roman" w:cs="Times New Roman"/>
          <w:b/>
          <w:sz w:val="24"/>
          <w:szCs w:val="24"/>
        </w:rPr>
        <w:t xml:space="preserve">                                                                                And TN </w:t>
      </w:r>
      <w:proofErr w:type="spellStart"/>
      <w:r>
        <w:rPr>
          <w:rFonts w:ascii="Times New Roman" w:hAnsi="Times New Roman" w:cs="Times New Roman"/>
          <w:b/>
          <w:sz w:val="24"/>
          <w:szCs w:val="24"/>
        </w:rPr>
        <w:t>Govt</w:t>
      </w:r>
      <w:proofErr w:type="spellEnd"/>
      <w:r>
        <w:rPr>
          <w:rFonts w:ascii="Times New Roman" w:hAnsi="Times New Roman" w:cs="Times New Roman"/>
          <w:b/>
          <w:sz w:val="24"/>
          <w:szCs w:val="24"/>
        </w:rPr>
        <w:t xml:space="preserve"> tender portal</w:t>
      </w:r>
      <w:r w:rsidR="009069F6" w:rsidRPr="00DB6F4C">
        <w:rPr>
          <w:rFonts w:ascii="Times New Roman" w:hAnsi="Times New Roman" w:cs="Times New Roman"/>
          <w:b/>
          <w:sz w:val="24"/>
          <w:szCs w:val="24"/>
        </w:rPr>
        <w:t xml:space="preserve">                     </w:t>
      </w:r>
    </w:p>
    <w:p w14:paraId="7455B63A" w14:textId="77777777" w:rsidR="009069F6" w:rsidRDefault="009069F6" w:rsidP="009069F6">
      <w:pPr>
        <w:spacing w:after="0" w:line="240" w:lineRule="auto"/>
        <w:rPr>
          <w:rFonts w:ascii="Times New Roman" w:hAnsi="Times New Roman" w:cs="Times New Roman"/>
          <w:b/>
          <w:sz w:val="24"/>
          <w:szCs w:val="24"/>
        </w:rPr>
      </w:pPr>
    </w:p>
    <w:p w14:paraId="173CB3A0" w14:textId="77777777" w:rsidR="009069F6" w:rsidRDefault="009069F6" w:rsidP="009069F6">
      <w:pPr>
        <w:spacing w:after="0" w:line="240" w:lineRule="auto"/>
        <w:jc w:val="center"/>
        <w:rPr>
          <w:rFonts w:ascii="Times New Roman" w:hAnsi="Times New Roman" w:cs="Times New Roman"/>
          <w:b/>
          <w:sz w:val="24"/>
          <w:szCs w:val="24"/>
        </w:rPr>
      </w:pPr>
    </w:p>
    <w:p w14:paraId="0EC3D1FA" w14:textId="77777777" w:rsidR="009069F6" w:rsidRDefault="009069F6" w:rsidP="009069F6">
      <w:pPr>
        <w:spacing w:after="0" w:line="240" w:lineRule="auto"/>
        <w:jc w:val="center"/>
        <w:rPr>
          <w:rFonts w:ascii="Times New Roman" w:hAnsi="Times New Roman" w:cs="Times New Roman"/>
          <w:b/>
          <w:sz w:val="24"/>
          <w:szCs w:val="24"/>
        </w:rPr>
      </w:pPr>
    </w:p>
    <w:p w14:paraId="095B16ED" w14:textId="77777777" w:rsidR="009069F6" w:rsidRDefault="009069F6" w:rsidP="009069F6">
      <w:pPr>
        <w:spacing w:after="0" w:line="240" w:lineRule="auto"/>
        <w:jc w:val="center"/>
        <w:rPr>
          <w:rFonts w:ascii="Times New Roman" w:hAnsi="Times New Roman" w:cs="Times New Roman"/>
          <w:b/>
          <w:sz w:val="24"/>
          <w:szCs w:val="24"/>
          <w:u w:val="single"/>
        </w:rPr>
      </w:pPr>
    </w:p>
    <w:p w14:paraId="068B30EF" w14:textId="77777777" w:rsidR="009069F6" w:rsidRDefault="009069F6" w:rsidP="009069F6">
      <w:pPr>
        <w:spacing w:after="0" w:line="240" w:lineRule="auto"/>
        <w:jc w:val="center"/>
        <w:rPr>
          <w:rFonts w:ascii="Times New Roman" w:hAnsi="Times New Roman" w:cs="Times New Roman"/>
          <w:b/>
          <w:sz w:val="24"/>
          <w:szCs w:val="24"/>
          <w:u w:val="single"/>
        </w:rPr>
      </w:pPr>
    </w:p>
    <w:p w14:paraId="24E0E218" w14:textId="77777777" w:rsidR="009069F6" w:rsidRDefault="009069F6" w:rsidP="009069F6">
      <w:pPr>
        <w:spacing w:after="0" w:line="240" w:lineRule="auto"/>
        <w:jc w:val="center"/>
        <w:rPr>
          <w:rFonts w:ascii="Times New Roman" w:hAnsi="Times New Roman" w:cs="Times New Roman"/>
          <w:b/>
          <w:sz w:val="24"/>
          <w:szCs w:val="24"/>
          <w:u w:val="single"/>
        </w:rPr>
      </w:pPr>
    </w:p>
    <w:p w14:paraId="5BBA4DF8" w14:textId="77777777" w:rsidR="009069F6" w:rsidRDefault="009069F6" w:rsidP="009069F6">
      <w:pPr>
        <w:spacing w:after="0" w:line="240" w:lineRule="auto"/>
        <w:jc w:val="center"/>
        <w:rPr>
          <w:rFonts w:ascii="Times New Roman" w:hAnsi="Times New Roman" w:cs="Times New Roman"/>
          <w:b/>
          <w:sz w:val="24"/>
          <w:szCs w:val="24"/>
          <w:u w:val="single"/>
        </w:rPr>
      </w:pPr>
    </w:p>
    <w:p w14:paraId="154E09E6" w14:textId="77777777" w:rsidR="009069F6" w:rsidRDefault="009069F6" w:rsidP="009069F6">
      <w:pPr>
        <w:spacing w:after="0" w:line="240" w:lineRule="auto"/>
        <w:jc w:val="center"/>
        <w:rPr>
          <w:rFonts w:ascii="Times New Roman" w:hAnsi="Times New Roman" w:cs="Times New Roman"/>
          <w:b/>
          <w:sz w:val="24"/>
          <w:szCs w:val="24"/>
          <w:u w:val="single"/>
        </w:rPr>
      </w:pPr>
    </w:p>
    <w:p w14:paraId="6DDE781F" w14:textId="77777777" w:rsidR="009069F6" w:rsidRDefault="009069F6" w:rsidP="009069F6">
      <w:pPr>
        <w:spacing w:after="0" w:line="240" w:lineRule="auto"/>
        <w:jc w:val="center"/>
        <w:rPr>
          <w:rFonts w:ascii="Times New Roman" w:hAnsi="Times New Roman" w:cs="Times New Roman"/>
          <w:b/>
          <w:sz w:val="24"/>
          <w:szCs w:val="24"/>
          <w:u w:val="single"/>
        </w:rPr>
      </w:pPr>
    </w:p>
    <w:p w14:paraId="0AB3269D" w14:textId="77777777" w:rsidR="009069F6" w:rsidRDefault="009069F6" w:rsidP="009069F6">
      <w:pPr>
        <w:spacing w:after="0" w:line="240" w:lineRule="auto"/>
        <w:jc w:val="center"/>
        <w:rPr>
          <w:rFonts w:ascii="Times New Roman" w:hAnsi="Times New Roman" w:cs="Times New Roman"/>
          <w:b/>
          <w:sz w:val="24"/>
          <w:szCs w:val="24"/>
          <w:u w:val="single"/>
        </w:rPr>
      </w:pPr>
    </w:p>
    <w:p w14:paraId="15DD1780" w14:textId="77777777" w:rsidR="009069F6" w:rsidRDefault="009069F6" w:rsidP="009069F6">
      <w:pPr>
        <w:spacing w:after="0" w:line="240" w:lineRule="auto"/>
        <w:jc w:val="center"/>
        <w:rPr>
          <w:rFonts w:ascii="Times New Roman" w:hAnsi="Times New Roman" w:cs="Times New Roman"/>
          <w:b/>
          <w:sz w:val="24"/>
          <w:szCs w:val="24"/>
          <w:u w:val="single"/>
        </w:rPr>
      </w:pPr>
    </w:p>
    <w:p w14:paraId="5DDB4165" w14:textId="77777777" w:rsidR="009069F6" w:rsidRDefault="009069F6" w:rsidP="009069F6">
      <w:pPr>
        <w:spacing w:after="0" w:line="240" w:lineRule="auto"/>
        <w:jc w:val="center"/>
        <w:rPr>
          <w:rFonts w:ascii="Times New Roman" w:hAnsi="Times New Roman" w:cs="Times New Roman"/>
          <w:b/>
          <w:sz w:val="24"/>
          <w:szCs w:val="24"/>
          <w:u w:val="single"/>
        </w:rPr>
      </w:pPr>
    </w:p>
    <w:p w14:paraId="3F68ACDD" w14:textId="77777777" w:rsidR="009069F6" w:rsidRDefault="009069F6" w:rsidP="009069F6">
      <w:pPr>
        <w:spacing w:after="0" w:line="240" w:lineRule="auto"/>
        <w:jc w:val="center"/>
        <w:rPr>
          <w:rFonts w:ascii="Times New Roman" w:hAnsi="Times New Roman" w:cs="Times New Roman"/>
          <w:b/>
          <w:sz w:val="24"/>
          <w:szCs w:val="24"/>
          <w:u w:val="single"/>
        </w:rPr>
      </w:pPr>
    </w:p>
    <w:p w14:paraId="2DBC66B7" w14:textId="04A32C6A" w:rsidR="009069F6" w:rsidRDefault="009069F6" w:rsidP="009069F6">
      <w:pPr>
        <w:spacing w:after="0" w:line="240" w:lineRule="auto"/>
        <w:jc w:val="center"/>
        <w:rPr>
          <w:rFonts w:ascii="Times New Roman" w:hAnsi="Times New Roman" w:cs="Times New Roman"/>
          <w:b/>
          <w:sz w:val="24"/>
          <w:szCs w:val="24"/>
          <w:u w:val="single"/>
        </w:rPr>
      </w:pPr>
    </w:p>
    <w:p w14:paraId="02EBA445" w14:textId="77777777" w:rsidR="003F6230" w:rsidRDefault="003F6230" w:rsidP="009069F6">
      <w:pPr>
        <w:spacing w:after="0" w:line="240" w:lineRule="auto"/>
        <w:jc w:val="center"/>
        <w:rPr>
          <w:rFonts w:ascii="Times New Roman" w:hAnsi="Times New Roman" w:cs="Times New Roman"/>
          <w:b/>
          <w:sz w:val="24"/>
          <w:szCs w:val="24"/>
          <w:u w:val="single"/>
        </w:rPr>
      </w:pPr>
    </w:p>
    <w:p w14:paraId="4D934E45" w14:textId="77777777" w:rsidR="007A4BBE" w:rsidRDefault="007A4BBE" w:rsidP="009069F6">
      <w:pPr>
        <w:spacing w:after="0" w:line="240" w:lineRule="auto"/>
        <w:rPr>
          <w:rFonts w:ascii="Times New Roman" w:hAnsi="Times New Roman" w:cs="Times New Roman"/>
          <w:b/>
          <w:sz w:val="24"/>
          <w:szCs w:val="24"/>
        </w:rPr>
      </w:pPr>
    </w:p>
    <w:p w14:paraId="0AC60F35" w14:textId="539B017B" w:rsidR="009069F6" w:rsidRDefault="009069F6" w:rsidP="009069F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BHARATHIAR UNIVERSITY –COIMBATORE 641 046</w:t>
      </w:r>
    </w:p>
    <w:p w14:paraId="6B420FDC" w14:textId="77777777" w:rsidR="009069F6" w:rsidRDefault="009069F6" w:rsidP="009069F6">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6067602F" w14:textId="77777777" w:rsidR="009069F6" w:rsidRDefault="009069F6" w:rsidP="009069F6">
      <w:pPr>
        <w:spacing w:after="0" w:line="240" w:lineRule="auto"/>
        <w:ind w:firstLine="720"/>
        <w:jc w:val="center"/>
        <w:rPr>
          <w:rFonts w:ascii="Times New Roman" w:hAnsi="Times New Roman" w:cs="Times New Roman"/>
          <w:b/>
          <w:sz w:val="24"/>
          <w:szCs w:val="24"/>
          <w:u w:val="single"/>
        </w:rPr>
      </w:pPr>
    </w:p>
    <w:p w14:paraId="78E1CF40" w14:textId="5CB2AA37" w:rsidR="009069F6" w:rsidRDefault="009069F6" w:rsidP="009069F6">
      <w:pPr>
        <w:pStyle w:val="ListParagraph"/>
        <w:numPr>
          <w:ilvl w:val="0"/>
          <w:numId w:val="2"/>
        </w:numPr>
        <w:tabs>
          <w:tab w:val="left" w:pos="8730"/>
        </w:tabs>
        <w:spacing w:after="0" w:line="240" w:lineRule="auto"/>
        <w:ind w:left="450" w:right="-36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from the reputed  firm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w:t>
      </w:r>
      <w:r w:rsidR="00912086">
        <w:rPr>
          <w:rFonts w:ascii="Times New Roman" w:hAnsi="Times New Roman" w:cs="Times New Roman"/>
          <w:b/>
          <w:sz w:val="24"/>
          <w:szCs w:val="24"/>
        </w:rPr>
        <w:t>27</w:t>
      </w:r>
      <w:r w:rsidR="000702D4">
        <w:rPr>
          <w:rFonts w:ascii="Times New Roman" w:hAnsi="Times New Roman" w:cs="Times New Roman"/>
          <w:b/>
          <w:sz w:val="24"/>
          <w:szCs w:val="24"/>
        </w:rPr>
        <w:t>.07</w:t>
      </w:r>
      <w:r>
        <w:rPr>
          <w:rFonts w:ascii="Bookman Old Style" w:hAnsi="Bookman Old Style" w:cs="Times New Roman"/>
          <w:b/>
        </w:rPr>
        <w:t>.2022</w:t>
      </w:r>
      <w:r>
        <w:rPr>
          <w:rFonts w:ascii="Bookman Old Style" w:hAnsi="Bookman Old Style" w:cs="Times New Roman"/>
        </w:rPr>
        <w:t xml:space="preserve"> </w:t>
      </w:r>
      <w:r>
        <w:rPr>
          <w:rFonts w:ascii="Times New Roman" w:hAnsi="Times New Roman" w:cs="Times New Roman"/>
          <w:sz w:val="24"/>
          <w:szCs w:val="24"/>
        </w:rPr>
        <w:t xml:space="preserve">for the </w:t>
      </w:r>
      <w:r>
        <w:rPr>
          <w:rFonts w:ascii="Times New Roman" w:hAnsi="Times New Roman" w:cs="Times New Roman"/>
          <w:b/>
          <w:sz w:val="24"/>
          <w:szCs w:val="24"/>
        </w:rPr>
        <w:t xml:space="preserve">supply of </w:t>
      </w:r>
      <w:r w:rsidR="00912086">
        <w:rPr>
          <w:rFonts w:ascii="Times New Roman" w:hAnsi="Times New Roman" w:cs="Times New Roman"/>
          <w:b/>
          <w:sz w:val="24"/>
          <w:szCs w:val="24"/>
        </w:rPr>
        <w:t>3</w:t>
      </w:r>
      <w:r w:rsidR="00DB6F4C" w:rsidRPr="00DF03E7">
        <w:rPr>
          <w:rFonts w:ascii="Bookman Old Style" w:hAnsi="Bookman Old Style" w:cs="Times New Roman"/>
          <w:b/>
          <w:bCs/>
        </w:rPr>
        <w:t>TR Water Chiller</w:t>
      </w:r>
      <w:r w:rsidR="00DB6F4C">
        <w:rPr>
          <w:rFonts w:ascii="Bookman Old Style" w:hAnsi="Bookman Old Style" w:cs="Times New Roman"/>
        </w:rPr>
        <w:t xml:space="preserve"> for the DST-AMT Project, </w:t>
      </w:r>
      <w:proofErr w:type="spellStart"/>
      <w:r w:rsidR="00DB6F4C">
        <w:rPr>
          <w:rFonts w:ascii="Bookman Old Style" w:hAnsi="Bookman Old Style" w:cs="Times New Roman"/>
        </w:rPr>
        <w:t>Dept.of</w:t>
      </w:r>
      <w:proofErr w:type="spellEnd"/>
      <w:r w:rsidR="00DB6F4C">
        <w:rPr>
          <w:rFonts w:ascii="Bookman Old Style" w:hAnsi="Bookman Old Style" w:cs="Times New Roman"/>
        </w:rPr>
        <w:t xml:space="preserve">  Phy</w:t>
      </w:r>
      <w:r w:rsidR="00DF03E7">
        <w:rPr>
          <w:rFonts w:ascii="Bookman Old Style" w:hAnsi="Bookman Old Style" w:cs="Times New Roman"/>
        </w:rPr>
        <w:t>sics</w:t>
      </w:r>
      <w:r w:rsidR="00DB6F4C">
        <w:rPr>
          <w:rFonts w:ascii="Times New Roman" w:hAnsi="Times New Roman" w:cs="Times New Roman"/>
          <w:b/>
          <w:sz w:val="24"/>
          <w:szCs w:val="24"/>
        </w:rPr>
        <w:t xml:space="preserve">  </w:t>
      </w:r>
      <w:r>
        <w:rPr>
          <w:rFonts w:ascii="Times New Roman" w:hAnsi="Times New Roman" w:cs="Times New Roman"/>
          <w:b/>
          <w:sz w:val="24"/>
          <w:szCs w:val="24"/>
        </w:rPr>
        <w:t xml:space="preserve">as  specified in the schedule </w:t>
      </w:r>
    </w:p>
    <w:p w14:paraId="09D8C4D6" w14:textId="77777777" w:rsidR="009069F6" w:rsidRDefault="009069F6" w:rsidP="009069F6">
      <w:pPr>
        <w:pStyle w:val="ListParagraph"/>
        <w:numPr>
          <w:ilvl w:val="0"/>
          <w:numId w:val="2"/>
        </w:numPr>
        <w:tabs>
          <w:tab w:val="left" w:pos="4074"/>
          <w:tab w:val="left" w:pos="8730"/>
        </w:tabs>
        <w:spacing w:after="0" w:line="240" w:lineRule="auto"/>
        <w:ind w:left="450" w:right="-360"/>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w:t>
      </w:r>
      <w:proofErr w:type="gramStart"/>
      <w:r>
        <w:rPr>
          <w:rFonts w:ascii="Times New Roman" w:hAnsi="Times New Roman" w:cs="Times New Roman"/>
          <w:sz w:val="24"/>
          <w:szCs w:val="24"/>
        </w:rPr>
        <w:t>in  sealed</w:t>
      </w:r>
      <w:proofErr w:type="gramEnd"/>
      <w:r>
        <w:rPr>
          <w:rFonts w:ascii="Times New Roman" w:hAnsi="Times New Roman" w:cs="Times New Roman"/>
          <w:sz w:val="24"/>
          <w:szCs w:val="24"/>
        </w:rPr>
        <w:t xml:space="preserve"> covers by Registered post/ or in person. Tenders received in ordinary covers </w:t>
      </w:r>
      <w:proofErr w:type="gramStart"/>
      <w:r>
        <w:rPr>
          <w:rFonts w:ascii="Times New Roman" w:hAnsi="Times New Roman" w:cs="Times New Roman"/>
          <w:sz w:val="24"/>
          <w:szCs w:val="24"/>
        </w:rPr>
        <w:t>without  seal</w:t>
      </w:r>
      <w:proofErr w:type="gramEnd"/>
      <w:r>
        <w:rPr>
          <w:rFonts w:ascii="Times New Roman" w:hAnsi="Times New Roman" w:cs="Times New Roman"/>
          <w:sz w:val="24"/>
          <w:szCs w:val="24"/>
        </w:rPr>
        <w:t xml:space="preserve"> will not be considered.</w:t>
      </w:r>
    </w:p>
    <w:p w14:paraId="5C03FF83" w14:textId="0E217395" w:rsidR="009069F6" w:rsidRDefault="009069F6" w:rsidP="009069F6">
      <w:pPr>
        <w:pStyle w:val="ListParagraph"/>
        <w:numPr>
          <w:ilvl w:val="0"/>
          <w:numId w:val="2"/>
        </w:numPr>
        <w:tabs>
          <w:tab w:val="left" w:pos="4074"/>
          <w:tab w:val="left" w:pos="8730"/>
        </w:tabs>
        <w:spacing w:after="0" w:line="240" w:lineRule="auto"/>
        <w:ind w:left="450" w:right="-36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 No. should be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as “Tender for the  supply of  </w:t>
      </w:r>
      <w:r w:rsidR="00DB6F4C" w:rsidRPr="00DF03E7">
        <w:rPr>
          <w:rFonts w:ascii="Bookman Old Style" w:hAnsi="Bookman Old Style" w:cs="Times New Roman"/>
          <w:b/>
          <w:bCs/>
        </w:rPr>
        <w:t>2TR Water Chiller for the DST-AMT Project</w:t>
      </w:r>
      <w:r w:rsidR="00DB6F4C">
        <w:rPr>
          <w:rFonts w:ascii="Bookman Old Style" w:hAnsi="Bookman Old Style" w:cs="Times New Roman"/>
        </w:rPr>
        <w:t xml:space="preserve">, </w:t>
      </w:r>
      <w:proofErr w:type="spellStart"/>
      <w:r w:rsidR="00DB6F4C" w:rsidRPr="00DF03E7">
        <w:rPr>
          <w:rFonts w:ascii="Bookman Old Style" w:hAnsi="Bookman Old Style" w:cs="Times New Roman"/>
          <w:b/>
          <w:bCs/>
        </w:rPr>
        <w:t>Dept.of</w:t>
      </w:r>
      <w:proofErr w:type="spellEnd"/>
      <w:r w:rsidR="00DB6F4C" w:rsidRPr="00DF03E7">
        <w:rPr>
          <w:rFonts w:ascii="Bookman Old Style" w:hAnsi="Bookman Old Style" w:cs="Times New Roman"/>
          <w:b/>
          <w:bCs/>
        </w:rPr>
        <w:t xml:space="preserve">  Phy</w:t>
      </w:r>
      <w:r w:rsidR="00DF03E7" w:rsidRPr="00DF03E7">
        <w:rPr>
          <w:rFonts w:ascii="Bookman Old Style" w:hAnsi="Bookman Old Style" w:cs="Times New Roman"/>
          <w:b/>
          <w:bCs/>
        </w:rPr>
        <w:t>sics</w:t>
      </w:r>
      <w:r w:rsidR="00DB6F4C">
        <w:rPr>
          <w:rFonts w:ascii="Times New Roman" w:hAnsi="Times New Roman" w:cs="Times New Roman"/>
          <w:b/>
          <w:sz w:val="24"/>
          <w:szCs w:val="24"/>
        </w:rPr>
        <w:t xml:space="preserve">  </w:t>
      </w:r>
      <w:r>
        <w:rPr>
          <w:rFonts w:ascii="Times New Roman" w:hAnsi="Times New Roman" w:cs="Times New Roman"/>
          <w:b/>
          <w:sz w:val="24"/>
          <w:szCs w:val="24"/>
        </w:rPr>
        <w:t xml:space="preserve">Due on </w:t>
      </w:r>
      <w:r w:rsidR="00912086">
        <w:rPr>
          <w:rFonts w:ascii="Times New Roman" w:hAnsi="Times New Roman" w:cs="Times New Roman"/>
          <w:b/>
          <w:sz w:val="24"/>
          <w:szCs w:val="24"/>
        </w:rPr>
        <w:t>27</w:t>
      </w:r>
      <w:r w:rsidR="000702D4">
        <w:rPr>
          <w:rFonts w:ascii="Times New Roman" w:hAnsi="Times New Roman" w:cs="Times New Roman"/>
          <w:b/>
          <w:sz w:val="24"/>
          <w:szCs w:val="24"/>
        </w:rPr>
        <w:t>.07</w:t>
      </w:r>
      <w:r>
        <w:rPr>
          <w:rFonts w:ascii="Times New Roman" w:hAnsi="Times New Roman" w:cs="Times New Roman"/>
          <w:b/>
          <w:sz w:val="24"/>
          <w:szCs w:val="24"/>
        </w:rPr>
        <w:t>.2022</w:t>
      </w:r>
      <w:r>
        <w:rPr>
          <w:rFonts w:ascii="Times New Roman" w:hAnsi="Times New Roman" w:cs="Times New Roman"/>
          <w:sz w:val="24"/>
          <w:szCs w:val="24"/>
        </w:rPr>
        <w:t xml:space="preserve"> The covers received without such superscription will be rejected summarily. </w:t>
      </w:r>
    </w:p>
    <w:p w14:paraId="206E2028" w14:textId="3F3F3063" w:rsidR="009069F6" w:rsidRDefault="009069F6" w:rsidP="009069F6">
      <w:pPr>
        <w:pStyle w:val="ListParagraph"/>
        <w:numPr>
          <w:ilvl w:val="0"/>
          <w:numId w:val="2"/>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Tender  shall be accompanied with the</w:t>
      </w:r>
      <w:r>
        <w:rPr>
          <w:rFonts w:ascii="Times New Roman" w:hAnsi="Times New Roman" w:cs="Times New Roman"/>
          <w:b/>
          <w:sz w:val="24"/>
          <w:szCs w:val="24"/>
        </w:rPr>
        <w:t xml:space="preserve"> requisite tender cost of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 xml:space="preserve">. </w:t>
      </w:r>
      <w:r w:rsidR="007A4BBE">
        <w:rPr>
          <w:rFonts w:ascii="Times New Roman" w:hAnsi="Times New Roman" w:cs="Times New Roman"/>
          <w:b/>
          <w:sz w:val="24"/>
          <w:szCs w:val="24"/>
        </w:rPr>
        <w:t>354</w:t>
      </w:r>
      <w:r>
        <w:rPr>
          <w:rFonts w:ascii="Times New Roman" w:hAnsi="Times New Roman" w:cs="Times New Roman"/>
          <w:b/>
          <w:sz w:val="24"/>
          <w:szCs w:val="24"/>
        </w:rPr>
        <w:t>/-</w:t>
      </w:r>
      <w:r w:rsidR="000702D4">
        <w:rPr>
          <w:rFonts w:ascii="Times New Roman" w:hAnsi="Times New Roman" w:cs="Times New Roman"/>
          <w:b/>
          <w:sz w:val="24"/>
          <w:szCs w:val="24"/>
        </w:rPr>
        <w:t xml:space="preserve"> (</w:t>
      </w:r>
      <w:proofErr w:type="spellStart"/>
      <w:r w:rsidR="000702D4">
        <w:rPr>
          <w:rFonts w:ascii="Times New Roman" w:hAnsi="Times New Roman" w:cs="Times New Roman"/>
          <w:b/>
          <w:sz w:val="24"/>
          <w:szCs w:val="24"/>
        </w:rPr>
        <w:t>inc</w:t>
      </w:r>
      <w:proofErr w:type="spellEnd"/>
      <w:r w:rsidR="000702D4">
        <w:rPr>
          <w:rFonts w:ascii="Times New Roman" w:hAnsi="Times New Roman" w:cs="Times New Roman"/>
          <w:b/>
          <w:sz w:val="24"/>
          <w:szCs w:val="24"/>
        </w:rPr>
        <w:t xml:space="preserve"> of GST ) </w:t>
      </w:r>
      <w:r>
        <w:rPr>
          <w:rFonts w:ascii="Times New Roman" w:hAnsi="Times New Roman" w:cs="Times New Roman"/>
          <w:b/>
          <w:sz w:val="24"/>
          <w:szCs w:val="24"/>
        </w:rPr>
        <w:t xml:space="preserve"> and EMD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w:t>
      </w:r>
      <w:r>
        <w:rPr>
          <w:rStyle w:val="Hyperlink"/>
          <w:rFonts w:ascii="Bookman Old Style" w:hAnsi="Bookman Old Style" w:cs="Times New Roman"/>
          <w:b/>
          <w:color w:val="auto"/>
          <w:u w:val="none"/>
        </w:rPr>
        <w:t xml:space="preserve"> </w:t>
      </w:r>
      <w:r w:rsidR="00E73704">
        <w:rPr>
          <w:rStyle w:val="Hyperlink"/>
          <w:rFonts w:ascii="Bookman Old Style" w:hAnsi="Bookman Old Style" w:cs="Times New Roman"/>
          <w:b/>
          <w:color w:val="auto"/>
          <w:u w:val="none"/>
        </w:rPr>
        <w:t>5,0</w:t>
      </w:r>
      <w:r w:rsidR="007A4BBE">
        <w:rPr>
          <w:rStyle w:val="Hyperlink"/>
          <w:rFonts w:ascii="Bookman Old Style" w:hAnsi="Bookman Old Style" w:cs="Times New Roman"/>
          <w:b/>
          <w:color w:val="auto"/>
          <w:u w:val="none"/>
        </w:rPr>
        <w:t>00</w:t>
      </w:r>
      <w:r>
        <w:rPr>
          <w:rStyle w:val="Hyperlink"/>
          <w:rFonts w:ascii="Bookman Old Style" w:hAnsi="Bookman Old Style" w:cs="Times New Roman"/>
          <w:b/>
          <w:color w:val="auto"/>
          <w:u w:val="none"/>
        </w:rPr>
        <w:t>/-</w:t>
      </w:r>
      <w:r>
        <w:rPr>
          <w:rFonts w:ascii="Times New Roman" w:hAnsi="Times New Roman" w:cs="Times New Roman"/>
          <w:b/>
          <w:sz w:val="24"/>
          <w:szCs w:val="24"/>
        </w:rPr>
        <w:t xml:space="preserve">    in the form of  DD drawn in one of the </w:t>
      </w:r>
      <w:r>
        <w:rPr>
          <w:rFonts w:ascii="Times New Roman" w:hAnsi="Times New Roman" w:cs="Times New Roman"/>
          <w:b/>
          <w:sz w:val="24"/>
          <w:szCs w:val="24"/>
          <w:u w:val="single"/>
        </w:rPr>
        <w:t>Nationalised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Cheques and Bank  Guarantee will not be accepted</w:t>
      </w:r>
    </w:p>
    <w:p w14:paraId="3BD450A9" w14:textId="77777777" w:rsidR="009069F6" w:rsidRDefault="009069F6" w:rsidP="009069F6">
      <w:pPr>
        <w:pStyle w:val="ListParagraph"/>
        <w:numPr>
          <w:ilvl w:val="0"/>
          <w:numId w:val="2"/>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14:paraId="5B272ABA" w14:textId="1DC2A969" w:rsidR="009069F6" w:rsidRDefault="009069F6" w:rsidP="009069F6">
      <w:pPr>
        <w:pStyle w:val="ListParagraph"/>
        <w:numPr>
          <w:ilvl w:val="0"/>
          <w:numId w:val="2"/>
        </w:numPr>
        <w:tabs>
          <w:tab w:val="left" w:pos="4074"/>
          <w:tab w:val="left" w:pos="8730"/>
        </w:tabs>
        <w:spacing w:after="0"/>
        <w:ind w:left="450" w:right="-360"/>
        <w:jc w:val="both"/>
        <w:rPr>
          <w:rFonts w:ascii="Times New Roman" w:hAnsi="Times New Roman" w:cs="Times New Roman"/>
        </w:rPr>
      </w:pPr>
      <w:r>
        <w:rPr>
          <w:rFonts w:ascii="Times New Roman" w:hAnsi="Times New Roman" w:cs="Times New Roman"/>
          <w:b/>
        </w:rPr>
        <w:t xml:space="preserve">The </w:t>
      </w:r>
      <w:proofErr w:type="gramStart"/>
      <w:r>
        <w:rPr>
          <w:rFonts w:ascii="Times New Roman" w:hAnsi="Times New Roman" w:cs="Times New Roman"/>
          <w:b/>
        </w:rPr>
        <w:t>tenders  will</w:t>
      </w:r>
      <w:proofErr w:type="gramEnd"/>
      <w:r>
        <w:rPr>
          <w:rFonts w:ascii="Times New Roman" w:hAnsi="Times New Roman" w:cs="Times New Roman"/>
          <w:b/>
        </w:rPr>
        <w:t xml:space="preserve"> be opened on  </w:t>
      </w:r>
      <w:r w:rsidR="00912086">
        <w:rPr>
          <w:rFonts w:ascii="Times New Roman" w:hAnsi="Times New Roman" w:cs="Times New Roman"/>
          <w:b/>
        </w:rPr>
        <w:t>2</w:t>
      </w:r>
      <w:r w:rsidR="004E60B4">
        <w:rPr>
          <w:rFonts w:ascii="Times New Roman" w:hAnsi="Times New Roman" w:cs="Times New Roman"/>
          <w:b/>
        </w:rPr>
        <w:t>7</w:t>
      </w:r>
      <w:r w:rsidR="00912086">
        <w:rPr>
          <w:rFonts w:ascii="Times New Roman" w:hAnsi="Times New Roman" w:cs="Times New Roman"/>
          <w:b/>
        </w:rPr>
        <w:t>.07</w:t>
      </w:r>
      <w:r>
        <w:rPr>
          <w:rFonts w:ascii="Bookman Old Style" w:hAnsi="Bookman Old Style" w:cs="Times New Roman"/>
          <w:b/>
        </w:rPr>
        <w:t>.2022</w:t>
      </w:r>
      <w:r>
        <w:rPr>
          <w:rFonts w:ascii="Bookman Old Style" w:hAnsi="Bookman Old Style" w:cs="Times New Roman"/>
        </w:rPr>
        <w:t xml:space="preserve"> </w:t>
      </w:r>
      <w:r>
        <w:rPr>
          <w:rFonts w:ascii="Times New Roman" w:hAnsi="Times New Roman" w:cs="Times New Roman"/>
          <w:b/>
        </w:rPr>
        <w:t xml:space="preserve">at 4.00 p.m. by the Registrar or his/her nominee in the  presence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p>
    <w:p w14:paraId="55ACC1FD" w14:textId="77777777" w:rsidR="009069F6" w:rsidRDefault="009069F6" w:rsidP="009069F6">
      <w:pPr>
        <w:tabs>
          <w:tab w:val="left" w:pos="8730"/>
        </w:tabs>
        <w:spacing w:after="0" w:line="240" w:lineRule="auto"/>
        <w:ind w:left="450" w:right="-360" w:hanging="540"/>
        <w:jc w:val="both"/>
        <w:rPr>
          <w:rFonts w:ascii="Times New Roman" w:hAnsi="Times New Roman" w:cs="Times New Roman"/>
          <w:sz w:val="24"/>
          <w:szCs w:val="24"/>
        </w:rPr>
      </w:pPr>
      <w:r>
        <w:rPr>
          <w:rFonts w:ascii="Times New Roman" w:hAnsi="Times New Roman" w:cs="Times New Roman"/>
          <w:sz w:val="24"/>
          <w:szCs w:val="24"/>
        </w:rPr>
        <w:t xml:space="preserve">         If the tenderers are unable to participate at the time of tender opening kindly be informed to                </w:t>
      </w:r>
    </w:p>
    <w:p w14:paraId="5F9AEBB0" w14:textId="77777777" w:rsidR="009069F6" w:rsidRDefault="009069F6" w:rsidP="009069F6">
      <w:pPr>
        <w:tabs>
          <w:tab w:val="left" w:pos="8730"/>
        </w:tabs>
        <w:spacing w:after="0" w:line="240" w:lineRule="auto"/>
        <w:ind w:left="450" w:right="-360" w:hanging="720"/>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  Registrar</w:t>
      </w:r>
      <w:proofErr w:type="gramEnd"/>
      <w:r>
        <w:rPr>
          <w:rFonts w:ascii="Times New Roman" w:hAnsi="Times New Roman" w:cs="Times New Roman"/>
          <w:sz w:val="24"/>
          <w:szCs w:val="24"/>
        </w:rPr>
        <w:t xml:space="preserve">  through mail  </w:t>
      </w:r>
      <w:r>
        <w:rPr>
          <w:rFonts w:ascii="Times New Roman" w:hAnsi="Times New Roman" w:cs="Times New Roman"/>
          <w:b/>
          <w:bCs/>
          <w:sz w:val="24"/>
          <w:szCs w:val="24"/>
        </w:rPr>
        <w:t>directorcrtd@buc.edu.in</w:t>
      </w:r>
    </w:p>
    <w:p w14:paraId="5550A48A" w14:textId="77777777" w:rsidR="009069F6" w:rsidRDefault="009069F6" w:rsidP="009069F6">
      <w:p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 Tenders received late i.e. after 3.00 p.m. on due date will be returned to the </w:t>
      </w:r>
      <w:proofErr w:type="gramStart"/>
      <w:r>
        <w:rPr>
          <w:rFonts w:ascii="Times New Roman" w:hAnsi="Times New Roman" w:cs="Times New Roman"/>
          <w:sz w:val="24"/>
          <w:szCs w:val="24"/>
        </w:rPr>
        <w:t>tenderer  unopened</w:t>
      </w:r>
      <w:proofErr w:type="gramEnd"/>
      <w:r>
        <w:rPr>
          <w:rFonts w:ascii="Times New Roman" w:hAnsi="Times New Roman" w:cs="Times New Roman"/>
          <w:sz w:val="24"/>
          <w:szCs w:val="24"/>
        </w:rPr>
        <w:t>.</w:t>
      </w:r>
    </w:p>
    <w:p w14:paraId="538F5CF4" w14:textId="77777777" w:rsidR="009069F6" w:rsidRDefault="009069F6" w:rsidP="009069F6">
      <w:pPr>
        <w:pStyle w:val="ListParagraph"/>
        <w:numPr>
          <w:ilvl w:val="0"/>
          <w:numId w:val="2"/>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maximum period of 180 days from the date of opening of the tender   in </w:t>
      </w:r>
      <w:proofErr w:type="gramStart"/>
      <w:r>
        <w:rPr>
          <w:rFonts w:ascii="Times New Roman" w:hAnsi="Times New Roman" w:cs="Times New Roman"/>
          <w:sz w:val="24"/>
          <w:szCs w:val="24"/>
        </w:rPr>
        <w:t>acceptance .</w:t>
      </w:r>
      <w:proofErr w:type="gramEnd"/>
    </w:p>
    <w:p w14:paraId="3DEDDF52" w14:textId="77777777" w:rsidR="009069F6" w:rsidRDefault="009069F6" w:rsidP="009069F6">
      <w:pPr>
        <w:pStyle w:val="ListParagraph"/>
        <w:numPr>
          <w:ilvl w:val="0"/>
          <w:numId w:val="2"/>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14:paraId="699D2F18" w14:textId="77777777" w:rsidR="009069F6" w:rsidRDefault="009069F6" w:rsidP="009069F6">
      <w:pPr>
        <w:pStyle w:val="ListParagraph"/>
        <w:numPr>
          <w:ilvl w:val="0"/>
          <w:numId w:val="2"/>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4E24918C" w14:textId="77777777" w:rsidR="009069F6" w:rsidRDefault="009069F6" w:rsidP="009069F6">
      <w:pPr>
        <w:pStyle w:val="ListParagraph"/>
        <w:numPr>
          <w:ilvl w:val="0"/>
          <w:numId w:val="2"/>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a disposed of by the competent authority.</w:t>
      </w:r>
    </w:p>
    <w:p w14:paraId="6BF07BED" w14:textId="77777777" w:rsidR="009069F6" w:rsidRDefault="009069F6" w:rsidP="009069F6">
      <w:pPr>
        <w:pStyle w:val="ListParagraph"/>
        <w:numPr>
          <w:ilvl w:val="0"/>
          <w:numId w:val="2"/>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w:t>
      </w:r>
      <w:proofErr w:type="gramStart"/>
      <w:r>
        <w:rPr>
          <w:rFonts w:ascii="Times New Roman" w:hAnsi="Times New Roman" w:cs="Times New Roman"/>
          <w:sz w:val="24"/>
          <w:szCs w:val="24"/>
        </w:rPr>
        <w:t>agreement  for</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fulfillment</w:t>
      </w:r>
      <w:proofErr w:type="spellEnd"/>
      <w:r>
        <w:rPr>
          <w:rFonts w:ascii="Times New Roman" w:hAnsi="Times New Roman" w:cs="Times New Roman"/>
          <w:sz w:val="24"/>
          <w:szCs w:val="24"/>
        </w:rPr>
        <w:t xml:space="preserve"> of contract in the  Rs.100/- stamp paper of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failed to provide the agreement, then the EMD and Security deposit will be forfeited </w:t>
      </w:r>
    </w:p>
    <w:p w14:paraId="03CF2BA9" w14:textId="77777777" w:rsidR="009069F6" w:rsidRDefault="009069F6" w:rsidP="009069F6">
      <w:pPr>
        <w:tabs>
          <w:tab w:val="left" w:pos="4074"/>
          <w:tab w:val="left" w:pos="8730"/>
        </w:tabs>
        <w:spacing w:after="0"/>
        <w:ind w:left="450" w:right="-360"/>
        <w:jc w:val="both"/>
        <w:rPr>
          <w:rFonts w:ascii="Times New Roman" w:hAnsi="Times New Roman" w:cs="Times New Roman"/>
          <w:sz w:val="24"/>
          <w:szCs w:val="24"/>
        </w:rPr>
      </w:pPr>
    </w:p>
    <w:p w14:paraId="3DCAAFE9" w14:textId="77777777" w:rsidR="009069F6" w:rsidRDefault="009069F6" w:rsidP="009069F6">
      <w:pPr>
        <w:pStyle w:val="ListParagraph"/>
        <w:numPr>
          <w:ilvl w:val="0"/>
          <w:numId w:val="2"/>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 xml:space="preserve">Successful tenderer shall remit a Security </w:t>
      </w:r>
      <w:proofErr w:type="gramStart"/>
      <w:r>
        <w:rPr>
          <w:rFonts w:ascii="Times New Roman" w:hAnsi="Times New Roman" w:cs="Times New Roman"/>
          <w:b/>
          <w:sz w:val="24"/>
          <w:szCs w:val="24"/>
        </w:rPr>
        <w:t>deposit  5</w:t>
      </w:r>
      <w:proofErr w:type="gramEnd"/>
      <w:r>
        <w:rPr>
          <w:rFonts w:ascii="Times New Roman" w:hAnsi="Times New Roman" w:cs="Times New Roman"/>
          <w:b/>
          <w:sz w:val="24"/>
          <w:szCs w:val="24"/>
        </w:rPr>
        <w:t>% to  the order value</w:t>
      </w:r>
      <w:r>
        <w:rPr>
          <w:rFonts w:ascii="Times New Roman" w:hAnsi="Times New Roman" w:cs="Times New Roman"/>
          <w:sz w:val="24"/>
          <w:szCs w:val="24"/>
        </w:rPr>
        <w:t xml:space="preserve">. The EMD will be refunded to the successful firm after remittance of security </w:t>
      </w:r>
      <w:proofErr w:type="gramStart"/>
      <w:r>
        <w:rPr>
          <w:rFonts w:ascii="Times New Roman" w:hAnsi="Times New Roman" w:cs="Times New Roman"/>
          <w:sz w:val="24"/>
          <w:szCs w:val="24"/>
        </w:rPr>
        <w:t>deposit  or</w:t>
      </w:r>
      <w:proofErr w:type="gramEnd"/>
      <w:r>
        <w:rPr>
          <w:rFonts w:ascii="Times New Roman" w:hAnsi="Times New Roman" w:cs="Times New Roman"/>
          <w:sz w:val="24"/>
          <w:szCs w:val="24"/>
        </w:rPr>
        <w:t xml:space="preserve"> it  may be adjusted towards Security deposit.  Security Deposit will be refunded at the end </w:t>
      </w:r>
      <w:proofErr w:type="gramStart"/>
      <w:r>
        <w:rPr>
          <w:rFonts w:ascii="Times New Roman" w:hAnsi="Times New Roman" w:cs="Times New Roman"/>
          <w:sz w:val="24"/>
          <w:szCs w:val="24"/>
        </w:rPr>
        <w:t>of  warranty</w:t>
      </w:r>
      <w:proofErr w:type="gramEnd"/>
      <w:r>
        <w:rPr>
          <w:rFonts w:ascii="Times New Roman" w:hAnsi="Times New Roman" w:cs="Times New Roman"/>
          <w:sz w:val="24"/>
          <w:szCs w:val="24"/>
        </w:rPr>
        <w:t xml:space="preserve"> period  as per the purchase order subject to the satisfaction of the  University. </w:t>
      </w:r>
    </w:p>
    <w:p w14:paraId="23CB5C5B" w14:textId="77777777" w:rsidR="009069F6" w:rsidRDefault="009069F6" w:rsidP="009069F6">
      <w:pPr>
        <w:tabs>
          <w:tab w:val="left" w:pos="0"/>
          <w:tab w:val="left" w:pos="4074"/>
          <w:tab w:val="left" w:pos="8730"/>
        </w:tabs>
        <w:spacing w:after="0"/>
        <w:ind w:left="450" w:right="-360"/>
        <w:jc w:val="both"/>
        <w:rPr>
          <w:rFonts w:ascii="Times New Roman" w:hAnsi="Times New Roman" w:cs="Times New Roman"/>
          <w:sz w:val="24"/>
          <w:szCs w:val="24"/>
        </w:rPr>
      </w:pPr>
    </w:p>
    <w:p w14:paraId="4BA2D950" w14:textId="77777777" w:rsidR="009069F6" w:rsidRDefault="009069F6" w:rsidP="009069F6">
      <w:pPr>
        <w:pStyle w:val="ListParagraph"/>
        <w:numPr>
          <w:ilvl w:val="0"/>
          <w:numId w:val="2"/>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14:paraId="4177AC20" w14:textId="77777777" w:rsidR="009069F6" w:rsidRDefault="009069F6" w:rsidP="009069F6">
      <w:pPr>
        <w:tabs>
          <w:tab w:val="left" w:pos="4074"/>
          <w:tab w:val="left" w:pos="8730"/>
        </w:tabs>
        <w:spacing w:after="0"/>
        <w:ind w:left="450" w:right="-360" w:hanging="360"/>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material should be supplied strictly in accordance with the specifications given in the Schedule and should </w:t>
      </w:r>
      <w:proofErr w:type="spellStart"/>
      <w:r>
        <w:rPr>
          <w:rFonts w:ascii="Times New Roman" w:hAnsi="Times New Roman" w:cs="Times New Roman"/>
          <w:sz w:val="24"/>
          <w:szCs w:val="24"/>
        </w:rPr>
        <w:t>fulfill</w:t>
      </w:r>
      <w:proofErr w:type="spellEnd"/>
      <w:r>
        <w:rPr>
          <w:rFonts w:ascii="Times New Roman" w:hAnsi="Times New Roman" w:cs="Times New Roman"/>
          <w:sz w:val="24"/>
          <w:szCs w:val="24"/>
        </w:rPr>
        <w:t xml:space="preserve"> the successful tests carried out by the Competent Authority of the University. The supply and installation should be made as per the delivery schedule to be sent by the </w:t>
      </w:r>
      <w:proofErr w:type="gramStart"/>
      <w:r>
        <w:rPr>
          <w:rFonts w:ascii="Times New Roman" w:hAnsi="Times New Roman" w:cs="Times New Roman"/>
          <w:sz w:val="24"/>
          <w:szCs w:val="24"/>
        </w:rPr>
        <w:t>Registrar  along</w:t>
      </w:r>
      <w:proofErr w:type="gramEnd"/>
      <w:r>
        <w:rPr>
          <w:rFonts w:ascii="Times New Roman" w:hAnsi="Times New Roman" w:cs="Times New Roman"/>
          <w:sz w:val="24"/>
          <w:szCs w:val="24"/>
        </w:rPr>
        <w:t xml:space="preserve"> with the exact location of the work. The guarantee period shall take effect from the date of </w:t>
      </w:r>
      <w:proofErr w:type="gramStart"/>
      <w:r>
        <w:rPr>
          <w:rFonts w:ascii="Times New Roman" w:hAnsi="Times New Roman" w:cs="Times New Roman"/>
          <w:sz w:val="24"/>
          <w:szCs w:val="24"/>
        </w:rPr>
        <w:t>installation .</w:t>
      </w:r>
      <w:proofErr w:type="gramEnd"/>
      <w:r>
        <w:rPr>
          <w:rFonts w:ascii="Times New Roman" w:hAnsi="Times New Roman" w:cs="Times New Roman"/>
          <w:sz w:val="24"/>
          <w:szCs w:val="24"/>
        </w:rPr>
        <w:t xml:space="preserve"> Successful tenderer shall be liable to change any defective part during the warranty period. In either case the damaged or defective items will have to be taken back at supplier’s cost and risk.</w:t>
      </w:r>
    </w:p>
    <w:p w14:paraId="27132E34"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14:paraId="25E04DEB"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The materials are to be </w:t>
      </w:r>
      <w:proofErr w:type="gramStart"/>
      <w:r>
        <w:rPr>
          <w:rFonts w:ascii="Times New Roman" w:hAnsi="Times New Roman" w:cs="Times New Roman"/>
          <w:sz w:val="24"/>
          <w:szCs w:val="24"/>
        </w:rPr>
        <w:t>guaranteed  as</w:t>
      </w:r>
      <w:proofErr w:type="gramEnd"/>
      <w:r>
        <w:rPr>
          <w:rFonts w:ascii="Times New Roman" w:hAnsi="Times New Roman" w:cs="Times New Roman"/>
          <w:sz w:val="24"/>
          <w:szCs w:val="24"/>
        </w:rPr>
        <w:t xml:space="preserve"> per the required warranty period  . The warranty period specified will commence from the date of </w:t>
      </w:r>
      <w:proofErr w:type="gramStart"/>
      <w:r>
        <w:rPr>
          <w:rFonts w:ascii="Times New Roman" w:hAnsi="Times New Roman" w:cs="Times New Roman"/>
          <w:sz w:val="24"/>
          <w:szCs w:val="24"/>
        </w:rPr>
        <w:t>installation .</w:t>
      </w:r>
      <w:proofErr w:type="gramEnd"/>
    </w:p>
    <w:p w14:paraId="2919FFB9"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14:paraId="65741D65"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32988695"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206FC245"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14:paraId="7A7C971F"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b/>
          <w:sz w:val="24"/>
          <w:szCs w:val="24"/>
        </w:rPr>
      </w:pPr>
      <w:r>
        <w:rPr>
          <w:rFonts w:ascii="Times New Roman" w:hAnsi="Times New Roman" w:cs="Times New Roman"/>
          <w:b/>
          <w:sz w:val="24"/>
          <w:szCs w:val="24"/>
        </w:rPr>
        <w:t xml:space="preserve"> Price:</w:t>
      </w:r>
    </w:p>
    <w:p w14:paraId="18BE7A19" w14:textId="77777777" w:rsidR="009069F6" w:rsidRDefault="009069F6" w:rsidP="009069F6">
      <w:pPr>
        <w:pStyle w:val="ListParagraph"/>
        <w:numPr>
          <w:ilvl w:val="0"/>
          <w:numId w:val="4"/>
        </w:numPr>
        <w:tabs>
          <w:tab w:val="left" w:pos="709"/>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b/>
          <w:sz w:val="24"/>
          <w:szCs w:val="24"/>
          <w:u w:val="single"/>
        </w:rPr>
        <w:t xml:space="preserve">For Imported: </w:t>
      </w:r>
      <w:r>
        <w:rPr>
          <w:rFonts w:ascii="Times New Roman" w:hAnsi="Times New Roman" w:cs="Times New Roman"/>
          <w:sz w:val="24"/>
          <w:szCs w:val="24"/>
        </w:rPr>
        <w:t xml:space="preserve"> The Price shall be quoted in Currency for CIF Chennai /CIP Chennai  /    </w:t>
      </w:r>
    </w:p>
    <w:p w14:paraId="5E5ED20B" w14:textId="77777777" w:rsidR="009069F6" w:rsidRDefault="009069F6" w:rsidP="009069F6">
      <w:pPr>
        <w:pStyle w:val="ListParagraph"/>
        <w:tabs>
          <w:tab w:val="left" w:pos="709"/>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FOR Coimbatore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76ACDC57" w14:textId="77777777" w:rsidR="009069F6" w:rsidRDefault="009069F6" w:rsidP="009069F6">
      <w:pPr>
        <w:tabs>
          <w:tab w:val="left" w:pos="709"/>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w:t>
      </w:r>
      <w:r>
        <w:rPr>
          <w:rFonts w:ascii="Times New Roman" w:hAnsi="Times New Roman" w:cs="Times New Roman"/>
          <w:b/>
          <w:sz w:val="24"/>
          <w:szCs w:val="24"/>
          <w:u w:val="single"/>
        </w:rPr>
        <w:t>For</w:t>
      </w:r>
      <w:proofErr w:type="gramEnd"/>
      <w:r>
        <w:rPr>
          <w:rFonts w:ascii="Times New Roman" w:hAnsi="Times New Roman" w:cs="Times New Roman"/>
          <w:b/>
          <w:sz w:val="24"/>
          <w:szCs w:val="24"/>
          <w:u w:val="single"/>
        </w:rPr>
        <w:t xml:space="preserve"> Indigenous</w:t>
      </w:r>
      <w:r>
        <w:rPr>
          <w:rFonts w:ascii="Times New Roman" w:hAnsi="Times New Roman" w:cs="Times New Roman"/>
          <w:sz w:val="24"/>
          <w:szCs w:val="24"/>
        </w:rPr>
        <w:t xml:space="preserve"> : Quote  the  price in INR + GST  , packing , transportation and    </w:t>
      </w:r>
    </w:p>
    <w:p w14:paraId="608DE878" w14:textId="77777777" w:rsidR="009069F6" w:rsidRDefault="009069F6" w:rsidP="009069F6">
      <w:pPr>
        <w:tabs>
          <w:tab w:val="left" w:pos="709"/>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warranty</w:t>
      </w:r>
      <w:proofErr w:type="gramEnd"/>
      <w:r>
        <w:rPr>
          <w:rFonts w:ascii="Times New Roman" w:hAnsi="Times New Roman" w:cs="Times New Roman"/>
          <w:sz w:val="24"/>
          <w:szCs w:val="24"/>
        </w:rPr>
        <w:t xml:space="preserve">.  Separate charges for warranty will not be considered at any </w:t>
      </w:r>
      <w:proofErr w:type="gramStart"/>
      <w:r>
        <w:rPr>
          <w:rFonts w:ascii="Times New Roman" w:hAnsi="Times New Roman" w:cs="Times New Roman"/>
          <w:sz w:val="24"/>
          <w:szCs w:val="24"/>
        </w:rPr>
        <w:t>cost ,</w:t>
      </w:r>
      <w:proofErr w:type="gramEnd"/>
    </w:p>
    <w:p w14:paraId="3F1C2EF7"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w:t>
      </w:r>
      <w:proofErr w:type="gramStart"/>
      <w:r>
        <w:rPr>
          <w:rFonts w:ascii="Times New Roman" w:hAnsi="Times New Roman" w:cs="Times New Roman"/>
          <w:sz w:val="24"/>
          <w:szCs w:val="24"/>
        </w:rPr>
        <w:t>and  eligible</w:t>
      </w:r>
      <w:proofErr w:type="gramEnd"/>
      <w:r>
        <w:rPr>
          <w:rFonts w:ascii="Times New Roman" w:hAnsi="Times New Roman" w:cs="Times New Roman"/>
          <w:sz w:val="24"/>
          <w:szCs w:val="24"/>
        </w:rPr>
        <w:t xml:space="preserve"> for exemption towards customs duty as per the Government Notification No: 51/ 96 Customs Dt.23.7.1996.and  Central excise duty as per Government Notification No.10/97 Central Excise Dt: 1.3.1997. Central Excise </w:t>
      </w:r>
      <w:proofErr w:type="gramStart"/>
      <w:r>
        <w:rPr>
          <w:rFonts w:ascii="Times New Roman" w:hAnsi="Times New Roman" w:cs="Times New Roman"/>
          <w:sz w:val="24"/>
          <w:szCs w:val="24"/>
        </w:rPr>
        <w:t>Dt</w:t>
      </w:r>
      <w:proofErr w:type="gramEnd"/>
      <w:r>
        <w:rPr>
          <w:rFonts w:ascii="Times New Roman" w:hAnsi="Times New Roman" w:cs="Times New Roman"/>
          <w:sz w:val="24"/>
          <w:szCs w:val="24"/>
        </w:rPr>
        <w:t xml:space="preserve">: 1.3.1997.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Notification  No.45/2017 –Central Tax (Rate) &amp;47/2017-Integrated Tax(Rate) dated 14.11.2017 : NO. 9/2018-Central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Rate), No.09/2018- Union Territory Tax(Rate)  &amp; No.10/2018 – Integrated Tax(Rate) dated 25.01.2018: and State Tax(Rate). </w:t>
      </w:r>
    </w:p>
    <w:p w14:paraId="37429EBC"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w:t>
      </w:r>
      <w:r>
        <w:rPr>
          <w:rFonts w:ascii="Times New Roman" w:hAnsi="Times New Roman" w:cs="Times New Roman"/>
          <w:sz w:val="24"/>
          <w:szCs w:val="24"/>
        </w:rPr>
        <w:lastRenderedPageBreak/>
        <w:t xml:space="preserve">Customs clearance which will be reimbursed subject to the condition on submission of original customs bills to the University after delivering the equipment to the department concerned..  </w:t>
      </w:r>
    </w:p>
    <w:p w14:paraId="11D06672"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The Customs </w:t>
      </w:r>
      <w:proofErr w:type="gramStart"/>
      <w:r>
        <w:rPr>
          <w:rFonts w:ascii="Times New Roman" w:hAnsi="Times New Roman" w:cs="Times New Roman"/>
          <w:sz w:val="24"/>
          <w:szCs w:val="24"/>
        </w:rPr>
        <w:t>clearance ,</w:t>
      </w:r>
      <w:proofErr w:type="gramEnd"/>
      <w:r>
        <w:rPr>
          <w:rFonts w:ascii="Times New Roman" w:hAnsi="Times New Roman" w:cs="Times New Roman"/>
          <w:sz w:val="24"/>
          <w:szCs w:val="24"/>
        </w:rPr>
        <w:t xml:space="preserve"> transportation and delivery charges  up to the University     have  to   be borne  by the firm. Necessary documents will be provided after receipt of original invoice/Cargo Arrival/Shipment notice  from the Principal Supplier</w:t>
      </w:r>
    </w:p>
    <w:p w14:paraId="02F6D638"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14:paraId="5284DBAA" w14:textId="77777777" w:rsidR="009069F6" w:rsidRDefault="009069F6" w:rsidP="009069F6">
      <w:pPr>
        <w:pStyle w:val="ListParagraph"/>
        <w:numPr>
          <w:ilvl w:val="1"/>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If the quoted price in </w:t>
      </w:r>
      <w:proofErr w:type="gramStart"/>
      <w:r>
        <w:rPr>
          <w:rFonts w:ascii="Times New Roman" w:hAnsi="Times New Roman" w:cs="Times New Roman"/>
          <w:sz w:val="24"/>
          <w:szCs w:val="24"/>
        </w:rPr>
        <w:t>currency .</w:t>
      </w:r>
      <w:proofErr w:type="gramEnd"/>
      <w:r>
        <w:rPr>
          <w:rFonts w:ascii="Times New Roman" w:hAnsi="Times New Roman" w:cs="Times New Roman"/>
          <w:sz w:val="24"/>
          <w:szCs w:val="24"/>
        </w:rPr>
        <w:t xml:space="preserve"> The payment will be made by irrevocable Letter of Credit (LC)  (OR)   Currency wire transfer in </w:t>
      </w:r>
      <w:proofErr w:type="spellStart"/>
      <w:r>
        <w:rPr>
          <w:rFonts w:ascii="Times New Roman" w:hAnsi="Times New Roman" w:cs="Times New Roman"/>
          <w:sz w:val="24"/>
          <w:szCs w:val="24"/>
        </w:rPr>
        <w:t>favor</w:t>
      </w:r>
      <w:proofErr w:type="spellEnd"/>
      <w:r>
        <w:rPr>
          <w:rFonts w:ascii="Times New Roman" w:hAnsi="Times New Roman" w:cs="Times New Roman"/>
          <w:sz w:val="24"/>
          <w:szCs w:val="24"/>
        </w:rPr>
        <w:t xml:space="preserve"> of the Principal Supplier (only after supply )  Advance Currency Wire transfer is not applicable  </w:t>
      </w:r>
    </w:p>
    <w:p w14:paraId="4DEBE0E0" w14:textId="77777777" w:rsidR="009069F6" w:rsidRDefault="009069F6" w:rsidP="009069F6">
      <w:pPr>
        <w:pStyle w:val="ListParagraph"/>
        <w:numPr>
          <w:ilvl w:val="1"/>
          <w:numId w:val="3"/>
        </w:numPr>
        <w:tabs>
          <w:tab w:val="left" w:pos="4074"/>
          <w:tab w:val="left" w:pos="8730"/>
        </w:tabs>
        <w:spacing w:after="0"/>
        <w:ind w:left="450" w:right="-360"/>
        <w:jc w:val="both"/>
        <w:rPr>
          <w:rFonts w:ascii="Times New Roman" w:hAnsi="Times New Roman" w:cs="Times New Roman"/>
          <w:sz w:val="24"/>
          <w:szCs w:val="24"/>
        </w:rPr>
      </w:pPr>
      <w:proofErr w:type="gramStart"/>
      <w:r>
        <w:rPr>
          <w:rFonts w:ascii="Times New Roman" w:hAnsi="Times New Roman" w:cs="Times New Roman"/>
          <w:sz w:val="24"/>
          <w:szCs w:val="24"/>
        </w:rPr>
        <w:t>If  the</w:t>
      </w:r>
      <w:proofErr w:type="gramEnd"/>
      <w:r>
        <w:rPr>
          <w:rFonts w:ascii="Times New Roman" w:hAnsi="Times New Roman" w:cs="Times New Roman"/>
          <w:sz w:val="24"/>
          <w:szCs w:val="24"/>
        </w:rPr>
        <w:t xml:space="preserve"> quoted  price in INR, the payment will be made after supply and installation. No </w:t>
      </w:r>
    </w:p>
    <w:p w14:paraId="6D1ED33B" w14:textId="77777777" w:rsidR="009069F6" w:rsidRDefault="009069F6" w:rsidP="009069F6">
      <w:p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advance</w:t>
      </w:r>
      <w:proofErr w:type="gramEnd"/>
      <w:r>
        <w:rPr>
          <w:rFonts w:ascii="Times New Roman" w:hAnsi="Times New Roman" w:cs="Times New Roman"/>
          <w:sz w:val="24"/>
          <w:szCs w:val="24"/>
        </w:rPr>
        <w:t xml:space="preserve"> payment will be made .</w:t>
      </w:r>
    </w:p>
    <w:p w14:paraId="529A60D0"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14:paraId="0780F870" w14:textId="77777777" w:rsidR="009069F6" w:rsidRDefault="009069F6" w:rsidP="009069F6">
      <w:pPr>
        <w:pStyle w:val="ListParagraph"/>
        <w:numPr>
          <w:ilvl w:val="1"/>
          <w:numId w:val="5"/>
        </w:numPr>
        <w:tabs>
          <w:tab w:val="left" w:pos="4074"/>
          <w:tab w:val="left" w:pos="8730"/>
        </w:tabs>
        <w:spacing w:after="0"/>
        <w:ind w:left="900" w:right="-36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14:paraId="79C7913D" w14:textId="77777777" w:rsidR="009069F6" w:rsidRDefault="009069F6" w:rsidP="009069F6">
      <w:pPr>
        <w:pStyle w:val="ListParagraph"/>
        <w:numPr>
          <w:ilvl w:val="1"/>
          <w:numId w:val="5"/>
        </w:numPr>
        <w:tabs>
          <w:tab w:val="left" w:pos="4074"/>
          <w:tab w:val="left" w:pos="8730"/>
        </w:tabs>
        <w:spacing w:after="0" w:line="240" w:lineRule="auto"/>
        <w:ind w:left="900" w:right="-36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14:paraId="781BC5F8" w14:textId="77777777" w:rsidR="009069F6" w:rsidRDefault="009069F6" w:rsidP="009069F6">
      <w:pPr>
        <w:pStyle w:val="ListParagraph"/>
        <w:numPr>
          <w:ilvl w:val="1"/>
          <w:numId w:val="5"/>
        </w:numPr>
        <w:tabs>
          <w:tab w:val="left" w:pos="4074"/>
          <w:tab w:val="left" w:pos="8730"/>
        </w:tabs>
        <w:spacing w:after="0" w:line="240" w:lineRule="auto"/>
        <w:ind w:left="900" w:right="-360"/>
        <w:jc w:val="both"/>
        <w:rPr>
          <w:rFonts w:ascii="Times New Roman" w:hAnsi="Times New Roman" w:cs="Times New Roman"/>
          <w:sz w:val="24"/>
          <w:szCs w:val="24"/>
        </w:rPr>
      </w:pPr>
      <w:r>
        <w:rPr>
          <w:rFonts w:ascii="Times New Roman" w:hAnsi="Times New Roman" w:cs="Times New Roman"/>
          <w:sz w:val="24"/>
          <w:szCs w:val="24"/>
        </w:rPr>
        <w:t>Company Profile.</w:t>
      </w:r>
    </w:p>
    <w:p w14:paraId="5C86C230" w14:textId="77777777" w:rsidR="009069F6" w:rsidRDefault="009069F6" w:rsidP="009069F6">
      <w:pPr>
        <w:pStyle w:val="ListParagraph"/>
        <w:numPr>
          <w:ilvl w:val="1"/>
          <w:numId w:val="5"/>
        </w:numPr>
        <w:tabs>
          <w:tab w:val="left" w:pos="4074"/>
          <w:tab w:val="left" w:pos="8730"/>
        </w:tabs>
        <w:spacing w:after="0" w:line="240" w:lineRule="auto"/>
        <w:ind w:left="900" w:right="-36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organizations and sufficient service back-up in Tamil Nadu </w:t>
      </w:r>
    </w:p>
    <w:p w14:paraId="38D49875" w14:textId="77777777" w:rsidR="009069F6" w:rsidRDefault="009069F6" w:rsidP="009069F6">
      <w:pPr>
        <w:pStyle w:val="ListParagraph"/>
        <w:numPr>
          <w:ilvl w:val="1"/>
          <w:numId w:val="5"/>
        </w:numPr>
        <w:tabs>
          <w:tab w:val="left" w:pos="4074"/>
          <w:tab w:val="left" w:pos="8730"/>
        </w:tabs>
        <w:spacing w:after="0" w:line="240" w:lineRule="auto"/>
        <w:ind w:left="900" w:right="-36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14:paraId="4EE9A55B" w14:textId="77777777" w:rsidR="009069F6" w:rsidRDefault="009069F6" w:rsidP="009069F6">
      <w:pPr>
        <w:pStyle w:val="ListParagraph"/>
        <w:numPr>
          <w:ilvl w:val="1"/>
          <w:numId w:val="5"/>
        </w:numPr>
        <w:tabs>
          <w:tab w:val="left" w:pos="4074"/>
          <w:tab w:val="left" w:pos="8730"/>
        </w:tabs>
        <w:spacing w:after="0" w:line="240" w:lineRule="auto"/>
        <w:ind w:left="900" w:right="-36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14:paraId="747980A0" w14:textId="77777777" w:rsidR="009069F6" w:rsidRDefault="009069F6" w:rsidP="009069F6">
      <w:pPr>
        <w:pStyle w:val="ListParagraph"/>
        <w:numPr>
          <w:ilvl w:val="0"/>
          <w:numId w:val="3"/>
        </w:numPr>
        <w:tabs>
          <w:tab w:val="left" w:pos="4074"/>
          <w:tab w:val="left" w:pos="8730"/>
        </w:tabs>
        <w:spacing w:after="0" w:line="240" w:lineRule="auto"/>
        <w:ind w:left="45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not  offer any explanation to those tenderers whose  bid has not been </w:t>
      </w:r>
    </w:p>
    <w:p w14:paraId="744881E4" w14:textId="77777777" w:rsidR="009069F6" w:rsidRDefault="009069F6" w:rsidP="009069F6">
      <w:pPr>
        <w:pStyle w:val="ListParagraph"/>
        <w:tabs>
          <w:tab w:val="left" w:pos="4074"/>
          <w:tab w:val="left" w:pos="8730"/>
        </w:tabs>
        <w:spacing w:after="0"/>
        <w:ind w:left="45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found</w:t>
      </w:r>
      <w:proofErr w:type="gramEnd"/>
      <w:r>
        <w:rPr>
          <w:rFonts w:ascii="Times New Roman" w:eastAsia="Times New Roman" w:hAnsi="Times New Roman" w:cs="Times New Roman"/>
          <w:sz w:val="24"/>
          <w:szCs w:val="24"/>
        </w:rPr>
        <w:t xml:space="preserve"> acceptable by the  competent authority</w:t>
      </w:r>
    </w:p>
    <w:p w14:paraId="1CAC0D21"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14:paraId="0F8063DD" w14:textId="77777777" w:rsidR="009069F6" w:rsidRDefault="009069F6" w:rsidP="009069F6">
      <w:pPr>
        <w:tabs>
          <w:tab w:val="left" w:pos="4074"/>
          <w:tab w:val="left" w:pos="8730"/>
        </w:tabs>
        <w:spacing w:after="0"/>
        <w:ind w:left="450" w:righ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purchase also.</w:t>
      </w:r>
    </w:p>
    <w:p w14:paraId="4B83C397"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14:paraId="18F35B70"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14:paraId="4B079A86" w14:textId="77777777" w:rsidR="009069F6" w:rsidRDefault="009069F6" w:rsidP="009069F6">
      <w:p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competent</w:t>
      </w:r>
      <w:proofErr w:type="gramEnd"/>
      <w:r>
        <w:rPr>
          <w:rFonts w:ascii="Times New Roman" w:hAnsi="Times New Roman" w:cs="Times New Roman"/>
          <w:sz w:val="24"/>
          <w:szCs w:val="24"/>
        </w:rPr>
        <w:t xml:space="preserve"> authority </w:t>
      </w:r>
    </w:p>
    <w:p w14:paraId="7DBFE16A"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45379E70" w14:textId="77777777" w:rsidR="009069F6" w:rsidRDefault="009069F6" w:rsidP="009069F6">
      <w:pPr>
        <w:pStyle w:val="ListParagraph"/>
        <w:numPr>
          <w:ilvl w:val="0"/>
          <w:numId w:val="3"/>
        </w:numPr>
        <w:tabs>
          <w:tab w:val="left" w:pos="4074"/>
          <w:tab w:val="left" w:pos="8730"/>
        </w:tabs>
        <w:spacing w:after="0"/>
        <w:ind w:left="450" w:right="-360"/>
        <w:jc w:val="both"/>
        <w:rPr>
          <w:rFonts w:ascii="Times New Roman" w:hAnsi="Times New Roman" w:cs="Times New Roman"/>
          <w:b/>
          <w:sz w:val="24"/>
          <w:szCs w:val="24"/>
        </w:rPr>
      </w:pPr>
      <w:r>
        <w:rPr>
          <w:rFonts w:ascii="Times New Roman" w:hAnsi="Times New Roman" w:cs="Times New Roman"/>
          <w:sz w:val="24"/>
          <w:szCs w:val="24"/>
        </w:rPr>
        <w:t xml:space="preserve">The tender shall </w:t>
      </w:r>
      <w:proofErr w:type="gramStart"/>
      <w:r>
        <w:rPr>
          <w:rFonts w:ascii="Times New Roman" w:hAnsi="Times New Roman" w:cs="Times New Roman"/>
          <w:sz w:val="24"/>
          <w:szCs w:val="24"/>
        </w:rPr>
        <w:t>be  submitted</w:t>
      </w:r>
      <w:proofErr w:type="gramEnd"/>
      <w:r>
        <w:rPr>
          <w:rFonts w:ascii="Times New Roman" w:hAnsi="Times New Roman" w:cs="Times New Roman"/>
          <w:sz w:val="24"/>
          <w:szCs w:val="24"/>
        </w:rPr>
        <w:t xml:space="preserve"> along with the  downloaded tender documents subject to and agreeing the above conditions duly   attested and certified. </w:t>
      </w:r>
    </w:p>
    <w:p w14:paraId="238D0860" w14:textId="77777777" w:rsidR="009069F6" w:rsidRDefault="009069F6" w:rsidP="009069F6">
      <w:pPr>
        <w:tabs>
          <w:tab w:val="left" w:pos="8730"/>
        </w:tabs>
        <w:spacing w:after="0"/>
        <w:ind w:left="450" w:right="-36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9069F6" w14:paraId="50C22E32" w14:textId="77777777" w:rsidTr="009069F6">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70A7D" w14:textId="77777777" w:rsidR="009069F6" w:rsidRDefault="009069F6">
            <w:pPr>
              <w:tabs>
                <w:tab w:val="left" w:pos="8730"/>
              </w:tabs>
              <w:spacing w:after="0" w:line="240" w:lineRule="auto"/>
              <w:ind w:left="450" w:right="-360"/>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A566B" w14:textId="77777777" w:rsidR="009069F6" w:rsidRDefault="009069F6">
            <w:pPr>
              <w:tabs>
                <w:tab w:val="left" w:pos="8730"/>
              </w:tabs>
              <w:spacing w:after="0" w:line="240" w:lineRule="auto"/>
              <w:ind w:left="450" w:right="-360"/>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9069F6" w14:paraId="1155C807" w14:textId="77777777" w:rsidTr="009069F6">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32096" w14:textId="77777777" w:rsidR="009069F6" w:rsidRDefault="009069F6">
            <w:pPr>
              <w:tabs>
                <w:tab w:val="left" w:pos="8730"/>
              </w:tabs>
              <w:spacing w:after="0" w:line="240" w:lineRule="auto"/>
              <w:ind w:left="450" w:right="-360"/>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5EDF7" w14:textId="77777777" w:rsidR="009069F6" w:rsidRDefault="009069F6">
            <w:pPr>
              <w:tabs>
                <w:tab w:val="left" w:pos="8730"/>
              </w:tabs>
              <w:spacing w:after="0" w:line="240" w:lineRule="auto"/>
              <w:ind w:left="450" w:right="-36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6DD8B" w14:textId="77777777" w:rsidR="009069F6" w:rsidRDefault="009069F6">
            <w:pPr>
              <w:tabs>
                <w:tab w:val="left" w:pos="8730"/>
              </w:tabs>
              <w:spacing w:after="0" w:line="240" w:lineRule="auto"/>
              <w:ind w:left="450" w:right="-360"/>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DFBE8" w14:textId="77777777" w:rsidR="009069F6" w:rsidRDefault="009069F6">
            <w:pPr>
              <w:tabs>
                <w:tab w:val="left" w:pos="8730"/>
              </w:tabs>
              <w:spacing w:after="0" w:line="240" w:lineRule="auto"/>
              <w:ind w:left="450" w:right="-36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9069F6" w14:paraId="7B55D910" w14:textId="77777777" w:rsidTr="009069F6">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778BB" w14:textId="77777777" w:rsidR="009069F6" w:rsidRDefault="009069F6">
            <w:pPr>
              <w:tabs>
                <w:tab w:val="left" w:pos="8730"/>
              </w:tabs>
              <w:spacing w:after="0" w:line="240" w:lineRule="auto"/>
              <w:ind w:left="450" w:right="-360"/>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F5CA7" w14:textId="77777777" w:rsidR="009069F6" w:rsidRDefault="009069F6">
            <w:pPr>
              <w:tabs>
                <w:tab w:val="left" w:pos="8730"/>
              </w:tabs>
              <w:spacing w:after="0" w:line="240" w:lineRule="auto"/>
              <w:ind w:left="450" w:right="-36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2276B" w14:textId="77777777" w:rsidR="009069F6" w:rsidRDefault="009069F6">
            <w:pPr>
              <w:tabs>
                <w:tab w:val="left" w:pos="8730"/>
              </w:tabs>
              <w:spacing w:after="0" w:line="240" w:lineRule="auto"/>
              <w:ind w:left="450" w:right="-36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F08EB" w14:textId="77777777" w:rsidR="009069F6" w:rsidRDefault="009069F6">
            <w:pPr>
              <w:tabs>
                <w:tab w:val="left" w:pos="8730"/>
              </w:tabs>
              <w:spacing w:after="0" w:line="240" w:lineRule="auto"/>
              <w:ind w:left="450" w:right="-360"/>
              <w:jc w:val="both"/>
              <w:rPr>
                <w:rFonts w:ascii="Times New Roman" w:eastAsia="Times New Roman" w:hAnsi="Times New Roman" w:cs="Times New Roman"/>
                <w:b/>
                <w:sz w:val="24"/>
                <w:szCs w:val="24"/>
              </w:rPr>
            </w:pPr>
          </w:p>
        </w:tc>
      </w:tr>
    </w:tbl>
    <w:p w14:paraId="277535C6" w14:textId="77777777" w:rsidR="009069F6" w:rsidRDefault="009069F6" w:rsidP="009069F6">
      <w:pPr>
        <w:pStyle w:val="NoSpacing"/>
        <w:tabs>
          <w:tab w:val="left" w:pos="8730"/>
        </w:tabs>
        <w:ind w:left="450" w:right="-360"/>
        <w:jc w:val="both"/>
      </w:pPr>
      <w:r>
        <w:tab/>
      </w:r>
      <w:r>
        <w:tab/>
      </w:r>
      <w:r>
        <w:tab/>
      </w:r>
      <w:r>
        <w:tab/>
      </w:r>
    </w:p>
    <w:p w14:paraId="522FC28A" w14:textId="2937D15E" w:rsidR="009069F6" w:rsidRDefault="009069F6" w:rsidP="009069F6">
      <w:pPr>
        <w:pStyle w:val="NoSpacing"/>
        <w:tabs>
          <w:tab w:val="left" w:pos="8730"/>
        </w:tabs>
      </w:pPr>
      <w:r>
        <w:tab/>
      </w:r>
    </w:p>
    <w:p w14:paraId="0D46FE61" w14:textId="77777777" w:rsidR="009069F6" w:rsidRDefault="009069F6" w:rsidP="009069F6">
      <w:pPr>
        <w:pStyle w:val="NoSpacing"/>
        <w:tabs>
          <w:tab w:val="left" w:pos="8730"/>
        </w:tabs>
        <w:ind w:left="4320" w:firstLine="720"/>
        <w:rPr>
          <w:rFonts w:ascii="Times New Roman" w:hAnsi="Times New Roman" w:cs="Times New Roman"/>
          <w:b/>
        </w:rPr>
      </w:pPr>
      <w:r>
        <w:rPr>
          <w:rFonts w:ascii="Times New Roman" w:hAnsi="Times New Roman" w:cs="Times New Roman"/>
          <w:b/>
        </w:rPr>
        <w:t xml:space="preserve">           SIGNATURE OF THE TENDERER</w:t>
      </w:r>
    </w:p>
    <w:p w14:paraId="579D13A0" w14:textId="77777777" w:rsidR="009069F6" w:rsidRDefault="009069F6" w:rsidP="009069F6">
      <w:pPr>
        <w:pStyle w:val="NoSpacing"/>
        <w:tabs>
          <w:tab w:val="left" w:pos="8730"/>
        </w:tabs>
        <w:ind w:left="4320" w:firstLine="720"/>
        <w:rPr>
          <w:b/>
        </w:rPr>
      </w:pPr>
    </w:p>
    <w:p w14:paraId="4006C3CE" w14:textId="77777777" w:rsidR="009069F6" w:rsidRDefault="009069F6" w:rsidP="009069F6">
      <w:pPr>
        <w:pStyle w:val="NoSpacing"/>
        <w:tabs>
          <w:tab w:val="left" w:pos="8730"/>
        </w:tabs>
        <w:ind w:left="4320" w:firstLine="720"/>
        <w:rPr>
          <w:b/>
        </w:rPr>
      </w:pPr>
    </w:p>
    <w:p w14:paraId="5E929824" w14:textId="77777777" w:rsidR="009069F6" w:rsidRDefault="009069F6" w:rsidP="009069F6">
      <w:pPr>
        <w:spacing w:after="0" w:line="240" w:lineRule="auto"/>
        <w:ind w:firstLine="720"/>
        <w:jc w:val="center"/>
        <w:rPr>
          <w:rFonts w:ascii="Times New Roman" w:hAnsi="Times New Roman" w:cs="Times New Roman"/>
          <w:b/>
          <w:sz w:val="24"/>
          <w:szCs w:val="24"/>
          <w:u w:val="single"/>
        </w:rPr>
      </w:pPr>
    </w:p>
    <w:p w14:paraId="3EE946A2" w14:textId="272E9884" w:rsidR="009069F6" w:rsidRDefault="009069F6" w:rsidP="009069F6">
      <w:pPr>
        <w:tabs>
          <w:tab w:val="left" w:pos="4074"/>
        </w:tabs>
        <w:spacing w:after="0"/>
        <w:jc w:val="both"/>
        <w:rPr>
          <w:rFonts w:ascii="Times New Roman" w:hAnsi="Times New Roman" w:cs="Times New Roman"/>
          <w:b/>
          <w:iCs/>
          <w:sz w:val="24"/>
          <w:szCs w:val="24"/>
        </w:rPr>
      </w:pPr>
      <w:r>
        <w:rPr>
          <w:rFonts w:ascii="Times New Roman" w:hAnsi="Times New Roman" w:cs="Times New Roman"/>
          <w:b/>
          <w:iCs/>
          <w:sz w:val="24"/>
          <w:szCs w:val="24"/>
        </w:rPr>
        <w:t xml:space="preserve">                            </w:t>
      </w:r>
    </w:p>
    <w:p w14:paraId="16478C98" w14:textId="77777777" w:rsidR="009069F6" w:rsidRDefault="009069F6" w:rsidP="009069F6">
      <w:pPr>
        <w:tabs>
          <w:tab w:val="left" w:pos="4074"/>
        </w:tabs>
        <w:spacing w:after="0"/>
        <w:jc w:val="center"/>
        <w:rPr>
          <w:rFonts w:ascii="Times New Roman" w:hAnsi="Times New Roman" w:cs="Times New Roman"/>
          <w:b/>
          <w:iCs/>
          <w:sz w:val="24"/>
          <w:szCs w:val="24"/>
          <w:u w:val="single"/>
        </w:rPr>
      </w:pPr>
      <w:r>
        <w:rPr>
          <w:rFonts w:ascii="Times New Roman" w:hAnsi="Times New Roman" w:cs="Times New Roman"/>
          <w:b/>
          <w:iCs/>
          <w:sz w:val="24"/>
          <w:szCs w:val="24"/>
          <w:u w:val="single"/>
        </w:rPr>
        <w:lastRenderedPageBreak/>
        <w:t>SCHEDULE</w:t>
      </w:r>
    </w:p>
    <w:p w14:paraId="51E97198" w14:textId="77777777" w:rsidR="009069F6" w:rsidRDefault="009069F6" w:rsidP="009069F6">
      <w:pPr>
        <w:tabs>
          <w:tab w:val="left" w:pos="4074"/>
        </w:tabs>
        <w:spacing w:after="0"/>
        <w:jc w:val="center"/>
        <w:rPr>
          <w:rFonts w:ascii="Times New Roman" w:hAnsi="Times New Roman" w:cs="Times New Roman"/>
          <w:b/>
          <w:iCs/>
          <w:sz w:val="24"/>
          <w:szCs w:val="24"/>
        </w:rPr>
      </w:pPr>
    </w:p>
    <w:tbl>
      <w:tblPr>
        <w:tblStyle w:val="TableGrid"/>
        <w:tblW w:w="9606" w:type="dxa"/>
        <w:tblInd w:w="0" w:type="dxa"/>
        <w:tblLook w:val="04A0" w:firstRow="1" w:lastRow="0" w:firstColumn="1" w:lastColumn="0" w:noHBand="0" w:noVBand="1"/>
      </w:tblPr>
      <w:tblGrid>
        <w:gridCol w:w="941"/>
        <w:gridCol w:w="6247"/>
        <w:gridCol w:w="1010"/>
        <w:gridCol w:w="1408"/>
      </w:tblGrid>
      <w:tr w:rsidR="009069F6" w14:paraId="346FC335" w14:textId="77777777" w:rsidTr="00114608">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7ADE9" w14:textId="77777777" w:rsidR="009069F6" w:rsidRDefault="009069F6">
            <w:pPr>
              <w:tabs>
                <w:tab w:val="left" w:pos="4074"/>
              </w:tab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S No.</w:t>
            </w:r>
          </w:p>
        </w:tc>
        <w:tc>
          <w:tcPr>
            <w:tcW w:w="6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78761" w14:textId="77777777" w:rsidR="009069F6" w:rsidRDefault="009069F6">
            <w:pPr>
              <w:tabs>
                <w:tab w:val="left" w:pos="4074"/>
              </w:tab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Specifications</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175DF" w14:textId="77777777" w:rsidR="009069F6" w:rsidRDefault="009069F6">
            <w:pPr>
              <w:tabs>
                <w:tab w:val="left" w:pos="4074"/>
              </w:tabs>
              <w:spacing w:after="0" w:line="240" w:lineRule="auto"/>
              <w:jc w:val="center"/>
              <w:rPr>
                <w:rFonts w:ascii="Times New Roman" w:hAnsi="Times New Roman" w:cs="Times New Roman"/>
                <w:b/>
                <w:iCs/>
                <w:sz w:val="24"/>
                <w:szCs w:val="24"/>
              </w:rPr>
            </w:pPr>
            <w:proofErr w:type="spellStart"/>
            <w:r>
              <w:rPr>
                <w:rFonts w:ascii="Times New Roman" w:hAnsi="Times New Roman" w:cs="Times New Roman"/>
                <w:b/>
                <w:iCs/>
                <w:sz w:val="24"/>
                <w:szCs w:val="24"/>
              </w:rPr>
              <w:t>Qty.req</w:t>
            </w:r>
            <w:proofErr w:type="spellEnd"/>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B97E" w14:textId="77777777" w:rsidR="009069F6" w:rsidRDefault="009069F6">
            <w:pPr>
              <w:tabs>
                <w:tab w:val="left" w:pos="4074"/>
              </w:tab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Price </w:t>
            </w:r>
          </w:p>
        </w:tc>
      </w:tr>
      <w:tr w:rsidR="00114608" w14:paraId="6B3C2859" w14:textId="77777777" w:rsidTr="00114608">
        <w:trPr>
          <w:trHeight w:val="6470"/>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09714" w14:textId="77777777" w:rsidR="00114608" w:rsidRDefault="00114608" w:rsidP="00114608">
            <w:pPr>
              <w:tabs>
                <w:tab w:val="left" w:pos="4074"/>
              </w:tab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1</w:t>
            </w:r>
          </w:p>
        </w:tc>
        <w:tc>
          <w:tcPr>
            <w:tcW w:w="6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C99E5" w14:textId="49EA9657" w:rsidR="00114608" w:rsidRDefault="00114608" w:rsidP="00114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3TR Water chiller </w:t>
            </w:r>
          </w:p>
          <w:p w14:paraId="27089E04" w14:textId="77777777" w:rsidR="00114608" w:rsidRDefault="00114608" w:rsidP="00114608">
            <w:pPr>
              <w:pStyle w:val="ListParagraph"/>
              <w:numPr>
                <w:ilvl w:val="0"/>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Capacity: 3 TR</w:t>
            </w:r>
          </w:p>
          <w:p w14:paraId="10A2BF4C" w14:textId="77777777" w:rsidR="00114608" w:rsidRDefault="00114608" w:rsidP="00114608">
            <w:pPr>
              <w:pStyle w:val="ListParagraph"/>
              <w:numPr>
                <w:ilvl w:val="0"/>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Refrigerant : Eco-friendly</w:t>
            </w:r>
          </w:p>
          <w:p w14:paraId="4E9170CB" w14:textId="77777777" w:rsidR="00114608" w:rsidRDefault="00114608" w:rsidP="00114608">
            <w:pPr>
              <w:pStyle w:val="ListParagraph"/>
              <w:numPr>
                <w:ilvl w:val="0"/>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Design: Air cooled condenser</w:t>
            </w:r>
          </w:p>
          <w:p w14:paraId="3CA0FFB3" w14:textId="77777777" w:rsidR="00114608" w:rsidRDefault="00114608" w:rsidP="00114608">
            <w:pPr>
              <w:pStyle w:val="ListParagraph"/>
              <w:numPr>
                <w:ilvl w:val="0"/>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Input to laser temperature   20</w:t>
            </w:r>
            <w:r>
              <w:rPr>
                <w:rFonts w:ascii="Times New Roman" w:hAnsi="Times New Roman" w:cs="Times New Roman"/>
                <w:sz w:val="24"/>
                <w:szCs w:val="24"/>
                <w:lang w:eastAsia="en-IN"/>
              </w:rPr>
              <w:sym w:font="Symbol" w:char="F0B0"/>
            </w:r>
            <w:r>
              <w:rPr>
                <w:rFonts w:ascii="Times New Roman" w:eastAsia="Times New Roman" w:hAnsi="Times New Roman" w:cs="Times New Roman"/>
                <w:color w:val="1D2228"/>
                <w:sz w:val="24"/>
                <w:szCs w:val="24"/>
                <w:lang w:eastAsia="en-IN"/>
              </w:rPr>
              <w:t>C</w:t>
            </w:r>
          </w:p>
          <w:p w14:paraId="077E5BB5" w14:textId="77777777" w:rsidR="00114608" w:rsidRDefault="00114608" w:rsidP="00114608">
            <w:pPr>
              <w:pStyle w:val="ListParagraph"/>
              <w:numPr>
                <w:ilvl w:val="0"/>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 xml:space="preserve">Outlet 1:                    </w:t>
            </w:r>
          </w:p>
          <w:p w14:paraId="1590F4E4" w14:textId="77777777" w:rsidR="00114608" w:rsidRDefault="00114608" w:rsidP="00114608">
            <w:pPr>
              <w:pStyle w:val="ListParagraph"/>
              <w:numPr>
                <w:ilvl w:val="1"/>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ID: ¾ inch</w:t>
            </w:r>
          </w:p>
          <w:p w14:paraId="750F82E6" w14:textId="77777777" w:rsidR="00114608" w:rsidRDefault="00114608" w:rsidP="00114608">
            <w:pPr>
              <w:pStyle w:val="ListParagraph"/>
              <w:numPr>
                <w:ilvl w:val="1"/>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 xml:space="preserve">Flow rate: 10 </w:t>
            </w:r>
            <w:proofErr w:type="spellStart"/>
            <w:r>
              <w:rPr>
                <w:rFonts w:ascii="Times New Roman" w:eastAsia="Times New Roman" w:hAnsi="Times New Roman" w:cs="Times New Roman"/>
                <w:color w:val="1D2228"/>
                <w:sz w:val="24"/>
                <w:szCs w:val="24"/>
                <w:lang w:eastAsia="en-IN"/>
              </w:rPr>
              <w:t>lpm</w:t>
            </w:r>
            <w:proofErr w:type="spellEnd"/>
          </w:p>
          <w:p w14:paraId="6F1DBAF8" w14:textId="77777777" w:rsidR="00114608" w:rsidRDefault="00114608" w:rsidP="00114608">
            <w:pPr>
              <w:pStyle w:val="ListParagraph"/>
              <w:numPr>
                <w:ilvl w:val="1"/>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Pump should deliver cooling water at an absolute pressure of 4 bar</w:t>
            </w:r>
          </w:p>
          <w:p w14:paraId="629AC164" w14:textId="77777777" w:rsidR="00114608" w:rsidRDefault="00114608" w:rsidP="00114608">
            <w:pPr>
              <w:pStyle w:val="ListParagraph"/>
              <w:numPr>
                <w:ilvl w:val="1"/>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All wetted parts of pump must be in  stainless steel 304 grade</w:t>
            </w:r>
          </w:p>
          <w:p w14:paraId="65F9F88F" w14:textId="77777777" w:rsidR="00114608" w:rsidRDefault="00114608" w:rsidP="00114608">
            <w:pPr>
              <w:pStyle w:val="ListParagraph"/>
              <w:numPr>
                <w:ilvl w:val="0"/>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 xml:space="preserve">Outlet 2:                    </w:t>
            </w:r>
          </w:p>
          <w:p w14:paraId="41C180FB" w14:textId="77777777" w:rsidR="00114608" w:rsidRDefault="00114608" w:rsidP="00114608">
            <w:pPr>
              <w:pStyle w:val="ListParagraph"/>
              <w:numPr>
                <w:ilvl w:val="1"/>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ID:10 mm or 3/8 inch</w:t>
            </w:r>
          </w:p>
          <w:p w14:paraId="377E00C4" w14:textId="77777777" w:rsidR="00114608" w:rsidRDefault="00114608" w:rsidP="00114608">
            <w:pPr>
              <w:pStyle w:val="ListParagraph"/>
              <w:numPr>
                <w:ilvl w:val="1"/>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 xml:space="preserve">Flow rate: 7 </w:t>
            </w:r>
            <w:proofErr w:type="spellStart"/>
            <w:r>
              <w:rPr>
                <w:rFonts w:ascii="Times New Roman" w:eastAsia="Times New Roman" w:hAnsi="Times New Roman" w:cs="Times New Roman"/>
                <w:color w:val="1D2228"/>
                <w:sz w:val="24"/>
                <w:szCs w:val="24"/>
                <w:lang w:eastAsia="en-IN"/>
              </w:rPr>
              <w:t>lpm</w:t>
            </w:r>
            <w:proofErr w:type="spellEnd"/>
          </w:p>
          <w:p w14:paraId="77F02209" w14:textId="77777777" w:rsidR="00114608" w:rsidRDefault="00114608" w:rsidP="00114608">
            <w:pPr>
              <w:pStyle w:val="ListParagraph"/>
              <w:numPr>
                <w:ilvl w:val="1"/>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 xml:space="preserve">Pump should deliver cooling water at an absolute pressure of 4 bar </w:t>
            </w:r>
          </w:p>
          <w:p w14:paraId="5256B45F" w14:textId="77777777" w:rsidR="00114608" w:rsidRDefault="00114608" w:rsidP="00114608">
            <w:pPr>
              <w:pStyle w:val="ListParagraph"/>
              <w:numPr>
                <w:ilvl w:val="1"/>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All wetted parts of pump must be in  stainless steel 304grade</w:t>
            </w:r>
          </w:p>
          <w:p w14:paraId="63527926" w14:textId="77777777" w:rsidR="00114608" w:rsidRDefault="00114608" w:rsidP="00114608">
            <w:pPr>
              <w:shd w:val="clear" w:color="auto" w:fill="FFFFFF"/>
              <w:spacing w:after="0" w:line="240" w:lineRule="auto"/>
              <w:ind w:left="301"/>
              <w:rPr>
                <w:rFonts w:ascii="Times New Roman" w:eastAsia="Times New Roman" w:hAnsi="Times New Roman" w:cs="Times New Roman"/>
                <w:color w:val="1D2228"/>
                <w:sz w:val="24"/>
                <w:szCs w:val="24"/>
                <w:lang w:eastAsia="en-IN"/>
              </w:rPr>
            </w:pPr>
          </w:p>
          <w:p w14:paraId="6DFEA26F" w14:textId="77777777" w:rsidR="00114608" w:rsidRPr="00114608" w:rsidRDefault="00114608" w:rsidP="00114608">
            <w:pPr>
              <w:pStyle w:val="ListParagraph"/>
              <w:numPr>
                <w:ilvl w:val="0"/>
                <w:numId w:val="15"/>
              </w:numPr>
              <w:shd w:val="clear" w:color="auto" w:fill="FFFFFF"/>
              <w:spacing w:after="0" w:line="240" w:lineRule="auto"/>
              <w:ind w:left="301"/>
              <w:rPr>
                <w:rFonts w:ascii="Times New Roman" w:eastAsia="Times New Roman" w:hAnsi="Times New Roman" w:cs="Times New Roman"/>
                <w:color w:val="1D2228"/>
                <w:sz w:val="24"/>
                <w:szCs w:val="24"/>
                <w:lang w:eastAsia="en-IN"/>
              </w:rPr>
            </w:pPr>
            <w:r w:rsidRPr="00114608">
              <w:rPr>
                <w:rFonts w:ascii="Times New Roman" w:eastAsia="Times New Roman" w:hAnsi="Times New Roman" w:cs="Times New Roman"/>
                <w:color w:val="1D2228"/>
                <w:sz w:val="24"/>
                <w:szCs w:val="24"/>
                <w:lang w:eastAsia="en-IN"/>
              </w:rPr>
              <w:t xml:space="preserve">A common 250 litre (approx.) </w:t>
            </w:r>
            <w:proofErr w:type="spellStart"/>
            <w:r w:rsidRPr="00114608">
              <w:rPr>
                <w:rFonts w:ascii="Times New Roman" w:eastAsia="Times New Roman" w:hAnsi="Times New Roman" w:cs="Times New Roman"/>
                <w:color w:val="1D2228"/>
                <w:sz w:val="24"/>
                <w:szCs w:val="24"/>
                <w:lang w:eastAsia="en-IN"/>
              </w:rPr>
              <w:t>Sintex</w:t>
            </w:r>
            <w:proofErr w:type="spellEnd"/>
            <w:r w:rsidRPr="00114608">
              <w:rPr>
                <w:rFonts w:ascii="Times New Roman" w:eastAsia="Times New Roman" w:hAnsi="Times New Roman" w:cs="Times New Roman"/>
                <w:color w:val="1D2228"/>
                <w:sz w:val="24"/>
                <w:szCs w:val="24"/>
                <w:lang w:eastAsia="en-IN"/>
              </w:rPr>
              <w:t xml:space="preserve"> type tank is to be provided as a buffer storage; hot water from laser source or welding head would go directly to chiller and cooled water from chiller would be fed to buffer tank</w:t>
            </w:r>
          </w:p>
          <w:p w14:paraId="5CAA7149" w14:textId="77777777" w:rsidR="00114608" w:rsidRDefault="00114608" w:rsidP="00114608">
            <w:pPr>
              <w:shd w:val="clear" w:color="auto" w:fill="FFFFFF"/>
              <w:spacing w:after="0" w:line="240" w:lineRule="auto"/>
              <w:ind w:left="301"/>
              <w:rPr>
                <w:rFonts w:ascii="Times New Roman" w:eastAsia="Times New Roman" w:hAnsi="Times New Roman" w:cs="Times New Roman"/>
                <w:color w:val="1D2228"/>
                <w:sz w:val="24"/>
                <w:szCs w:val="24"/>
                <w:lang w:eastAsia="en-IN"/>
              </w:rPr>
            </w:pPr>
          </w:p>
          <w:p w14:paraId="11C8EC31" w14:textId="77777777" w:rsidR="00114608" w:rsidRDefault="00114608" w:rsidP="00114608">
            <w:pPr>
              <w:pStyle w:val="ListParagraph"/>
              <w:numPr>
                <w:ilvl w:val="0"/>
                <w:numId w:val="15"/>
              </w:numPr>
              <w:spacing w:after="0" w:line="240" w:lineRule="auto"/>
              <w:ind w:left="301"/>
              <w:rPr>
                <w:rFonts w:ascii="Times New Roman" w:hAnsi="Times New Roman" w:cs="Times New Roman"/>
                <w:sz w:val="24"/>
                <w:szCs w:val="24"/>
              </w:rPr>
            </w:pPr>
            <w:r>
              <w:rPr>
                <w:rFonts w:ascii="Times New Roman" w:hAnsi="Times New Roman" w:cs="Times New Roman"/>
                <w:sz w:val="24"/>
                <w:szCs w:val="24"/>
              </w:rPr>
              <w:t>Warranty: 2 years</w:t>
            </w:r>
          </w:p>
          <w:p w14:paraId="6419D224" w14:textId="77777777" w:rsidR="00114608" w:rsidRDefault="00114608" w:rsidP="00114608">
            <w:pPr>
              <w:pStyle w:val="ListParagraph"/>
              <w:numPr>
                <w:ilvl w:val="0"/>
                <w:numId w:val="15"/>
              </w:numPr>
              <w:spacing w:after="0" w:line="240" w:lineRule="auto"/>
              <w:ind w:left="301"/>
              <w:rPr>
                <w:rFonts w:ascii="Times New Roman" w:hAnsi="Times New Roman" w:cs="Times New Roman"/>
                <w:sz w:val="24"/>
                <w:szCs w:val="24"/>
              </w:rPr>
            </w:pPr>
            <w:r>
              <w:rPr>
                <w:rFonts w:ascii="Times New Roman" w:hAnsi="Times New Roman" w:cs="Times New Roman"/>
                <w:sz w:val="24"/>
                <w:szCs w:val="24"/>
              </w:rPr>
              <w:t xml:space="preserve">Price should include delivery at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w:t>
            </w:r>
          </w:p>
          <w:p w14:paraId="4D9F8DB6" w14:textId="77777777" w:rsidR="00114608" w:rsidRDefault="00114608" w:rsidP="00114608">
            <w:pPr>
              <w:pStyle w:val="ListParagraph"/>
              <w:numPr>
                <w:ilvl w:val="0"/>
                <w:numId w:val="15"/>
              </w:numPr>
              <w:spacing w:after="0" w:line="240" w:lineRule="auto"/>
              <w:ind w:left="301"/>
              <w:rPr>
                <w:rFonts w:ascii="Times New Roman" w:hAnsi="Times New Roman" w:cs="Times New Roman"/>
                <w:bCs/>
              </w:rPr>
            </w:pPr>
            <w:r>
              <w:rPr>
                <w:rFonts w:ascii="Times New Roman" w:hAnsi="Times New Roman" w:cs="Times New Roman"/>
                <w:sz w:val="24"/>
                <w:szCs w:val="24"/>
                <w:shd w:val="clear" w:color="auto" w:fill="FFFFFF"/>
              </w:rPr>
              <w:t xml:space="preserve">If the firm supplies chiller manufacture outside India, it should provide technical support including preventive as well as breakdown maintenances and also supply requisite spares (free-of-charge) for a period of 24 months from date of commissioning at </w:t>
            </w:r>
            <w:proofErr w:type="spellStart"/>
            <w:r>
              <w:rPr>
                <w:rFonts w:ascii="Times New Roman" w:hAnsi="Times New Roman" w:cs="Times New Roman"/>
                <w:sz w:val="24"/>
                <w:szCs w:val="24"/>
                <w:shd w:val="clear" w:color="auto" w:fill="FFFFFF"/>
              </w:rPr>
              <w:t>Bharathiar</w:t>
            </w:r>
            <w:proofErr w:type="spellEnd"/>
            <w:r>
              <w:rPr>
                <w:rFonts w:ascii="Times New Roman" w:hAnsi="Times New Roman" w:cs="Times New Roman"/>
                <w:sz w:val="24"/>
                <w:szCs w:val="24"/>
                <w:shd w:val="clear" w:color="auto" w:fill="FFFFFF"/>
              </w:rPr>
              <w:t xml:space="preserve"> University. Response time should be within 72 working hours of reporting of a problem. After 2 years, the service and spare parts must be available at any time from the firm.</w:t>
            </w:r>
          </w:p>
          <w:p w14:paraId="5BA11EAA" w14:textId="7D0C68C3" w:rsidR="00114608" w:rsidRDefault="00114608" w:rsidP="00114608">
            <w:pPr>
              <w:pStyle w:val="ListParagraph"/>
              <w:spacing w:after="0" w:line="240" w:lineRule="auto"/>
              <w:rPr>
                <w:rFonts w:ascii="Times New Roman" w:eastAsiaTheme="minorEastAsia" w:hAnsi="Times New Roman" w:cs="Times New Roman"/>
                <w:b/>
                <w:iCs/>
              </w:rPr>
            </w:pPr>
            <w:r>
              <w:rPr>
                <w:rFonts w:ascii="Times New Roman" w:hAnsi="Times New Roman" w:cs="Times New Roman"/>
                <w:color w:val="1D2228"/>
                <w:sz w:val="24"/>
                <w:szCs w:val="24"/>
                <w:shd w:val="clear" w:color="auto" w:fill="FFFFFF"/>
              </w:rPr>
              <w:t xml:space="preserve"> </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2243A3" w14:textId="77777777" w:rsidR="00114608" w:rsidRDefault="00114608" w:rsidP="00114608">
            <w:pPr>
              <w:tabs>
                <w:tab w:val="left" w:pos="4074"/>
              </w:tab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9A2EC" w14:textId="77777777" w:rsidR="00114608" w:rsidRDefault="00114608" w:rsidP="00114608">
            <w:pPr>
              <w:tabs>
                <w:tab w:val="left" w:pos="4074"/>
              </w:tabs>
              <w:spacing w:after="0" w:line="240" w:lineRule="auto"/>
              <w:jc w:val="center"/>
              <w:rPr>
                <w:rFonts w:ascii="Times New Roman" w:hAnsi="Times New Roman" w:cs="Times New Roman"/>
                <w:b/>
                <w:iCs/>
                <w:sz w:val="24"/>
                <w:szCs w:val="24"/>
              </w:rPr>
            </w:pPr>
          </w:p>
        </w:tc>
      </w:tr>
    </w:tbl>
    <w:p w14:paraId="7DE4DED5" w14:textId="77777777" w:rsidR="009069F6" w:rsidRDefault="009069F6" w:rsidP="009069F6">
      <w:pPr>
        <w:tabs>
          <w:tab w:val="left" w:pos="4074"/>
        </w:tabs>
        <w:spacing w:after="0"/>
        <w:ind w:left="2880" w:firstLine="720"/>
        <w:jc w:val="both"/>
        <w:rPr>
          <w:rFonts w:ascii="Times New Roman" w:eastAsiaTheme="minorEastAsia" w:hAnsi="Times New Roman" w:cs="Times New Roman"/>
          <w:b/>
          <w:iCs/>
          <w:sz w:val="24"/>
          <w:szCs w:val="24"/>
          <w:lang w:eastAsia="en-IN"/>
        </w:rPr>
      </w:pPr>
    </w:p>
    <w:p w14:paraId="50457F00" w14:textId="77777777" w:rsidR="009069F6" w:rsidRDefault="009069F6" w:rsidP="009069F6">
      <w:pPr>
        <w:tabs>
          <w:tab w:val="left" w:pos="4074"/>
        </w:tabs>
        <w:spacing w:after="0"/>
        <w:ind w:left="2880" w:firstLine="720"/>
        <w:jc w:val="both"/>
        <w:rPr>
          <w:rFonts w:ascii="Times New Roman" w:hAnsi="Times New Roman" w:cs="Times New Roman"/>
          <w:b/>
          <w:iCs/>
          <w:sz w:val="24"/>
          <w:szCs w:val="24"/>
        </w:rPr>
      </w:pPr>
    </w:p>
    <w:p w14:paraId="1525F2F4" w14:textId="77777777" w:rsidR="009069F6" w:rsidRDefault="009069F6" w:rsidP="009069F6">
      <w:pPr>
        <w:tabs>
          <w:tab w:val="left" w:pos="4074"/>
        </w:tabs>
        <w:spacing w:after="0"/>
        <w:ind w:left="2880" w:firstLine="720"/>
        <w:jc w:val="both"/>
        <w:rPr>
          <w:rFonts w:ascii="Times New Roman" w:hAnsi="Times New Roman" w:cs="Times New Roman"/>
          <w:b/>
          <w:iCs/>
          <w:sz w:val="24"/>
          <w:szCs w:val="24"/>
        </w:rPr>
      </w:pPr>
    </w:p>
    <w:p w14:paraId="6BE626D9" w14:textId="77777777" w:rsidR="009069F6" w:rsidRDefault="009069F6" w:rsidP="009069F6">
      <w:pPr>
        <w:tabs>
          <w:tab w:val="left" w:pos="4074"/>
        </w:tabs>
        <w:spacing w:after="0"/>
        <w:ind w:left="2880" w:right="-630" w:firstLine="720"/>
        <w:jc w:val="both"/>
        <w:rPr>
          <w:rFonts w:ascii="Times New Roman" w:hAnsi="Times New Roman" w:cs="Times New Roman"/>
          <w:b/>
          <w:iCs/>
          <w:sz w:val="24"/>
          <w:szCs w:val="24"/>
        </w:rPr>
      </w:pPr>
      <w:r>
        <w:rPr>
          <w:rFonts w:ascii="Times New Roman" w:hAnsi="Times New Roman" w:cs="Times New Roman"/>
          <w:b/>
          <w:iCs/>
          <w:sz w:val="24"/>
          <w:szCs w:val="24"/>
        </w:rPr>
        <w:t xml:space="preserve">            SIGNATURE OF THE </w:t>
      </w:r>
      <w:proofErr w:type="gramStart"/>
      <w:r>
        <w:rPr>
          <w:rFonts w:ascii="Times New Roman" w:hAnsi="Times New Roman" w:cs="Times New Roman"/>
          <w:b/>
          <w:iCs/>
          <w:sz w:val="24"/>
          <w:szCs w:val="24"/>
        </w:rPr>
        <w:t>TENDERER  WITH</w:t>
      </w:r>
      <w:proofErr w:type="gramEnd"/>
      <w:r>
        <w:rPr>
          <w:rFonts w:ascii="Times New Roman" w:hAnsi="Times New Roman" w:cs="Times New Roman"/>
          <w:b/>
          <w:iCs/>
          <w:sz w:val="24"/>
          <w:szCs w:val="24"/>
        </w:rPr>
        <w:t xml:space="preserve"> SEAL</w:t>
      </w:r>
    </w:p>
    <w:p w14:paraId="04C47405" w14:textId="77777777" w:rsidR="00275CDC" w:rsidRDefault="00275CDC" w:rsidP="009069F6">
      <w:pPr>
        <w:shd w:val="clear" w:color="auto" w:fill="FFFFFF"/>
        <w:spacing w:after="0" w:line="253" w:lineRule="atLeast"/>
        <w:rPr>
          <w:rFonts w:ascii="Times New Roman" w:eastAsia="Times New Roman" w:hAnsi="Times New Roman" w:cs="Times New Roman"/>
          <w:b/>
          <w:bCs/>
          <w:color w:val="FFFFFF"/>
          <w:sz w:val="24"/>
          <w:szCs w:val="24"/>
          <w:u w:val="single"/>
          <w:lang w:val="en-US"/>
        </w:rPr>
      </w:pPr>
      <w:r>
        <w:rPr>
          <w:rFonts w:ascii="Times New Roman" w:eastAsia="Times New Roman" w:hAnsi="Times New Roman" w:cs="Times New Roman"/>
          <w:b/>
          <w:bCs/>
          <w:color w:val="FFFFFF"/>
          <w:sz w:val="24"/>
          <w:szCs w:val="24"/>
          <w:u w:val="single"/>
          <w:lang w:val="en-US"/>
        </w:rPr>
        <w:t xml:space="preserve">                           </w:t>
      </w:r>
    </w:p>
    <w:p w14:paraId="4193EE0E" w14:textId="77777777" w:rsidR="00275CDC" w:rsidRDefault="00275CDC" w:rsidP="009069F6">
      <w:pPr>
        <w:shd w:val="clear" w:color="auto" w:fill="FFFFFF"/>
        <w:spacing w:after="0" w:line="253" w:lineRule="atLeast"/>
        <w:rPr>
          <w:rFonts w:ascii="Times New Roman" w:eastAsia="Times New Roman" w:hAnsi="Times New Roman" w:cs="Times New Roman"/>
          <w:b/>
          <w:bCs/>
          <w:color w:val="FFFFFF"/>
          <w:sz w:val="24"/>
          <w:szCs w:val="24"/>
          <w:u w:val="single"/>
          <w:lang w:val="en-US"/>
        </w:rPr>
      </w:pPr>
    </w:p>
    <w:p w14:paraId="6FE38F89" w14:textId="61DA2722" w:rsidR="00F81EC9" w:rsidRDefault="00F81EC9" w:rsidP="009069F6">
      <w:pPr>
        <w:shd w:val="clear" w:color="auto" w:fill="FFFFFF"/>
        <w:spacing w:after="0" w:line="253" w:lineRule="atLeast"/>
        <w:rPr>
          <w:rFonts w:ascii="Times New Roman" w:eastAsia="Times New Roman" w:hAnsi="Times New Roman" w:cs="Times New Roman"/>
          <w:b/>
          <w:bCs/>
          <w:color w:val="FFFFFF"/>
          <w:sz w:val="24"/>
          <w:szCs w:val="24"/>
          <w:u w:val="single"/>
          <w:lang w:val="en-US"/>
        </w:rPr>
      </w:pPr>
      <w:bookmarkStart w:id="0" w:name="_GoBack"/>
      <w:bookmarkEnd w:id="0"/>
    </w:p>
    <w:sectPr w:rsidR="00F81EC9" w:rsidSect="007A4BBE">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00AF"/>
    <w:multiLevelType w:val="hybridMultilevel"/>
    <w:tmpl w:val="F03E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C34AA"/>
    <w:multiLevelType w:val="hybridMultilevel"/>
    <w:tmpl w:val="317EF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A23DE"/>
    <w:multiLevelType w:val="hybridMultilevel"/>
    <w:tmpl w:val="5BCC2F5A"/>
    <w:lvl w:ilvl="0" w:tplc="FFFFFFFF">
      <w:start w:val="15"/>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49366E17"/>
    <w:multiLevelType w:val="hybridMultilevel"/>
    <w:tmpl w:val="5A62D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08614B"/>
    <w:multiLevelType w:val="hybridMultilevel"/>
    <w:tmpl w:val="E2C0733E"/>
    <w:lvl w:ilvl="0" w:tplc="4A20163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36765A3"/>
    <w:multiLevelType w:val="hybridMultilevel"/>
    <w:tmpl w:val="9EBC1A50"/>
    <w:lvl w:ilvl="0" w:tplc="067C15C6">
      <w:start w:val="1"/>
      <w:numFmt w:val="lowerLetter"/>
      <w:lvlText w:val="%1)"/>
      <w:lvlJc w:val="left"/>
      <w:pPr>
        <w:ind w:left="1440" w:hanging="360"/>
      </w:pPr>
      <w:rPr>
        <w:b/>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5F4F3080"/>
    <w:multiLevelType w:val="hybridMultilevel"/>
    <w:tmpl w:val="84342D1C"/>
    <w:lvl w:ilvl="0" w:tplc="DEE2397A">
      <w:start w:val="27"/>
      <w:numFmt w:val="bullet"/>
      <w:lvlText w:val="-"/>
      <w:lvlJc w:val="left"/>
      <w:pPr>
        <w:ind w:left="7485" w:hanging="360"/>
      </w:pPr>
      <w:rPr>
        <w:rFonts w:ascii="Calibri" w:eastAsiaTheme="minorHAnsi" w:hAnsi="Calibri" w:cs="Calibri" w:hint="default"/>
        <w:b w:val="0"/>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7" w15:restartNumberingAfterBreak="0">
    <w:nsid w:val="65AC54C4"/>
    <w:multiLevelType w:val="hybridMultilevel"/>
    <w:tmpl w:val="73C49A04"/>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69651672"/>
    <w:multiLevelType w:val="hybridMultilevel"/>
    <w:tmpl w:val="E6AE3E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15:restartNumberingAfterBreak="0">
    <w:nsid w:val="77DA46E2"/>
    <w:multiLevelType w:val="hybridMultilevel"/>
    <w:tmpl w:val="1DE05A72"/>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79447540"/>
    <w:multiLevelType w:val="hybridMultilevel"/>
    <w:tmpl w:val="1632DC70"/>
    <w:lvl w:ilvl="0" w:tplc="B224870A">
      <w:start w:val="1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2"/>
  </w:num>
  <w:num w:numId="11">
    <w:abstractNumId w:val="4"/>
  </w:num>
  <w:num w:numId="12">
    <w:abstractNumId w:val="1"/>
  </w:num>
  <w:num w:numId="13">
    <w:abstractNumId w:val="7"/>
  </w:num>
  <w:num w:numId="14">
    <w:abstractNumId w:val="1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66"/>
    <w:rsid w:val="000702D4"/>
    <w:rsid w:val="00114608"/>
    <w:rsid w:val="00275CDC"/>
    <w:rsid w:val="003F6230"/>
    <w:rsid w:val="004E60B4"/>
    <w:rsid w:val="00502FE3"/>
    <w:rsid w:val="005C7954"/>
    <w:rsid w:val="0062291E"/>
    <w:rsid w:val="006C6454"/>
    <w:rsid w:val="007A4BBE"/>
    <w:rsid w:val="00846EE3"/>
    <w:rsid w:val="0087658C"/>
    <w:rsid w:val="009069F6"/>
    <w:rsid w:val="00912086"/>
    <w:rsid w:val="00923A66"/>
    <w:rsid w:val="00B80DBB"/>
    <w:rsid w:val="00DA0DA8"/>
    <w:rsid w:val="00DB6F4C"/>
    <w:rsid w:val="00DF03E7"/>
    <w:rsid w:val="00E73704"/>
    <w:rsid w:val="00F8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7364"/>
  <w15:chartTrackingRefBased/>
  <w15:docId w15:val="{61B16D8F-B814-4800-98F9-D6D9775F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9F6"/>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F6"/>
    <w:rPr>
      <w:color w:val="0000FF"/>
      <w:u w:val="single"/>
    </w:rPr>
  </w:style>
  <w:style w:type="paragraph" w:styleId="NoSpacing">
    <w:name w:val="No Spacing"/>
    <w:uiPriority w:val="1"/>
    <w:qFormat/>
    <w:rsid w:val="009069F6"/>
    <w:pPr>
      <w:spacing w:after="0" w:line="240" w:lineRule="auto"/>
    </w:pPr>
    <w:rPr>
      <w:rFonts w:eastAsiaTheme="minorEastAsia"/>
      <w:lang w:val="en-IN" w:eastAsia="en-IN"/>
    </w:rPr>
  </w:style>
  <w:style w:type="character" w:customStyle="1" w:styleId="ListParagraphChar">
    <w:name w:val="List Paragraph Char"/>
    <w:basedOn w:val="DefaultParagraphFont"/>
    <w:link w:val="ListParagraph"/>
    <w:uiPriority w:val="34"/>
    <w:locked/>
    <w:rsid w:val="009069F6"/>
    <w:rPr>
      <w:lang w:val="en-IN"/>
    </w:rPr>
  </w:style>
  <w:style w:type="paragraph" w:styleId="ListParagraph">
    <w:name w:val="List Paragraph"/>
    <w:basedOn w:val="Normal"/>
    <w:link w:val="ListParagraphChar"/>
    <w:uiPriority w:val="34"/>
    <w:qFormat/>
    <w:rsid w:val="009069F6"/>
    <w:pPr>
      <w:ind w:left="720"/>
      <w:contextualSpacing/>
    </w:pPr>
  </w:style>
  <w:style w:type="table" w:styleId="TableGrid">
    <w:name w:val="Table Grid"/>
    <w:basedOn w:val="TableNormal"/>
    <w:uiPriority w:val="39"/>
    <w:rsid w:val="009069F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0702D4"/>
    <w:rPr>
      <w:color w:val="605E5C"/>
      <w:shd w:val="clear" w:color="auto" w:fill="E1DFDD"/>
    </w:rPr>
  </w:style>
  <w:style w:type="paragraph" w:styleId="NormalWeb">
    <w:name w:val="Normal (Web)"/>
    <w:basedOn w:val="Normal"/>
    <w:uiPriority w:val="99"/>
    <w:semiHidden/>
    <w:unhideWhenUsed/>
    <w:rsid w:val="001146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94486">
      <w:bodyDiv w:val="1"/>
      <w:marLeft w:val="0"/>
      <w:marRight w:val="0"/>
      <w:marTop w:val="0"/>
      <w:marBottom w:val="0"/>
      <w:divBdr>
        <w:top w:val="none" w:sz="0" w:space="0" w:color="auto"/>
        <w:left w:val="none" w:sz="0" w:space="0" w:color="auto"/>
        <w:bottom w:val="none" w:sz="0" w:space="0" w:color="auto"/>
        <w:right w:val="none" w:sz="0" w:space="0" w:color="auto"/>
      </w:divBdr>
    </w:div>
    <w:div w:id="1371759127">
      <w:bodyDiv w:val="1"/>
      <w:marLeft w:val="0"/>
      <w:marRight w:val="0"/>
      <w:marTop w:val="0"/>
      <w:marBottom w:val="0"/>
      <w:divBdr>
        <w:top w:val="none" w:sz="0" w:space="0" w:color="auto"/>
        <w:left w:val="none" w:sz="0" w:space="0" w:color="auto"/>
        <w:bottom w:val="none" w:sz="0" w:space="0" w:color="auto"/>
        <w:right w:val="none" w:sz="0" w:space="0" w:color="auto"/>
      </w:divBdr>
    </w:div>
    <w:div w:id="1490831985">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t.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Rajkumar</cp:lastModifiedBy>
  <cp:revision>21</cp:revision>
  <cp:lastPrinted>2022-07-08T09:40:00Z</cp:lastPrinted>
  <dcterms:created xsi:type="dcterms:W3CDTF">2022-04-22T11:01:00Z</dcterms:created>
  <dcterms:modified xsi:type="dcterms:W3CDTF">2022-07-13T04:49:00Z</dcterms:modified>
</cp:coreProperties>
</file>