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F9" w:rsidRDefault="00EE0EF9" w:rsidP="00EE0EF9">
      <w:pPr>
        <w:spacing w:after="0" w:line="240" w:lineRule="auto"/>
        <w:ind w:left="720"/>
        <w:jc w:val="center"/>
      </w:pPr>
    </w:p>
    <w:p w:rsidR="00EE0EF9" w:rsidRPr="009021CF" w:rsidRDefault="00EE0EF9" w:rsidP="00EE0EF9">
      <w:pPr>
        <w:spacing w:after="0" w:line="240" w:lineRule="auto"/>
        <w:ind w:left="720"/>
        <w:jc w:val="center"/>
        <w:rPr>
          <w:rFonts w:ascii="Bookman Old Style" w:hAnsi="Bookman Old Style"/>
          <w:b/>
          <w:u w:val="single"/>
        </w:rPr>
      </w:pPr>
      <w:r w:rsidRPr="009021CF">
        <w:rPr>
          <w:rFonts w:ascii="Bookman Old Style" w:hAnsi="Bookman Old Style"/>
          <w:b/>
          <w:u w:val="single"/>
        </w:rPr>
        <w:t>BHARATHIAR UNIVERSITY : COIMBATORE – 641 046</w:t>
      </w:r>
    </w:p>
    <w:p w:rsidR="00EE0EF9" w:rsidRPr="009021CF" w:rsidRDefault="00EE0EF9" w:rsidP="00EE0EF9">
      <w:pPr>
        <w:spacing w:after="0" w:line="240" w:lineRule="auto"/>
        <w:ind w:left="720"/>
        <w:jc w:val="center"/>
        <w:rPr>
          <w:rFonts w:ascii="Bookman Old Style" w:hAnsi="Bookman Old Style"/>
          <w:b/>
          <w:u w:val="single"/>
        </w:rPr>
      </w:pPr>
    </w:p>
    <w:p w:rsidR="00EE0EF9" w:rsidRPr="009021CF" w:rsidRDefault="00EE0EF9" w:rsidP="00EE0EF9">
      <w:pPr>
        <w:spacing w:after="0" w:line="240" w:lineRule="auto"/>
        <w:ind w:left="720"/>
        <w:jc w:val="center"/>
        <w:rPr>
          <w:rFonts w:ascii="Bookman Old Style" w:hAnsi="Bookman Old Style"/>
          <w:b/>
          <w:u w:val="single"/>
        </w:rPr>
      </w:pPr>
      <w:r w:rsidRPr="009021CF">
        <w:rPr>
          <w:rFonts w:ascii="Bookman Old Style" w:hAnsi="Bookman Old Style"/>
          <w:b/>
          <w:u w:val="single"/>
        </w:rPr>
        <w:t>TENDER NOTICE</w:t>
      </w:r>
    </w:p>
    <w:p w:rsidR="00EE0EF9" w:rsidRPr="009021CF" w:rsidRDefault="00EE0EF9" w:rsidP="00EE0EF9">
      <w:pPr>
        <w:spacing w:after="0" w:line="240" w:lineRule="auto"/>
        <w:rPr>
          <w:rFonts w:ascii="Bookman Old Style" w:hAnsi="Bookman Old Style"/>
        </w:rPr>
      </w:pPr>
    </w:p>
    <w:p w:rsidR="00EE0EF9" w:rsidRPr="009021CF" w:rsidRDefault="00EE0EF9" w:rsidP="00EE0EF9">
      <w:pPr>
        <w:spacing w:after="0"/>
        <w:ind w:right="-472"/>
        <w:rPr>
          <w:rFonts w:ascii="Bookman Old Style" w:hAnsi="Bookman Old Style"/>
          <w:lang w:val="pt-BR"/>
        </w:rPr>
      </w:pPr>
      <w:r w:rsidRPr="009021CF">
        <w:rPr>
          <w:rFonts w:ascii="Bookman Old Style" w:hAnsi="Bookman Old Style"/>
          <w:lang w:val="pt-BR"/>
        </w:rPr>
        <w:t xml:space="preserve">No: </w:t>
      </w:r>
      <w:r w:rsidRPr="009021CF">
        <w:rPr>
          <w:rFonts w:ascii="Bookman Old Style" w:hAnsi="Bookman Old Style"/>
        </w:rPr>
        <w:t>BU/R/D1/</w:t>
      </w:r>
      <w:r>
        <w:rPr>
          <w:rFonts w:ascii="Bookman Old Style" w:hAnsi="Bookman Old Style"/>
        </w:rPr>
        <w:t xml:space="preserve">2021/MBT/12394/Fluorescence Microscope  </w:t>
      </w:r>
      <w:r w:rsidRPr="009021CF">
        <w:rPr>
          <w:rFonts w:ascii="Bookman Old Style" w:hAnsi="Bookman Old Style"/>
          <w:lang w:val="pt-BR"/>
        </w:rPr>
        <w:t xml:space="preserve">   </w:t>
      </w:r>
      <w:r>
        <w:rPr>
          <w:rFonts w:ascii="Bookman Old Style" w:hAnsi="Bookman Old Style"/>
          <w:lang w:val="pt-BR"/>
        </w:rPr>
        <w:t xml:space="preserve">   </w:t>
      </w:r>
      <w:r w:rsidRPr="009021CF">
        <w:rPr>
          <w:rFonts w:ascii="Bookman Old Style" w:hAnsi="Bookman Old Style"/>
          <w:lang w:val="pt-BR"/>
        </w:rPr>
        <w:t xml:space="preserve"> </w:t>
      </w:r>
      <w:r>
        <w:rPr>
          <w:rFonts w:ascii="Bookman Old Style" w:hAnsi="Bookman Old Style"/>
          <w:lang w:val="pt-BR"/>
        </w:rPr>
        <w:t xml:space="preserve">   </w:t>
      </w:r>
      <w:r w:rsidRPr="009021CF">
        <w:rPr>
          <w:rFonts w:ascii="Bookman Old Style" w:hAnsi="Bookman Old Style"/>
          <w:lang w:val="pt-BR"/>
        </w:rPr>
        <w:t xml:space="preserve">Date : </w:t>
      </w:r>
      <w:r>
        <w:rPr>
          <w:rFonts w:ascii="Bookman Old Style" w:hAnsi="Bookman Old Style"/>
          <w:lang w:val="pt-BR"/>
        </w:rPr>
        <w:t>1</w:t>
      </w:r>
      <w:r w:rsidR="00FB687A">
        <w:rPr>
          <w:rFonts w:ascii="Bookman Old Style" w:hAnsi="Bookman Old Style"/>
          <w:lang w:val="pt-BR"/>
        </w:rPr>
        <w:t>2</w:t>
      </w:r>
      <w:r>
        <w:rPr>
          <w:rFonts w:ascii="Bookman Old Style" w:hAnsi="Bookman Old Style"/>
          <w:lang w:val="pt-BR"/>
        </w:rPr>
        <w:t>.01.2022</w:t>
      </w:r>
      <w:r w:rsidRPr="009021CF">
        <w:rPr>
          <w:rFonts w:ascii="Bookman Old Style" w:hAnsi="Bookman Old Style"/>
          <w:lang w:val="pt-BR"/>
        </w:rPr>
        <w:t xml:space="preserve">   </w:t>
      </w:r>
    </w:p>
    <w:p w:rsidR="00EE0EF9" w:rsidRPr="009021CF" w:rsidRDefault="00EE0EF9" w:rsidP="00EE0EF9">
      <w:pPr>
        <w:spacing w:after="0" w:line="240" w:lineRule="auto"/>
        <w:rPr>
          <w:rFonts w:ascii="Bookman Old Style" w:hAnsi="Bookman Old Style"/>
          <w:lang w:val="pt-BR"/>
        </w:rPr>
      </w:pPr>
    </w:p>
    <w:p w:rsidR="00EE0EF9" w:rsidRPr="009021CF" w:rsidRDefault="00EE0EF9" w:rsidP="00EE0EF9">
      <w:pPr>
        <w:spacing w:after="0" w:line="360" w:lineRule="auto"/>
        <w:ind w:right="-330" w:firstLine="720"/>
        <w:jc w:val="both"/>
        <w:rPr>
          <w:rFonts w:ascii="Bookman Old Style" w:hAnsi="Bookman Old Style"/>
        </w:rPr>
      </w:pPr>
      <w:r w:rsidRPr="009021CF">
        <w:rPr>
          <w:rFonts w:ascii="Bookman Old Style" w:hAnsi="Bookman Old Style"/>
        </w:rPr>
        <w:t xml:space="preserve">Sealed Tenders are invited by the Registrar, </w:t>
      </w:r>
      <w:proofErr w:type="spellStart"/>
      <w:r w:rsidRPr="009021CF">
        <w:rPr>
          <w:rFonts w:ascii="Bookman Old Style" w:hAnsi="Bookman Old Style"/>
        </w:rPr>
        <w:t>Bharathiar</w:t>
      </w:r>
      <w:proofErr w:type="spellEnd"/>
      <w:r w:rsidRPr="009021CF">
        <w:rPr>
          <w:rFonts w:ascii="Bookman Old Style" w:hAnsi="Bookman Old Style"/>
        </w:rPr>
        <w:t xml:space="preserve"> University, Coimbatore 641 046 </w:t>
      </w:r>
      <w:proofErr w:type="spellStart"/>
      <w:r w:rsidRPr="009021CF">
        <w:rPr>
          <w:rFonts w:ascii="Bookman Old Style" w:hAnsi="Bookman Old Style"/>
          <w:b/>
        </w:rPr>
        <w:t>upto</w:t>
      </w:r>
      <w:proofErr w:type="spellEnd"/>
      <w:r w:rsidRPr="009021CF">
        <w:rPr>
          <w:rFonts w:ascii="Bookman Old Style" w:hAnsi="Bookman Old Style"/>
          <w:b/>
        </w:rPr>
        <w:t xml:space="preserve"> 3.00 P.M on </w:t>
      </w:r>
      <w:r>
        <w:rPr>
          <w:rFonts w:ascii="Bookman Old Style" w:hAnsi="Bookman Old Style"/>
          <w:b/>
        </w:rPr>
        <w:t>15.02.2022</w:t>
      </w:r>
      <w:r w:rsidRPr="009021CF">
        <w:rPr>
          <w:rFonts w:ascii="Bookman Old Style" w:hAnsi="Bookman Old Style"/>
          <w:b/>
        </w:rPr>
        <w:t xml:space="preserve"> (Separate Technical bid and Commercial bid)</w:t>
      </w:r>
      <w:r w:rsidRPr="009021CF">
        <w:rPr>
          <w:rFonts w:ascii="Bookman Old Style" w:hAnsi="Bookman Old Style"/>
        </w:rPr>
        <w:t xml:space="preserve"> from the reputed ISO Certified Firms for the supply of </w:t>
      </w:r>
      <w:r w:rsidRPr="001E4F12">
        <w:rPr>
          <w:rFonts w:ascii="Bookman Old Style" w:hAnsi="Bookman Old Style"/>
          <w:b/>
        </w:rPr>
        <w:t xml:space="preserve">1 No. </w:t>
      </w:r>
      <w:proofErr w:type="gramStart"/>
      <w:r>
        <w:rPr>
          <w:rFonts w:ascii="Bookman Old Style" w:hAnsi="Bookman Old Style"/>
          <w:b/>
        </w:rPr>
        <w:t xml:space="preserve">Upright </w:t>
      </w:r>
      <w:r w:rsidRPr="00A61A23">
        <w:rPr>
          <w:rFonts w:ascii="Bookman Old Style" w:hAnsi="Bookman Old Style"/>
          <w:b/>
        </w:rPr>
        <w:t>Fluorescence Microscope</w:t>
      </w:r>
      <w:r>
        <w:rPr>
          <w:rFonts w:ascii="Bookman Old Style" w:hAnsi="Bookman Old Style"/>
          <w:b/>
        </w:rPr>
        <w:t xml:space="preserve"> with 20MP Camera and Image Analysis Software </w:t>
      </w:r>
      <w:r w:rsidRPr="00A61A23">
        <w:rPr>
          <w:rFonts w:ascii="Bookman Old Style" w:hAnsi="Bookman Old Style"/>
        </w:rPr>
        <w:t>to the</w:t>
      </w:r>
      <w:r w:rsidRPr="009021CF">
        <w:rPr>
          <w:rFonts w:ascii="Bookman Old Style" w:hAnsi="Bookman Old Style"/>
          <w:b/>
        </w:rPr>
        <w:t xml:space="preserve"> Dept. of </w:t>
      </w:r>
      <w:r>
        <w:rPr>
          <w:rFonts w:ascii="Bookman Old Style" w:hAnsi="Bookman Old Style"/>
          <w:b/>
        </w:rPr>
        <w:t>Microbial Biotechnology,</w:t>
      </w:r>
      <w:r w:rsidRPr="009021CF">
        <w:rPr>
          <w:rFonts w:ascii="Bookman Old Style" w:hAnsi="Bookman Old Style"/>
        </w:rPr>
        <w:t xml:space="preserve"> </w:t>
      </w:r>
      <w:proofErr w:type="spellStart"/>
      <w:r w:rsidRPr="009021CF">
        <w:rPr>
          <w:rFonts w:ascii="Bookman Old Style" w:hAnsi="Bookman Old Style"/>
        </w:rPr>
        <w:t>Bharathiar</w:t>
      </w:r>
      <w:proofErr w:type="spellEnd"/>
      <w:r w:rsidRPr="009021CF">
        <w:rPr>
          <w:rFonts w:ascii="Bookman Old Style" w:hAnsi="Bookman Old Style"/>
        </w:rPr>
        <w:t xml:space="preserve"> University, Coimbatore.</w:t>
      </w:r>
      <w:proofErr w:type="gramEnd"/>
    </w:p>
    <w:p w:rsidR="00EE0EF9" w:rsidRPr="00A61A23" w:rsidRDefault="00EE0EF9" w:rsidP="00EE0EF9">
      <w:pPr>
        <w:spacing w:after="0" w:line="240" w:lineRule="auto"/>
        <w:ind w:firstLine="720"/>
        <w:jc w:val="both"/>
        <w:rPr>
          <w:rFonts w:ascii="Bookman Old Style" w:hAnsi="Bookman Old Style"/>
          <w:sz w:val="6"/>
        </w:rPr>
      </w:pP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87"/>
        <w:gridCol w:w="1260"/>
        <w:gridCol w:w="1890"/>
        <w:gridCol w:w="1620"/>
      </w:tblGrid>
      <w:tr w:rsidR="00EE0EF9" w:rsidRPr="009021CF" w:rsidTr="00FB6C7B">
        <w:trPr>
          <w:trHeight w:val="440"/>
        </w:trPr>
        <w:tc>
          <w:tcPr>
            <w:tcW w:w="851" w:type="dxa"/>
            <w:vAlign w:val="center"/>
          </w:tcPr>
          <w:p w:rsidR="00EE0EF9" w:rsidRPr="009021CF" w:rsidRDefault="00EE0EF9" w:rsidP="00FB6C7B">
            <w:pPr>
              <w:spacing w:after="0" w:line="240" w:lineRule="auto"/>
              <w:jc w:val="center"/>
              <w:rPr>
                <w:rFonts w:ascii="Bookman Old Style" w:hAnsi="Bookman Old Style"/>
              </w:rPr>
            </w:pPr>
            <w:proofErr w:type="spellStart"/>
            <w:r w:rsidRPr="009021CF">
              <w:rPr>
                <w:rFonts w:ascii="Bookman Old Style" w:hAnsi="Bookman Old Style"/>
              </w:rPr>
              <w:t>S.No</w:t>
            </w:r>
            <w:proofErr w:type="spellEnd"/>
          </w:p>
        </w:tc>
        <w:tc>
          <w:tcPr>
            <w:tcW w:w="3687" w:type="dxa"/>
            <w:vAlign w:val="center"/>
          </w:tcPr>
          <w:p w:rsidR="00EE0EF9" w:rsidRPr="009021CF" w:rsidRDefault="00EE0EF9" w:rsidP="00FB6C7B">
            <w:pPr>
              <w:spacing w:after="0" w:line="240" w:lineRule="auto"/>
              <w:jc w:val="center"/>
              <w:rPr>
                <w:rFonts w:ascii="Bookman Old Style" w:hAnsi="Bookman Old Style"/>
              </w:rPr>
            </w:pPr>
            <w:r w:rsidRPr="009021CF">
              <w:rPr>
                <w:rFonts w:ascii="Bookman Old Style" w:hAnsi="Bookman Old Style"/>
              </w:rPr>
              <w:t>Name of the Equipment</w:t>
            </w:r>
          </w:p>
        </w:tc>
        <w:tc>
          <w:tcPr>
            <w:tcW w:w="1260" w:type="dxa"/>
            <w:vAlign w:val="center"/>
          </w:tcPr>
          <w:p w:rsidR="00EE0EF9" w:rsidRPr="009021CF" w:rsidRDefault="00EE0EF9" w:rsidP="00FB6C7B">
            <w:pPr>
              <w:spacing w:after="0" w:line="240" w:lineRule="auto"/>
              <w:jc w:val="center"/>
              <w:rPr>
                <w:rFonts w:ascii="Bookman Old Style" w:hAnsi="Bookman Old Style"/>
              </w:rPr>
            </w:pPr>
            <w:proofErr w:type="spellStart"/>
            <w:r w:rsidRPr="009021CF">
              <w:rPr>
                <w:rFonts w:ascii="Bookman Old Style" w:hAnsi="Bookman Old Style"/>
              </w:rPr>
              <w:t>Qty.Req</w:t>
            </w:r>
            <w:proofErr w:type="spellEnd"/>
            <w:r w:rsidRPr="009021CF">
              <w:rPr>
                <w:rFonts w:ascii="Bookman Old Style" w:hAnsi="Bookman Old Style"/>
              </w:rPr>
              <w:t>.</w:t>
            </w:r>
          </w:p>
        </w:tc>
        <w:tc>
          <w:tcPr>
            <w:tcW w:w="1890" w:type="dxa"/>
            <w:vAlign w:val="center"/>
          </w:tcPr>
          <w:p w:rsidR="00EE0EF9" w:rsidRPr="009021CF" w:rsidRDefault="00EE0EF9" w:rsidP="00FB6C7B">
            <w:pPr>
              <w:spacing w:after="0" w:line="240" w:lineRule="auto"/>
              <w:jc w:val="center"/>
              <w:rPr>
                <w:rFonts w:ascii="Rupee Foradian" w:hAnsi="Rupee Foradian"/>
              </w:rPr>
            </w:pPr>
            <w:r w:rsidRPr="009021CF">
              <w:rPr>
                <w:rFonts w:ascii="Bookman Old Style" w:hAnsi="Bookman Old Style"/>
              </w:rPr>
              <w:t xml:space="preserve">Tender Cost  </w:t>
            </w:r>
            <w:r w:rsidRPr="009021CF">
              <w:rPr>
                <w:rFonts w:ascii="Rupee Foradian" w:hAnsi="Rupee Foradian"/>
              </w:rPr>
              <w:t>`</w:t>
            </w:r>
          </w:p>
        </w:tc>
        <w:tc>
          <w:tcPr>
            <w:tcW w:w="1620" w:type="dxa"/>
            <w:vAlign w:val="center"/>
          </w:tcPr>
          <w:p w:rsidR="00EE0EF9" w:rsidRPr="009021CF" w:rsidRDefault="00EE0EF9" w:rsidP="00FB6C7B">
            <w:pPr>
              <w:spacing w:after="0" w:line="240" w:lineRule="auto"/>
              <w:jc w:val="center"/>
              <w:rPr>
                <w:rFonts w:ascii="Rupee Foradian" w:hAnsi="Rupee Foradian"/>
              </w:rPr>
            </w:pPr>
            <w:r w:rsidRPr="009021CF">
              <w:rPr>
                <w:rFonts w:ascii="Bookman Old Style" w:hAnsi="Bookman Old Style"/>
              </w:rPr>
              <w:t>E</w:t>
            </w:r>
            <w:r>
              <w:rPr>
                <w:rFonts w:ascii="Bookman Old Style" w:hAnsi="Bookman Old Style"/>
              </w:rPr>
              <w:t>MD</w:t>
            </w:r>
            <w:r w:rsidRPr="009021CF">
              <w:rPr>
                <w:rFonts w:ascii="Bookman Old Style" w:hAnsi="Bookman Old Style"/>
              </w:rPr>
              <w:t xml:space="preserve">  </w:t>
            </w:r>
            <w:r w:rsidRPr="009021CF">
              <w:rPr>
                <w:rFonts w:ascii="Rupee Foradian" w:hAnsi="Rupee Foradian"/>
              </w:rPr>
              <w:t>`</w:t>
            </w:r>
          </w:p>
        </w:tc>
      </w:tr>
      <w:tr w:rsidR="00EE0EF9" w:rsidRPr="009021CF" w:rsidTr="00FB6C7B">
        <w:trPr>
          <w:cantSplit/>
          <w:trHeight w:val="653"/>
        </w:trPr>
        <w:tc>
          <w:tcPr>
            <w:tcW w:w="851" w:type="dxa"/>
            <w:vAlign w:val="center"/>
          </w:tcPr>
          <w:p w:rsidR="00EE0EF9" w:rsidRPr="009021CF" w:rsidRDefault="00EE0EF9" w:rsidP="00FB6C7B">
            <w:pPr>
              <w:spacing w:after="0" w:line="240" w:lineRule="auto"/>
              <w:jc w:val="center"/>
              <w:rPr>
                <w:rFonts w:ascii="Bookman Old Style" w:hAnsi="Bookman Old Style"/>
              </w:rPr>
            </w:pPr>
            <w:r w:rsidRPr="009021CF">
              <w:rPr>
                <w:rFonts w:ascii="Bookman Old Style" w:hAnsi="Bookman Old Style"/>
              </w:rPr>
              <w:t>01</w:t>
            </w:r>
          </w:p>
        </w:tc>
        <w:tc>
          <w:tcPr>
            <w:tcW w:w="3687" w:type="dxa"/>
            <w:vAlign w:val="center"/>
          </w:tcPr>
          <w:p w:rsidR="00EE0EF9" w:rsidRPr="00A61A23" w:rsidRDefault="00EE0EF9" w:rsidP="00FB6C7B">
            <w:pPr>
              <w:spacing w:after="0" w:line="240" w:lineRule="auto"/>
              <w:rPr>
                <w:rFonts w:ascii="Bookman Old Style" w:hAnsi="Bookman Old Style"/>
              </w:rPr>
            </w:pPr>
            <w:r w:rsidRPr="00A61A23">
              <w:rPr>
                <w:rFonts w:ascii="Bookman Old Style" w:hAnsi="Bookman Old Style"/>
              </w:rPr>
              <w:t>Upright Fluorescence Microscope with 20MP Camera and Image Analysis Software</w:t>
            </w:r>
          </w:p>
        </w:tc>
        <w:tc>
          <w:tcPr>
            <w:tcW w:w="1260" w:type="dxa"/>
            <w:vAlign w:val="center"/>
          </w:tcPr>
          <w:p w:rsidR="00EE0EF9" w:rsidRPr="009021CF" w:rsidRDefault="00EE0EF9" w:rsidP="00FB6C7B">
            <w:pPr>
              <w:spacing w:after="0" w:line="240" w:lineRule="auto"/>
              <w:jc w:val="center"/>
              <w:rPr>
                <w:rFonts w:ascii="Bookman Old Style" w:hAnsi="Bookman Old Style"/>
              </w:rPr>
            </w:pPr>
            <w:r w:rsidRPr="009021CF">
              <w:rPr>
                <w:rFonts w:ascii="Bookman Old Style" w:hAnsi="Bookman Old Style"/>
              </w:rPr>
              <w:t>1 No.</w:t>
            </w:r>
          </w:p>
        </w:tc>
        <w:tc>
          <w:tcPr>
            <w:tcW w:w="1890" w:type="dxa"/>
            <w:vAlign w:val="center"/>
          </w:tcPr>
          <w:p w:rsidR="00EE0EF9" w:rsidRPr="009021CF" w:rsidRDefault="00EE0EF9" w:rsidP="00FB6C7B">
            <w:pPr>
              <w:spacing w:after="0" w:line="240" w:lineRule="auto"/>
              <w:jc w:val="center"/>
              <w:rPr>
                <w:rFonts w:ascii="Bookman Old Style" w:hAnsi="Bookman Old Style"/>
              </w:rPr>
            </w:pPr>
            <w:r w:rsidRPr="009021CF">
              <w:rPr>
                <w:rFonts w:ascii="Bookman Old Style" w:hAnsi="Bookman Old Style"/>
              </w:rPr>
              <w:t>6,300</w:t>
            </w:r>
          </w:p>
        </w:tc>
        <w:tc>
          <w:tcPr>
            <w:tcW w:w="1620" w:type="dxa"/>
            <w:vAlign w:val="center"/>
          </w:tcPr>
          <w:p w:rsidR="00EE0EF9" w:rsidRPr="009021CF" w:rsidRDefault="00EE0EF9" w:rsidP="00FB6C7B">
            <w:pPr>
              <w:spacing w:after="0" w:line="240" w:lineRule="auto"/>
              <w:jc w:val="center"/>
              <w:rPr>
                <w:rFonts w:ascii="Bookman Old Style" w:hAnsi="Bookman Old Style"/>
              </w:rPr>
            </w:pPr>
            <w:r>
              <w:rPr>
                <w:rFonts w:ascii="Bookman Old Style" w:hAnsi="Bookman Old Style"/>
              </w:rPr>
              <w:t>22,500</w:t>
            </w:r>
          </w:p>
        </w:tc>
      </w:tr>
      <w:tr w:rsidR="00EE0EF9" w:rsidRPr="009021CF" w:rsidTr="00FB6C7B">
        <w:trPr>
          <w:cantSplit/>
          <w:trHeight w:val="702"/>
        </w:trPr>
        <w:tc>
          <w:tcPr>
            <w:tcW w:w="9308" w:type="dxa"/>
            <w:gridSpan w:val="5"/>
            <w:vAlign w:val="center"/>
          </w:tcPr>
          <w:p w:rsidR="00EE0EF9" w:rsidRPr="009021CF" w:rsidRDefault="00EE0EF9" w:rsidP="00FB6C7B">
            <w:pPr>
              <w:spacing w:after="0" w:line="240" w:lineRule="auto"/>
              <w:rPr>
                <w:rFonts w:ascii="Bookman Old Style" w:hAnsi="Bookman Old Style"/>
              </w:rPr>
            </w:pPr>
            <w:r>
              <w:rPr>
                <w:rFonts w:ascii="Bookman Old Style" w:hAnsi="Bookman Old Style"/>
              </w:rPr>
              <w:t xml:space="preserve">      </w:t>
            </w:r>
            <w:r w:rsidRPr="009021CF">
              <w:rPr>
                <w:rFonts w:ascii="Bookman Old Style" w:hAnsi="Bookman Old Style"/>
              </w:rPr>
              <w:t xml:space="preserve">LAST DATE FOR SUBMISSION OF </w:t>
            </w:r>
            <w:proofErr w:type="gramStart"/>
            <w:r w:rsidRPr="009021CF">
              <w:rPr>
                <w:rFonts w:ascii="Bookman Old Style" w:hAnsi="Bookman Old Style"/>
              </w:rPr>
              <w:t>TENDER</w:t>
            </w:r>
            <w:r>
              <w:rPr>
                <w:rFonts w:ascii="Bookman Old Style" w:hAnsi="Bookman Old Style"/>
              </w:rPr>
              <w:t xml:space="preserve">  </w:t>
            </w:r>
            <w:r w:rsidRPr="009021CF">
              <w:rPr>
                <w:rFonts w:ascii="Bookman Old Style" w:hAnsi="Bookman Old Style"/>
              </w:rPr>
              <w:t>:</w:t>
            </w:r>
            <w:proofErr w:type="gramEnd"/>
            <w:r w:rsidRPr="009021CF">
              <w:rPr>
                <w:rFonts w:ascii="Bookman Old Style" w:hAnsi="Bookman Old Style"/>
              </w:rPr>
              <w:t xml:space="preserve">   </w:t>
            </w:r>
            <w:r>
              <w:rPr>
                <w:rFonts w:ascii="Bookman Old Style" w:hAnsi="Bookman Old Style"/>
              </w:rPr>
              <w:t>15.02.2022</w:t>
            </w:r>
            <w:r w:rsidRPr="009021CF">
              <w:rPr>
                <w:rFonts w:ascii="Bookman Old Style" w:hAnsi="Bookman Old Style"/>
              </w:rPr>
              <w:t xml:space="preserve"> </w:t>
            </w:r>
            <w:proofErr w:type="spellStart"/>
            <w:r w:rsidRPr="009021CF">
              <w:rPr>
                <w:rFonts w:ascii="Bookman Old Style" w:hAnsi="Bookman Old Style"/>
              </w:rPr>
              <w:t>upto</w:t>
            </w:r>
            <w:proofErr w:type="spellEnd"/>
            <w:r w:rsidRPr="009021CF">
              <w:rPr>
                <w:rFonts w:ascii="Bookman Old Style" w:hAnsi="Bookman Old Style"/>
              </w:rPr>
              <w:t xml:space="preserve"> 3.00 P.M.</w:t>
            </w:r>
          </w:p>
          <w:p w:rsidR="00EE0EF9" w:rsidRPr="009021CF" w:rsidRDefault="00EE0EF9" w:rsidP="00EE0EF9">
            <w:pPr>
              <w:spacing w:after="0" w:line="240" w:lineRule="auto"/>
              <w:rPr>
                <w:rFonts w:ascii="Bookman Old Style" w:hAnsi="Bookman Old Style"/>
              </w:rPr>
            </w:pPr>
            <w:r>
              <w:rPr>
                <w:rFonts w:ascii="Bookman Old Style" w:hAnsi="Bookman Old Style"/>
              </w:rPr>
              <w:t xml:space="preserve">      </w:t>
            </w:r>
            <w:r w:rsidRPr="009021CF">
              <w:rPr>
                <w:rFonts w:ascii="Bookman Old Style" w:hAnsi="Bookman Old Style"/>
              </w:rPr>
              <w:t>TECHNIC</w:t>
            </w:r>
            <w:r>
              <w:rPr>
                <w:rFonts w:ascii="Bookman Old Style" w:hAnsi="Bookman Old Style"/>
              </w:rPr>
              <w:t xml:space="preserve">AL BIDS OPENING DATE                </w:t>
            </w:r>
            <w:r w:rsidRPr="009021CF">
              <w:rPr>
                <w:rFonts w:ascii="Bookman Old Style" w:hAnsi="Bookman Old Style"/>
              </w:rPr>
              <w:t xml:space="preserve">: </w:t>
            </w:r>
            <w:r>
              <w:rPr>
                <w:rFonts w:ascii="Bookman Old Style" w:hAnsi="Bookman Old Style"/>
              </w:rPr>
              <w:t xml:space="preserve">  15.02.2022</w:t>
            </w:r>
            <w:r w:rsidRPr="009021CF">
              <w:rPr>
                <w:rFonts w:ascii="Bookman Old Style" w:hAnsi="Bookman Old Style"/>
              </w:rPr>
              <w:t xml:space="preserve"> at 4.00 P.M.</w:t>
            </w:r>
          </w:p>
        </w:tc>
      </w:tr>
    </w:tbl>
    <w:p w:rsidR="00EE0EF9" w:rsidRPr="009021CF" w:rsidRDefault="00EE0EF9" w:rsidP="00EE0EF9">
      <w:pPr>
        <w:spacing w:after="0" w:line="240" w:lineRule="auto"/>
        <w:jc w:val="both"/>
        <w:rPr>
          <w:rFonts w:ascii="Bookman Old Style" w:hAnsi="Bookman Old Style"/>
          <w:bCs/>
        </w:rPr>
      </w:pPr>
    </w:p>
    <w:p w:rsidR="00EE0EF9" w:rsidRPr="000421D9" w:rsidRDefault="00EE0EF9" w:rsidP="00EE0EF9">
      <w:pPr>
        <w:spacing w:after="0" w:line="240" w:lineRule="auto"/>
        <w:jc w:val="both"/>
        <w:rPr>
          <w:rFonts w:ascii="Bookman Old Style" w:hAnsi="Bookman Old Style" w:cs="Times New Roman"/>
          <w:b/>
        </w:rPr>
      </w:pPr>
      <w:proofErr w:type="gramStart"/>
      <w:r w:rsidRPr="000421D9">
        <w:rPr>
          <w:rFonts w:ascii="Bookman Old Style" w:hAnsi="Bookman Old Style" w:cs="Times New Roman"/>
          <w:b/>
        </w:rPr>
        <w:t>Note :</w:t>
      </w:r>
      <w:proofErr w:type="gramEnd"/>
      <w:r w:rsidRPr="000421D9">
        <w:rPr>
          <w:rFonts w:ascii="Bookman Old Style" w:hAnsi="Bookman Old Style" w:cs="Times New Roman"/>
          <w:b/>
        </w:rPr>
        <w:t xml:space="preserve"> </w:t>
      </w:r>
    </w:p>
    <w:p w:rsidR="00EE0EF9" w:rsidRPr="00136D9D" w:rsidRDefault="00EE0EF9" w:rsidP="00EE0EF9">
      <w:pPr>
        <w:pStyle w:val="ListParagraph"/>
        <w:numPr>
          <w:ilvl w:val="0"/>
          <w:numId w:val="23"/>
        </w:numPr>
        <w:ind w:right="-330"/>
        <w:jc w:val="both"/>
        <w:rPr>
          <w:rFonts w:ascii="Bookman Old Style" w:hAnsi="Bookman Old Style"/>
          <w:sz w:val="22"/>
          <w:szCs w:val="22"/>
        </w:rPr>
      </w:pPr>
      <w:r w:rsidRPr="00136D9D">
        <w:rPr>
          <w:rFonts w:ascii="Bookman Old Style" w:hAnsi="Bookman Old Style"/>
          <w:sz w:val="22"/>
          <w:szCs w:val="22"/>
        </w:rPr>
        <w:t>Separate covers should be submitted for Technical bid and Commercial bid. Otherwise the Tenders will not be considered.</w:t>
      </w:r>
    </w:p>
    <w:p w:rsidR="00EE0EF9" w:rsidRPr="00136D9D" w:rsidRDefault="00EE0EF9" w:rsidP="00EE0EF9">
      <w:pPr>
        <w:pStyle w:val="ListParagraph"/>
        <w:ind w:right="-330"/>
        <w:jc w:val="both"/>
        <w:rPr>
          <w:rFonts w:ascii="Bookman Old Style" w:hAnsi="Bookman Old Style"/>
          <w:sz w:val="10"/>
          <w:szCs w:val="22"/>
        </w:rPr>
      </w:pPr>
    </w:p>
    <w:p w:rsidR="00EE0EF9" w:rsidRPr="00136D9D" w:rsidRDefault="00EE0EF9" w:rsidP="00EE0EF9">
      <w:pPr>
        <w:pStyle w:val="ListParagraph"/>
        <w:numPr>
          <w:ilvl w:val="0"/>
          <w:numId w:val="23"/>
        </w:numPr>
        <w:ind w:right="-330"/>
        <w:jc w:val="both"/>
        <w:rPr>
          <w:rFonts w:ascii="Bookman Old Style" w:hAnsi="Bookman Old Style"/>
          <w:bCs/>
          <w:sz w:val="22"/>
          <w:szCs w:val="22"/>
        </w:rPr>
      </w:pPr>
      <w:r w:rsidRPr="00136D9D">
        <w:rPr>
          <w:rFonts w:ascii="Bookman Old Style" w:hAnsi="Bookman Old Style"/>
          <w:sz w:val="22"/>
          <w:szCs w:val="22"/>
        </w:rPr>
        <w:t xml:space="preserve">The tender cover should be </w:t>
      </w:r>
      <w:proofErr w:type="spellStart"/>
      <w:r w:rsidRPr="00136D9D">
        <w:rPr>
          <w:rFonts w:ascii="Bookman Old Style" w:hAnsi="Bookman Old Style"/>
          <w:sz w:val="22"/>
          <w:szCs w:val="22"/>
        </w:rPr>
        <w:t>superscribed</w:t>
      </w:r>
      <w:proofErr w:type="spellEnd"/>
      <w:r>
        <w:rPr>
          <w:rFonts w:ascii="Bookman Old Style" w:hAnsi="Bookman Old Style"/>
          <w:sz w:val="22"/>
          <w:szCs w:val="22"/>
        </w:rPr>
        <w:t xml:space="preserve"> as “Tender for the supply of </w:t>
      </w:r>
      <w:r w:rsidRPr="00136D9D">
        <w:rPr>
          <w:rFonts w:ascii="Bookman Old Style" w:hAnsi="Bookman Old Style"/>
          <w:sz w:val="22"/>
          <w:szCs w:val="22"/>
        </w:rPr>
        <w:t xml:space="preserve">1 No. </w:t>
      </w:r>
      <w:r w:rsidRPr="00136D9D">
        <w:rPr>
          <w:rFonts w:ascii="Bookman Old Style" w:hAnsi="Bookman Old Style"/>
          <w:b/>
          <w:sz w:val="22"/>
          <w:szCs w:val="22"/>
        </w:rPr>
        <w:t>Upright Fluorescence Microscope with 20MP Camera and Image Analysis Software to the Dept. of Microbial Biotechnology, BU.</w:t>
      </w:r>
    </w:p>
    <w:p w:rsidR="00EE0EF9" w:rsidRPr="00136D9D" w:rsidRDefault="00EE0EF9" w:rsidP="00EE0EF9">
      <w:pPr>
        <w:pStyle w:val="ListParagraph"/>
        <w:ind w:right="-330"/>
        <w:jc w:val="both"/>
        <w:rPr>
          <w:rFonts w:ascii="Bookman Old Style" w:hAnsi="Bookman Old Style"/>
          <w:bCs/>
          <w:sz w:val="12"/>
          <w:szCs w:val="22"/>
        </w:rPr>
      </w:pPr>
    </w:p>
    <w:p w:rsidR="00EE0EF9" w:rsidRPr="00136D9D" w:rsidRDefault="00EE0EF9" w:rsidP="00EE0EF9">
      <w:pPr>
        <w:pStyle w:val="ListParagraph"/>
        <w:numPr>
          <w:ilvl w:val="0"/>
          <w:numId w:val="23"/>
        </w:numPr>
        <w:ind w:right="-330"/>
        <w:jc w:val="both"/>
        <w:rPr>
          <w:rFonts w:ascii="Bookman Old Style" w:hAnsi="Bookman Old Style"/>
          <w:bCs/>
          <w:sz w:val="22"/>
          <w:szCs w:val="22"/>
        </w:rPr>
      </w:pPr>
      <w:r w:rsidRPr="00136D9D">
        <w:rPr>
          <w:rFonts w:ascii="Bookman Old Style" w:hAnsi="Bookman Old Style"/>
          <w:bCs/>
          <w:sz w:val="22"/>
          <w:szCs w:val="22"/>
        </w:rPr>
        <w:t xml:space="preserve">The Tender Fee &amp; EMD of the quoted value against each to be enclosed in the form of DD drawn in </w:t>
      </w:r>
      <w:proofErr w:type="spellStart"/>
      <w:r w:rsidRPr="00136D9D">
        <w:rPr>
          <w:rFonts w:ascii="Bookman Old Style" w:hAnsi="Bookman Old Style"/>
          <w:bCs/>
          <w:sz w:val="22"/>
          <w:szCs w:val="22"/>
        </w:rPr>
        <w:t>favour</w:t>
      </w:r>
      <w:proofErr w:type="spellEnd"/>
      <w:r w:rsidRPr="00136D9D">
        <w:rPr>
          <w:rFonts w:ascii="Bookman Old Style" w:hAnsi="Bookman Old Style"/>
          <w:bCs/>
          <w:sz w:val="22"/>
          <w:szCs w:val="22"/>
        </w:rPr>
        <w:t xml:space="preserve"> of the Registrar, </w:t>
      </w:r>
      <w:proofErr w:type="spellStart"/>
      <w:r w:rsidRPr="00136D9D">
        <w:rPr>
          <w:rFonts w:ascii="Bookman Old Style" w:hAnsi="Bookman Old Style"/>
          <w:bCs/>
          <w:sz w:val="22"/>
          <w:szCs w:val="22"/>
        </w:rPr>
        <w:t>Bharathiar</w:t>
      </w:r>
      <w:proofErr w:type="spellEnd"/>
      <w:r w:rsidRPr="00136D9D">
        <w:rPr>
          <w:rFonts w:ascii="Bookman Old Style" w:hAnsi="Bookman Old Style"/>
          <w:bCs/>
          <w:sz w:val="22"/>
          <w:szCs w:val="22"/>
        </w:rPr>
        <w:t xml:space="preserve"> University, payable at Coimbatore and shall be submitted in separate cover.</w:t>
      </w:r>
    </w:p>
    <w:p w:rsidR="00EE0EF9" w:rsidRPr="00136D9D" w:rsidRDefault="00EE0EF9" w:rsidP="00EE0EF9">
      <w:pPr>
        <w:pStyle w:val="ListParagraph"/>
        <w:ind w:right="-330"/>
        <w:jc w:val="both"/>
        <w:rPr>
          <w:rFonts w:ascii="Bookman Old Style" w:hAnsi="Bookman Old Style"/>
          <w:bCs/>
          <w:sz w:val="12"/>
          <w:szCs w:val="22"/>
        </w:rPr>
      </w:pPr>
    </w:p>
    <w:p w:rsidR="00EE0EF9" w:rsidRPr="00136D9D" w:rsidRDefault="00EE0EF9" w:rsidP="00EE0EF9">
      <w:pPr>
        <w:pStyle w:val="ListParagraph"/>
        <w:numPr>
          <w:ilvl w:val="0"/>
          <w:numId w:val="23"/>
        </w:numPr>
        <w:ind w:right="-330"/>
        <w:jc w:val="both"/>
        <w:rPr>
          <w:rFonts w:ascii="Bookman Old Style" w:hAnsi="Bookman Old Style"/>
          <w:bCs/>
          <w:sz w:val="22"/>
          <w:szCs w:val="22"/>
        </w:rPr>
      </w:pPr>
      <w:r w:rsidRPr="00136D9D">
        <w:rPr>
          <w:rFonts w:ascii="Bookman Old Style" w:hAnsi="Bookman Old Style"/>
          <w:bCs/>
          <w:sz w:val="22"/>
          <w:szCs w:val="22"/>
        </w:rPr>
        <w:t xml:space="preserve">For Tender Terms, Conditions and Detailed Specifications – log on to our website </w:t>
      </w:r>
      <w:hyperlink r:id="rId6" w:history="1">
        <w:r w:rsidRPr="00136D9D">
          <w:rPr>
            <w:rStyle w:val="Hyperlink"/>
            <w:rFonts w:ascii="Bookman Old Style" w:hAnsi="Bookman Old Style"/>
            <w:bCs/>
            <w:sz w:val="22"/>
            <w:szCs w:val="22"/>
          </w:rPr>
          <w:t>http://www.b-u.ac.in</w:t>
        </w:r>
      </w:hyperlink>
      <w:r w:rsidRPr="00136D9D">
        <w:rPr>
          <w:rFonts w:ascii="Bookman Old Style" w:hAnsi="Bookman Old Style"/>
          <w:bCs/>
          <w:sz w:val="22"/>
          <w:szCs w:val="22"/>
        </w:rPr>
        <w:t xml:space="preserve"> and can be downloaded </w:t>
      </w:r>
    </w:p>
    <w:p w:rsidR="00EE0EF9" w:rsidRPr="009021CF" w:rsidRDefault="00EE0EF9" w:rsidP="00EE0EF9">
      <w:pPr>
        <w:spacing w:after="0" w:line="240" w:lineRule="auto"/>
        <w:jc w:val="both"/>
        <w:rPr>
          <w:rFonts w:ascii="Bookman Old Style" w:hAnsi="Bookman Old Style"/>
        </w:rPr>
      </w:pPr>
    </w:p>
    <w:p w:rsidR="00EE0EF9" w:rsidRDefault="00EE0EF9" w:rsidP="00EE0EF9">
      <w:pPr>
        <w:spacing w:after="0" w:line="240" w:lineRule="auto"/>
        <w:jc w:val="both"/>
        <w:rPr>
          <w:rFonts w:ascii="Bookman Old Style" w:hAnsi="Bookman Old Style"/>
        </w:rPr>
      </w:pPr>
    </w:p>
    <w:p w:rsidR="00EE0EF9" w:rsidRPr="009021CF" w:rsidRDefault="00EE0EF9" w:rsidP="00EE0EF9">
      <w:pPr>
        <w:spacing w:after="0" w:line="240" w:lineRule="auto"/>
        <w:jc w:val="both"/>
        <w:rPr>
          <w:rFonts w:ascii="Bookman Old Style" w:hAnsi="Bookman Old Style"/>
        </w:rPr>
      </w:pPr>
    </w:p>
    <w:p w:rsidR="00EE0EF9" w:rsidRPr="00A50E21" w:rsidRDefault="00A50E21" w:rsidP="00A50E21">
      <w:pPr>
        <w:spacing w:after="0" w:line="240" w:lineRule="auto"/>
        <w:ind w:left="7200"/>
        <w:jc w:val="both"/>
        <w:rPr>
          <w:rFonts w:ascii="Bookman Old Style" w:hAnsi="Bookman Old Style"/>
          <w:b/>
        </w:rPr>
      </w:pPr>
      <w:proofErr w:type="gramStart"/>
      <w:r w:rsidRPr="00A50E21">
        <w:rPr>
          <w:rFonts w:ascii="Bookman Old Style" w:hAnsi="Bookman Old Style"/>
          <w:b/>
        </w:rPr>
        <w:t>--</w:t>
      </w:r>
      <w:proofErr w:type="spellStart"/>
      <w:r w:rsidRPr="00A50E21">
        <w:rPr>
          <w:rFonts w:ascii="Bookman Old Style" w:hAnsi="Bookman Old Style"/>
          <w:b/>
        </w:rPr>
        <w:t>Sd</w:t>
      </w:r>
      <w:proofErr w:type="spellEnd"/>
      <w:proofErr w:type="gramEnd"/>
      <w:r w:rsidRPr="00A50E21">
        <w:rPr>
          <w:rFonts w:ascii="Bookman Old Style" w:hAnsi="Bookman Old Style"/>
          <w:b/>
        </w:rPr>
        <w:t>/-</w:t>
      </w:r>
    </w:p>
    <w:p w:rsidR="00EE0EF9" w:rsidRPr="009021CF" w:rsidRDefault="00EE0EF9" w:rsidP="00EE0EF9">
      <w:pPr>
        <w:spacing w:after="0" w:line="240" w:lineRule="auto"/>
        <w:jc w:val="both"/>
        <w:rPr>
          <w:rFonts w:ascii="Bookman Old Style" w:hAnsi="Bookman Old Style"/>
        </w:rPr>
      </w:pPr>
    </w:p>
    <w:p w:rsidR="00EE0EF9" w:rsidRPr="00EE0EF9" w:rsidRDefault="00EE0EF9" w:rsidP="00EE0EF9">
      <w:pPr>
        <w:spacing w:after="0" w:line="240" w:lineRule="auto"/>
        <w:ind w:left="4320"/>
        <w:rPr>
          <w:rFonts w:ascii="Bookman Old Style" w:hAnsi="Bookman Old Style"/>
          <w:b/>
          <w:bCs/>
        </w:rPr>
      </w:pPr>
      <w:r w:rsidRPr="00EE0EF9">
        <w:rPr>
          <w:rFonts w:ascii="Bookman Old Style" w:hAnsi="Bookman Old Style"/>
          <w:b/>
          <w:bCs/>
        </w:rPr>
        <w:t xml:space="preserve">                              REGISTRAR </w:t>
      </w:r>
      <w:proofErr w:type="spellStart"/>
      <w:r w:rsidRPr="00EE0EF9">
        <w:rPr>
          <w:rFonts w:ascii="Bookman Old Style" w:hAnsi="Bookman Old Style"/>
          <w:b/>
          <w:bCs/>
        </w:rPr>
        <w:t>i/c</w:t>
      </w:r>
      <w:proofErr w:type="spellEnd"/>
    </w:p>
    <w:p w:rsidR="00EE0EF9" w:rsidRPr="00EE0EF9" w:rsidRDefault="00EE0EF9" w:rsidP="00EE0EF9">
      <w:pPr>
        <w:spacing w:after="0" w:line="240" w:lineRule="auto"/>
        <w:ind w:left="2880" w:firstLine="720"/>
        <w:rPr>
          <w:rFonts w:ascii="Bookman Old Style" w:hAnsi="Bookman Old Style"/>
          <w:b/>
          <w:bCs/>
        </w:rPr>
      </w:pPr>
      <w:r w:rsidRPr="00EE0EF9">
        <w:rPr>
          <w:rFonts w:ascii="Bookman Old Style" w:hAnsi="Bookman Old Style"/>
          <w:b/>
          <w:bCs/>
        </w:rPr>
        <w:t xml:space="preserve">      </w:t>
      </w:r>
      <w:r w:rsidRPr="00EE0EF9">
        <w:rPr>
          <w:rFonts w:ascii="Bookman Old Style" w:hAnsi="Bookman Old Style"/>
          <w:b/>
          <w:bCs/>
        </w:rPr>
        <w:tab/>
        <w:t xml:space="preserve">                   </w:t>
      </w:r>
      <w:r w:rsidRPr="00EE0EF9">
        <w:rPr>
          <w:rFonts w:ascii="Bookman Old Style" w:hAnsi="Bookman Old Style"/>
          <w:b/>
          <w:bCs/>
        </w:rPr>
        <w:tab/>
        <w:t xml:space="preserve">  BHARATHIAR UNIVERSITY</w:t>
      </w:r>
    </w:p>
    <w:p w:rsidR="00EE0EF9" w:rsidRDefault="00EE0EF9" w:rsidP="00EE0EF9">
      <w:pPr>
        <w:spacing w:after="0" w:line="240" w:lineRule="auto"/>
        <w:ind w:left="426" w:firstLine="720"/>
        <w:rPr>
          <w:rFonts w:ascii="Bookman Old Style" w:hAnsi="Bookman Old Style"/>
          <w:bCs/>
        </w:rPr>
      </w:pPr>
    </w:p>
    <w:p w:rsidR="00EE0EF9" w:rsidRDefault="00EE0EF9" w:rsidP="00EE0EF9">
      <w:pPr>
        <w:spacing w:after="0" w:line="240" w:lineRule="auto"/>
        <w:rPr>
          <w:rFonts w:ascii="Bookman Old Style" w:hAnsi="Bookman Old Style"/>
        </w:rPr>
      </w:pPr>
    </w:p>
    <w:p w:rsidR="00EE0EF9" w:rsidRDefault="00EE0EF9" w:rsidP="00EE0EF9">
      <w:pPr>
        <w:spacing w:after="0" w:line="240" w:lineRule="auto"/>
        <w:rPr>
          <w:rFonts w:ascii="Bookman Old Style" w:hAnsi="Bookman Old Style"/>
          <w:sz w:val="20"/>
          <w:szCs w:val="20"/>
        </w:rPr>
      </w:pPr>
    </w:p>
    <w:p w:rsidR="00EE0EF9" w:rsidRDefault="00EE0EF9" w:rsidP="00EE0EF9">
      <w:pPr>
        <w:spacing w:after="0" w:line="240" w:lineRule="auto"/>
        <w:rPr>
          <w:rFonts w:ascii="Bookman Old Style" w:hAnsi="Bookman Old Style"/>
          <w:sz w:val="20"/>
          <w:szCs w:val="20"/>
        </w:rPr>
      </w:pPr>
    </w:p>
    <w:p w:rsidR="00EE0EF9" w:rsidRDefault="00EE0EF9" w:rsidP="00EE0EF9">
      <w:pPr>
        <w:spacing w:after="0" w:line="240" w:lineRule="auto"/>
        <w:rPr>
          <w:rFonts w:ascii="Bookman Old Style" w:hAnsi="Bookman Old Style"/>
          <w:sz w:val="20"/>
          <w:szCs w:val="20"/>
        </w:rPr>
      </w:pPr>
    </w:p>
    <w:p w:rsidR="00EE0EF9" w:rsidRDefault="00EE0EF9" w:rsidP="00EE0EF9">
      <w:pPr>
        <w:pStyle w:val="Title"/>
        <w:rPr>
          <w:rFonts w:ascii="Bookman Old Style" w:hAnsi="Bookman Old Style"/>
          <w:b w:val="0"/>
          <w:sz w:val="20"/>
          <w:szCs w:val="20"/>
        </w:rPr>
      </w:pPr>
    </w:p>
    <w:p w:rsidR="00EE0EF9" w:rsidRDefault="00EE0EF9" w:rsidP="00EE0EF9">
      <w:pPr>
        <w:pStyle w:val="Title"/>
        <w:rPr>
          <w:rFonts w:ascii="Bookman Old Style" w:hAnsi="Bookman Old Style"/>
          <w:b w:val="0"/>
          <w:sz w:val="20"/>
          <w:szCs w:val="20"/>
        </w:rPr>
      </w:pPr>
    </w:p>
    <w:p w:rsidR="00EE0EF9" w:rsidRDefault="00EE0EF9" w:rsidP="00EE0EF9">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EE0EF9" w:rsidRDefault="00EE0EF9" w:rsidP="00EE0EF9">
      <w:pPr>
        <w:pStyle w:val="Title"/>
        <w:rPr>
          <w:rFonts w:ascii="Bookman Old Style" w:hAnsi="Bookman Old Style"/>
          <w:b w:val="0"/>
          <w:sz w:val="20"/>
          <w:szCs w:val="20"/>
        </w:rPr>
      </w:pPr>
    </w:p>
    <w:p w:rsidR="00EE0EF9" w:rsidRDefault="00EE0EF9" w:rsidP="00EE0EF9">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rsidR="00EE0EF9" w:rsidRDefault="00EE0EF9" w:rsidP="00EE0EF9">
      <w:pPr>
        <w:pStyle w:val="Title"/>
        <w:rPr>
          <w:rFonts w:ascii="Bookman Old Style" w:hAnsi="Bookman Old Style"/>
          <w:sz w:val="20"/>
          <w:szCs w:val="20"/>
        </w:rPr>
      </w:pPr>
    </w:p>
    <w:p w:rsidR="00EE0EF9" w:rsidRPr="004D4CE0" w:rsidRDefault="00EE0EF9" w:rsidP="00FB6C7B">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w:t>
      </w:r>
      <w:r w:rsidR="00FB6C7B">
        <w:rPr>
          <w:rFonts w:ascii="Bookman Old Style" w:hAnsi="Bookman Old Style"/>
          <w:sz w:val="20"/>
          <w:szCs w:val="20"/>
        </w:rPr>
        <w:t xml:space="preserve">SUPPLY OF </w:t>
      </w:r>
      <w:r w:rsidR="00B35D2B" w:rsidRPr="00B35D2B">
        <w:rPr>
          <w:rFonts w:ascii="Bookman Old Style" w:hAnsi="Bookman Old Style"/>
          <w:sz w:val="20"/>
          <w:szCs w:val="20"/>
        </w:rPr>
        <w:t>UPRIGHT FLUORESCENCE MICROSCOPE WITH 20MP CAMERA AND IMAGE ANALYSIS SOFTWARE</w:t>
      </w:r>
      <w:r w:rsidR="00B35D2B" w:rsidRPr="00136D9D">
        <w:rPr>
          <w:rFonts w:ascii="Bookman Old Style" w:hAnsi="Bookman Old Style"/>
          <w:sz w:val="22"/>
          <w:szCs w:val="22"/>
        </w:rPr>
        <w:t xml:space="preserve"> </w:t>
      </w:r>
      <w:r w:rsidRPr="0039399A">
        <w:rPr>
          <w:rFonts w:ascii="Bookman Old Style" w:hAnsi="Bookman Old Style"/>
          <w:sz w:val="20"/>
          <w:szCs w:val="20"/>
        </w:rPr>
        <w:t xml:space="preserve">TO THE </w:t>
      </w:r>
      <w:r w:rsidR="00B35D2B">
        <w:rPr>
          <w:rFonts w:ascii="Bookman Old Style" w:hAnsi="Bookman Old Style"/>
          <w:sz w:val="20"/>
          <w:szCs w:val="20"/>
        </w:rPr>
        <w:t xml:space="preserve">  </w:t>
      </w:r>
      <w:r w:rsidR="00FB6C7B">
        <w:rPr>
          <w:rFonts w:ascii="Bookman Old Style" w:hAnsi="Bookman Old Style"/>
          <w:sz w:val="20"/>
          <w:szCs w:val="20"/>
        </w:rPr>
        <w:t xml:space="preserve">             </w:t>
      </w:r>
      <w:r>
        <w:rPr>
          <w:rFonts w:ascii="Bookman Old Style" w:hAnsi="Bookman Old Style"/>
          <w:sz w:val="20"/>
          <w:szCs w:val="20"/>
        </w:rPr>
        <w:t xml:space="preserve">DEPT. OF </w:t>
      </w:r>
      <w:r w:rsidR="00B35D2B">
        <w:rPr>
          <w:rFonts w:ascii="Bookman Old Style" w:hAnsi="Bookman Old Style"/>
          <w:sz w:val="20"/>
          <w:szCs w:val="20"/>
        </w:rPr>
        <w:t xml:space="preserve">MICROBIAL </w:t>
      </w:r>
      <w:r w:rsidR="00FB6C7B">
        <w:rPr>
          <w:rFonts w:ascii="Bookman Old Style" w:hAnsi="Bookman Old Style"/>
          <w:sz w:val="20"/>
          <w:szCs w:val="20"/>
        </w:rPr>
        <w:t>BIOTECHNOLOGY</w:t>
      </w:r>
      <w:proofErr w:type="gramStart"/>
      <w:r w:rsidR="00FB6C7B">
        <w:rPr>
          <w:rFonts w:ascii="Bookman Old Style" w:hAnsi="Bookman Old Style"/>
          <w:sz w:val="20"/>
          <w:szCs w:val="20"/>
        </w:rPr>
        <w:t>,</w:t>
      </w:r>
      <w:r>
        <w:rPr>
          <w:rFonts w:ascii="Bookman Old Style" w:hAnsi="Bookman Old Style"/>
          <w:sz w:val="20"/>
          <w:szCs w:val="20"/>
        </w:rPr>
        <w:t>B</w:t>
      </w:r>
      <w:r w:rsidRPr="004D4CE0">
        <w:rPr>
          <w:rFonts w:ascii="Bookman Old Style" w:hAnsi="Bookman Old Style"/>
          <w:sz w:val="20"/>
          <w:szCs w:val="20"/>
        </w:rPr>
        <w:t>HARATHIAR</w:t>
      </w:r>
      <w:proofErr w:type="gramEnd"/>
      <w:r w:rsidRPr="004D4CE0">
        <w:rPr>
          <w:rFonts w:ascii="Bookman Old Style" w:hAnsi="Bookman Old Style"/>
          <w:sz w:val="20"/>
          <w:szCs w:val="20"/>
        </w:rPr>
        <w:t xml:space="preserve"> UNIVERSITY</w:t>
      </w:r>
      <w:r>
        <w:rPr>
          <w:rFonts w:ascii="Bookman Old Style" w:hAnsi="Bookman Old Style"/>
          <w:sz w:val="20"/>
          <w:szCs w:val="20"/>
        </w:rPr>
        <w:t>,COIMBATORE</w:t>
      </w:r>
      <w:r w:rsidRPr="004D4CE0">
        <w:rPr>
          <w:rFonts w:ascii="Bookman Old Style" w:hAnsi="Bookman Old Style"/>
          <w:sz w:val="20"/>
          <w:szCs w:val="20"/>
        </w:rPr>
        <w:t>.</w:t>
      </w:r>
    </w:p>
    <w:p w:rsidR="00EE0EF9" w:rsidRDefault="00EE0EF9" w:rsidP="00EE0EF9">
      <w:pPr>
        <w:pStyle w:val="ListParagraph"/>
        <w:ind w:left="284" w:right="4"/>
        <w:jc w:val="center"/>
        <w:rPr>
          <w:rFonts w:ascii="Bookman Old Style" w:hAnsi="Bookman Old Style"/>
          <w:sz w:val="20"/>
          <w:szCs w:val="20"/>
        </w:rPr>
      </w:pPr>
    </w:p>
    <w:p w:rsidR="00EE0EF9" w:rsidRPr="003634DE" w:rsidRDefault="00EE0EF9" w:rsidP="00EE0EF9">
      <w:pPr>
        <w:pStyle w:val="ListParagraph"/>
        <w:numPr>
          <w:ilvl w:val="0"/>
          <w:numId w:val="29"/>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B35D2B">
        <w:rPr>
          <w:rFonts w:ascii="Bookman Old Style" w:hAnsi="Bookman Old Style"/>
          <w:b/>
          <w:sz w:val="20"/>
          <w:szCs w:val="20"/>
        </w:rPr>
        <w:t>15</w:t>
      </w:r>
      <w:r>
        <w:rPr>
          <w:rFonts w:ascii="Bookman Old Style" w:hAnsi="Bookman Old Style"/>
          <w:b/>
          <w:sz w:val="20"/>
          <w:szCs w:val="20"/>
        </w:rPr>
        <w:t>.0</w:t>
      </w:r>
      <w:r w:rsidR="00B35D2B">
        <w:rPr>
          <w:rFonts w:ascii="Bookman Old Style" w:hAnsi="Bookman Old Style"/>
          <w:b/>
          <w:sz w:val="20"/>
          <w:szCs w:val="20"/>
        </w:rPr>
        <w:t>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CE4E61">
        <w:rPr>
          <w:rFonts w:ascii="Bookman Old Style" w:hAnsi="Bookman Old Style"/>
          <w:sz w:val="20"/>
          <w:szCs w:val="20"/>
        </w:rPr>
        <w:t xml:space="preserve">for </w:t>
      </w:r>
      <w:r w:rsidR="00CE4E61" w:rsidRPr="00CE4E61">
        <w:rPr>
          <w:rFonts w:ascii="Bookman Old Style" w:hAnsi="Bookman Old Style"/>
          <w:sz w:val="20"/>
          <w:szCs w:val="20"/>
        </w:rPr>
        <w:t>supply of</w:t>
      </w:r>
      <w:r w:rsidR="00CE4E61">
        <w:rPr>
          <w:rFonts w:ascii="Bookman Old Style" w:hAnsi="Bookman Old Style"/>
          <w:b/>
          <w:sz w:val="20"/>
          <w:szCs w:val="20"/>
        </w:rPr>
        <w:t xml:space="preserve"> 1 No. of </w:t>
      </w:r>
      <w:r w:rsidR="00B35D2B" w:rsidRPr="00B35D2B">
        <w:rPr>
          <w:rFonts w:ascii="Bookman Old Style" w:hAnsi="Bookman Old Style"/>
          <w:b/>
          <w:sz w:val="20"/>
          <w:szCs w:val="20"/>
        </w:rPr>
        <w:t>Upright Fluorescence Microscope with 20MP Camera and Image Analysis Software</w:t>
      </w:r>
      <w:r w:rsidR="00B35D2B" w:rsidRPr="00136D9D">
        <w:rPr>
          <w:rFonts w:ascii="Bookman Old Style" w:hAnsi="Bookman Old Style"/>
          <w:b/>
          <w:sz w:val="22"/>
          <w:szCs w:val="22"/>
        </w:rPr>
        <w:t xml:space="preserve"> </w:t>
      </w:r>
      <w:r w:rsidRPr="00CE4E61">
        <w:rPr>
          <w:rFonts w:ascii="Bookman Old Style" w:hAnsi="Bookman Old Style"/>
          <w:sz w:val="20"/>
          <w:szCs w:val="20"/>
        </w:rPr>
        <w:t>to the</w:t>
      </w:r>
      <w:r w:rsidR="00CE4E61">
        <w:rPr>
          <w:rFonts w:ascii="Bookman Old Style" w:hAnsi="Bookman Old Style"/>
          <w:b/>
          <w:sz w:val="20"/>
          <w:szCs w:val="20"/>
        </w:rPr>
        <w:t xml:space="preserve">             </w:t>
      </w:r>
      <w:r w:rsidRPr="003634DE">
        <w:rPr>
          <w:rFonts w:ascii="Bookman Old Style" w:hAnsi="Bookman Old Style"/>
          <w:b/>
          <w:sz w:val="20"/>
          <w:szCs w:val="20"/>
        </w:rPr>
        <w:t xml:space="preserve"> Dept. of </w:t>
      </w:r>
      <w:r w:rsidR="00B35D2B">
        <w:rPr>
          <w:rFonts w:ascii="Bookman Old Style" w:hAnsi="Bookman Old Style"/>
          <w:b/>
          <w:sz w:val="20"/>
          <w:szCs w:val="20"/>
        </w:rPr>
        <w:t xml:space="preserve">Microbial </w:t>
      </w:r>
      <w:r w:rsidRPr="003634DE">
        <w:rPr>
          <w:rFonts w:ascii="Bookman Old Style" w:hAnsi="Bookman Old Style"/>
          <w:b/>
          <w:sz w:val="20"/>
          <w:szCs w:val="20"/>
        </w:rPr>
        <w:t xml:space="preserve">Biotechnology,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Coimbatore. </w:t>
      </w:r>
    </w:p>
    <w:p w:rsidR="00EE0EF9" w:rsidRDefault="00EE0EF9" w:rsidP="00EE0EF9">
      <w:pPr>
        <w:pStyle w:val="ListParagraph"/>
        <w:ind w:right="6"/>
        <w:jc w:val="both"/>
        <w:rPr>
          <w:rFonts w:ascii="Bookman Old Style" w:hAnsi="Bookman Old Style"/>
          <w:sz w:val="20"/>
          <w:szCs w:val="20"/>
        </w:rPr>
      </w:pPr>
    </w:p>
    <w:p w:rsidR="00EE0EF9" w:rsidRPr="003634DE" w:rsidRDefault="00EE0EF9" w:rsidP="00EE0EF9">
      <w:pPr>
        <w:pStyle w:val="ListParagraph"/>
        <w:numPr>
          <w:ilvl w:val="0"/>
          <w:numId w:val="29"/>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EE0EF9" w:rsidRDefault="00EE0EF9" w:rsidP="00EE0EF9">
      <w:pPr>
        <w:pStyle w:val="ListParagraph"/>
        <w:rPr>
          <w:rFonts w:ascii="Bookman Old Style" w:hAnsi="Bookman Old Style"/>
          <w:sz w:val="20"/>
          <w:szCs w:val="20"/>
        </w:rPr>
      </w:pPr>
    </w:p>
    <w:p w:rsidR="00EE0EF9" w:rsidRPr="003634DE" w:rsidRDefault="00EE0EF9" w:rsidP="00EE0EF9">
      <w:pPr>
        <w:pStyle w:val="ListParagraph"/>
        <w:numPr>
          <w:ilvl w:val="0"/>
          <w:numId w:val="29"/>
        </w:numPr>
        <w:ind w:right="6"/>
        <w:jc w:val="both"/>
        <w:rPr>
          <w:rFonts w:ascii="Bookman Old Style" w:hAnsi="Bookman Old Style"/>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for </w:t>
      </w:r>
      <w:r w:rsidR="00CE4E61">
        <w:rPr>
          <w:rFonts w:ascii="Bookman Old Style" w:hAnsi="Bookman Old Style"/>
          <w:b/>
          <w:sz w:val="20"/>
          <w:szCs w:val="20"/>
        </w:rPr>
        <w:t xml:space="preserve">supply of 1 No. of </w:t>
      </w:r>
      <w:r w:rsidR="00CE4E61" w:rsidRPr="00B35D2B">
        <w:rPr>
          <w:rFonts w:ascii="Bookman Old Style" w:hAnsi="Bookman Old Style"/>
          <w:b/>
          <w:sz w:val="20"/>
          <w:szCs w:val="20"/>
        </w:rPr>
        <w:t>Upright Fluorescence Microscope with 20MP Camera and Image Analysis Software</w:t>
      </w:r>
      <w:r w:rsidR="00CE4E61">
        <w:rPr>
          <w:rFonts w:ascii="Bookman Old Style" w:hAnsi="Bookman Old Style"/>
          <w:b/>
          <w:sz w:val="20"/>
          <w:szCs w:val="20"/>
        </w:rPr>
        <w:t xml:space="preserve"> </w:t>
      </w:r>
      <w:r>
        <w:rPr>
          <w:rFonts w:ascii="Bookman Old Style" w:hAnsi="Bookman Old Style"/>
          <w:b/>
          <w:sz w:val="20"/>
          <w:szCs w:val="20"/>
        </w:rPr>
        <w:t>to</w:t>
      </w:r>
      <w:r w:rsidRPr="003634DE">
        <w:rPr>
          <w:rFonts w:ascii="Bookman Old Style" w:hAnsi="Bookman Old Style"/>
          <w:b/>
          <w:sz w:val="20"/>
          <w:szCs w:val="20"/>
        </w:rPr>
        <w:t xml:space="preserve"> the Dept. of </w:t>
      </w:r>
      <w:r w:rsidR="00CE4E61">
        <w:rPr>
          <w:rFonts w:ascii="Bookman Old Style" w:hAnsi="Bookman Old Style"/>
          <w:b/>
          <w:sz w:val="20"/>
          <w:szCs w:val="20"/>
        </w:rPr>
        <w:t xml:space="preserve">Microbial </w:t>
      </w:r>
      <w:r w:rsidRPr="003634DE">
        <w:rPr>
          <w:rFonts w:ascii="Bookman Old Style" w:hAnsi="Bookman Old Style"/>
          <w:b/>
          <w:sz w:val="20"/>
          <w:szCs w:val="20"/>
        </w:rPr>
        <w:t xml:space="preserve">Biotechnology,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 </w:t>
      </w:r>
      <w:proofErr w:type="gramStart"/>
      <w:r w:rsidRPr="003634DE">
        <w:rPr>
          <w:rFonts w:ascii="Bookman Old Style" w:hAnsi="Bookman Old Style"/>
          <w:b/>
          <w:sz w:val="20"/>
          <w:szCs w:val="20"/>
        </w:rPr>
        <w:t>Coimbatore</w:t>
      </w:r>
      <w:proofErr w:type="gramEnd"/>
      <w:r w:rsidRPr="003634DE">
        <w:rPr>
          <w:rFonts w:ascii="Bookman Old Style" w:hAnsi="Bookman Old Style"/>
          <w:b/>
          <w:sz w:val="20"/>
          <w:szCs w:val="20"/>
        </w:rPr>
        <w:t xml:space="preserve">. Due on </w:t>
      </w:r>
      <w:r w:rsidR="00CE4E61">
        <w:rPr>
          <w:rFonts w:ascii="Bookman Old Style" w:hAnsi="Bookman Old Style"/>
          <w:b/>
          <w:sz w:val="20"/>
          <w:szCs w:val="20"/>
        </w:rPr>
        <w:t>15.02.2022</w:t>
      </w:r>
      <w:r w:rsidRPr="003634DE">
        <w:rPr>
          <w:rFonts w:ascii="Bookman Old Style" w:hAnsi="Bookman Old Style"/>
          <w:b/>
          <w:sz w:val="20"/>
          <w:szCs w:val="20"/>
        </w:rPr>
        <w:t>.</w:t>
      </w:r>
      <w:r w:rsidRPr="003634DE">
        <w:rPr>
          <w:rFonts w:ascii="Bookman Old Style" w:hAnsi="Bookman Old Style"/>
          <w:sz w:val="20"/>
          <w:szCs w:val="20"/>
        </w:rPr>
        <w:t xml:space="preserve"> </w:t>
      </w:r>
    </w:p>
    <w:p w:rsidR="00EE0EF9" w:rsidRDefault="00EE0EF9" w:rsidP="00EE0EF9">
      <w:pPr>
        <w:pStyle w:val="ListParagraph"/>
        <w:rPr>
          <w:rFonts w:ascii="Bookman Old Style" w:hAnsi="Bookman Old Style"/>
          <w:sz w:val="20"/>
          <w:szCs w:val="20"/>
        </w:rPr>
      </w:pPr>
    </w:p>
    <w:p w:rsidR="00EE0EF9" w:rsidRPr="003634DE" w:rsidRDefault="00EE0EF9" w:rsidP="00EE0EF9">
      <w:pPr>
        <w:pStyle w:val="ListParagraph"/>
        <w:numPr>
          <w:ilvl w:val="0"/>
          <w:numId w:val="29"/>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CE4E61" w:rsidRPr="00CE4E61">
        <w:rPr>
          <w:rFonts w:ascii="Bookman Old Style" w:hAnsi="Bookman Old Style"/>
          <w:b/>
          <w:sz w:val="20"/>
          <w:szCs w:val="20"/>
        </w:rPr>
        <w:t>15.02.2022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EE0EF9" w:rsidRDefault="00EE0EF9" w:rsidP="00EE0EF9">
      <w:pPr>
        <w:pStyle w:val="ListParagraph"/>
        <w:rPr>
          <w:rFonts w:ascii="Bookman Old Style" w:hAnsi="Bookman Old Style"/>
          <w:sz w:val="20"/>
          <w:szCs w:val="20"/>
        </w:rPr>
      </w:pPr>
    </w:p>
    <w:p w:rsidR="00EE0EF9" w:rsidRPr="003634DE" w:rsidRDefault="00EE0EF9" w:rsidP="00EE0EF9">
      <w:pPr>
        <w:pStyle w:val="ListParagraph"/>
        <w:numPr>
          <w:ilvl w:val="0"/>
          <w:numId w:val="29"/>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CE4E61">
        <w:rPr>
          <w:rFonts w:ascii="Bookman Old Style" w:hAnsi="Bookman Old Style"/>
          <w:b/>
          <w:sz w:val="20"/>
          <w:szCs w:val="20"/>
        </w:rPr>
        <w:t>22,50</w:t>
      </w:r>
      <w:r w:rsidRPr="003634DE">
        <w:rPr>
          <w:rFonts w:ascii="Bookman Old Style" w:hAnsi="Bookman Old Style"/>
          <w:b/>
          <w:sz w:val="20"/>
          <w:szCs w:val="20"/>
        </w:rPr>
        <w:t>0/-</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260"/>
        <w:gridCol w:w="2126"/>
        <w:gridCol w:w="1701"/>
      </w:tblGrid>
      <w:tr w:rsidR="00CE4E61" w:rsidRPr="009021CF" w:rsidTr="00CE4E61">
        <w:trPr>
          <w:trHeight w:val="440"/>
        </w:trPr>
        <w:tc>
          <w:tcPr>
            <w:tcW w:w="709" w:type="dxa"/>
            <w:vAlign w:val="center"/>
          </w:tcPr>
          <w:p w:rsidR="00CE4E61" w:rsidRPr="00CE4E61" w:rsidRDefault="00CE4E61" w:rsidP="00FB6C7B">
            <w:pPr>
              <w:spacing w:after="0" w:line="240" w:lineRule="auto"/>
              <w:jc w:val="center"/>
              <w:rPr>
                <w:rFonts w:ascii="Bookman Old Style" w:hAnsi="Bookman Old Style"/>
                <w:sz w:val="20"/>
                <w:szCs w:val="20"/>
              </w:rPr>
            </w:pPr>
            <w:proofErr w:type="spellStart"/>
            <w:r w:rsidRPr="00CE4E61">
              <w:rPr>
                <w:rFonts w:ascii="Bookman Old Style" w:hAnsi="Bookman Old Style"/>
                <w:sz w:val="20"/>
                <w:szCs w:val="20"/>
              </w:rPr>
              <w:t>S.No</w:t>
            </w:r>
            <w:proofErr w:type="spellEnd"/>
          </w:p>
        </w:tc>
        <w:tc>
          <w:tcPr>
            <w:tcW w:w="3260" w:type="dxa"/>
            <w:vAlign w:val="center"/>
          </w:tcPr>
          <w:p w:rsidR="00CE4E61" w:rsidRPr="00CE4E61" w:rsidRDefault="00CE4E61" w:rsidP="00FB6C7B">
            <w:pPr>
              <w:spacing w:after="0" w:line="240" w:lineRule="auto"/>
              <w:jc w:val="center"/>
              <w:rPr>
                <w:rFonts w:ascii="Bookman Old Style" w:hAnsi="Bookman Old Style"/>
                <w:sz w:val="20"/>
                <w:szCs w:val="20"/>
              </w:rPr>
            </w:pPr>
            <w:r w:rsidRPr="00CE4E61">
              <w:rPr>
                <w:rFonts w:ascii="Bookman Old Style" w:hAnsi="Bookman Old Style"/>
                <w:sz w:val="20"/>
                <w:szCs w:val="20"/>
              </w:rPr>
              <w:t>Name of the Equipment</w:t>
            </w:r>
          </w:p>
        </w:tc>
        <w:tc>
          <w:tcPr>
            <w:tcW w:w="2126" w:type="dxa"/>
            <w:vAlign w:val="center"/>
          </w:tcPr>
          <w:p w:rsidR="00CE4E61" w:rsidRPr="00CE4E61" w:rsidRDefault="00CE4E61" w:rsidP="00CE4E61">
            <w:pPr>
              <w:spacing w:after="0" w:line="240" w:lineRule="auto"/>
              <w:jc w:val="center"/>
              <w:rPr>
                <w:rFonts w:ascii="Bookman Old Style" w:hAnsi="Bookman Old Style"/>
                <w:sz w:val="20"/>
                <w:szCs w:val="20"/>
              </w:rPr>
            </w:pPr>
            <w:r w:rsidRPr="00CE4E61">
              <w:rPr>
                <w:rFonts w:ascii="Bookman Old Style" w:hAnsi="Bookman Old Style"/>
                <w:sz w:val="20"/>
                <w:szCs w:val="20"/>
              </w:rPr>
              <w:t xml:space="preserve">Tender Cost  </w:t>
            </w:r>
            <w:r>
              <w:rPr>
                <w:rFonts w:ascii="Bookman Old Style" w:hAnsi="Bookman Old Style"/>
                <w:sz w:val="20"/>
                <w:szCs w:val="20"/>
              </w:rPr>
              <w:t>Rs.</w:t>
            </w:r>
          </w:p>
        </w:tc>
        <w:tc>
          <w:tcPr>
            <w:tcW w:w="1701" w:type="dxa"/>
            <w:vAlign w:val="center"/>
          </w:tcPr>
          <w:p w:rsidR="00CE4E61" w:rsidRPr="00CE4E61" w:rsidRDefault="00CE4E61" w:rsidP="00CE4E61">
            <w:pPr>
              <w:spacing w:after="0" w:line="240" w:lineRule="auto"/>
              <w:jc w:val="center"/>
              <w:rPr>
                <w:rFonts w:ascii="Bookman Old Style" w:hAnsi="Bookman Old Style"/>
                <w:sz w:val="20"/>
                <w:szCs w:val="20"/>
              </w:rPr>
            </w:pPr>
            <w:r w:rsidRPr="00CE4E61">
              <w:rPr>
                <w:rFonts w:ascii="Bookman Old Style" w:hAnsi="Bookman Old Style"/>
                <w:sz w:val="20"/>
                <w:szCs w:val="20"/>
              </w:rPr>
              <w:t xml:space="preserve">EMD  </w:t>
            </w:r>
            <w:r>
              <w:rPr>
                <w:rFonts w:ascii="Bookman Old Style" w:hAnsi="Bookman Old Style"/>
                <w:sz w:val="20"/>
                <w:szCs w:val="20"/>
              </w:rPr>
              <w:t>Rs.</w:t>
            </w:r>
          </w:p>
        </w:tc>
      </w:tr>
      <w:tr w:rsidR="00CE4E61" w:rsidRPr="009021CF" w:rsidTr="00CE4E61">
        <w:trPr>
          <w:cantSplit/>
          <w:trHeight w:val="653"/>
        </w:trPr>
        <w:tc>
          <w:tcPr>
            <w:tcW w:w="709" w:type="dxa"/>
            <w:vAlign w:val="center"/>
          </w:tcPr>
          <w:p w:rsidR="00CE4E61" w:rsidRPr="00CE4E61" w:rsidRDefault="00CE4E61" w:rsidP="00FB6C7B">
            <w:pPr>
              <w:spacing w:after="0" w:line="240" w:lineRule="auto"/>
              <w:jc w:val="center"/>
              <w:rPr>
                <w:rFonts w:ascii="Bookman Old Style" w:hAnsi="Bookman Old Style"/>
                <w:sz w:val="20"/>
                <w:szCs w:val="20"/>
              </w:rPr>
            </w:pPr>
            <w:r w:rsidRPr="00CE4E61">
              <w:rPr>
                <w:rFonts w:ascii="Bookman Old Style" w:hAnsi="Bookman Old Style"/>
                <w:sz w:val="20"/>
                <w:szCs w:val="20"/>
              </w:rPr>
              <w:t>01</w:t>
            </w:r>
          </w:p>
        </w:tc>
        <w:tc>
          <w:tcPr>
            <w:tcW w:w="3260" w:type="dxa"/>
            <w:vAlign w:val="center"/>
          </w:tcPr>
          <w:p w:rsidR="00CE4E61" w:rsidRPr="00CE4E61" w:rsidRDefault="00CE4E61" w:rsidP="00FB6C7B">
            <w:pPr>
              <w:spacing w:after="0" w:line="240" w:lineRule="auto"/>
              <w:rPr>
                <w:rFonts w:ascii="Bookman Old Style" w:hAnsi="Bookman Old Style"/>
                <w:sz w:val="20"/>
                <w:szCs w:val="20"/>
              </w:rPr>
            </w:pPr>
            <w:r w:rsidRPr="00CE4E61">
              <w:rPr>
                <w:rFonts w:ascii="Bookman Old Style" w:hAnsi="Bookman Old Style"/>
                <w:sz w:val="20"/>
                <w:szCs w:val="20"/>
              </w:rPr>
              <w:t>Upright Fluorescence Microscope with 20MP Camera and Image Analysis Software</w:t>
            </w:r>
          </w:p>
        </w:tc>
        <w:tc>
          <w:tcPr>
            <w:tcW w:w="2126" w:type="dxa"/>
            <w:vAlign w:val="center"/>
          </w:tcPr>
          <w:p w:rsidR="00CE4E61" w:rsidRPr="00CE4E61" w:rsidRDefault="00CE4E61" w:rsidP="00FB6C7B">
            <w:pPr>
              <w:spacing w:after="0" w:line="240" w:lineRule="auto"/>
              <w:jc w:val="center"/>
              <w:rPr>
                <w:rFonts w:ascii="Bookman Old Style" w:hAnsi="Bookman Old Style"/>
                <w:sz w:val="20"/>
                <w:szCs w:val="20"/>
              </w:rPr>
            </w:pPr>
            <w:r w:rsidRPr="00CE4E61">
              <w:rPr>
                <w:rFonts w:ascii="Bookman Old Style" w:hAnsi="Bookman Old Style"/>
                <w:sz w:val="20"/>
                <w:szCs w:val="20"/>
              </w:rPr>
              <w:t>6,300</w:t>
            </w:r>
          </w:p>
        </w:tc>
        <w:tc>
          <w:tcPr>
            <w:tcW w:w="1701" w:type="dxa"/>
            <w:vAlign w:val="center"/>
          </w:tcPr>
          <w:p w:rsidR="00CE4E61" w:rsidRPr="00CE4E61" w:rsidRDefault="00CE4E61" w:rsidP="00FB6C7B">
            <w:pPr>
              <w:spacing w:after="0" w:line="240" w:lineRule="auto"/>
              <w:jc w:val="center"/>
              <w:rPr>
                <w:rFonts w:ascii="Bookman Old Style" w:hAnsi="Bookman Old Style"/>
                <w:sz w:val="20"/>
                <w:szCs w:val="20"/>
              </w:rPr>
            </w:pPr>
            <w:r w:rsidRPr="00CE4E61">
              <w:rPr>
                <w:rFonts w:ascii="Bookman Old Style" w:hAnsi="Bookman Old Style"/>
                <w:sz w:val="20"/>
                <w:szCs w:val="20"/>
              </w:rPr>
              <w:t>22,500</w:t>
            </w:r>
          </w:p>
        </w:tc>
      </w:tr>
    </w:tbl>
    <w:p w:rsidR="00EE0EF9" w:rsidRDefault="00EE0EF9" w:rsidP="00EE0EF9">
      <w:pPr>
        <w:pStyle w:val="ListParagraph"/>
        <w:rPr>
          <w:rFonts w:ascii="Bookman Old Style" w:hAnsi="Bookman Old Style"/>
          <w:sz w:val="20"/>
          <w:szCs w:val="20"/>
        </w:rPr>
      </w:pPr>
    </w:p>
    <w:p w:rsidR="00EE0EF9" w:rsidRPr="003634DE" w:rsidRDefault="00EE0EF9" w:rsidP="00EE0EF9">
      <w:pPr>
        <w:pStyle w:val="ListParagraph"/>
        <w:numPr>
          <w:ilvl w:val="0"/>
          <w:numId w:val="29"/>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EE0EF9" w:rsidRPr="00297739" w:rsidRDefault="00EE0EF9" w:rsidP="00EE0EF9">
      <w:pPr>
        <w:pStyle w:val="ListParagraph"/>
        <w:rPr>
          <w:rFonts w:ascii="Bookman Old Style" w:hAnsi="Bookman Old Style"/>
          <w:sz w:val="20"/>
          <w:szCs w:val="20"/>
        </w:rPr>
      </w:pPr>
    </w:p>
    <w:p w:rsidR="00EE0EF9" w:rsidRPr="001A55F2" w:rsidRDefault="00EE0EF9" w:rsidP="00EE0EF9">
      <w:pPr>
        <w:pStyle w:val="ListParagraph"/>
        <w:numPr>
          <w:ilvl w:val="0"/>
          <w:numId w:val="29"/>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EE0EF9" w:rsidRPr="009D2870" w:rsidRDefault="00EE0EF9" w:rsidP="00EE0EF9">
      <w:pPr>
        <w:spacing w:after="0" w:line="240" w:lineRule="auto"/>
        <w:ind w:left="720"/>
        <w:jc w:val="both"/>
        <w:rPr>
          <w:rFonts w:ascii="Bookman Old Style" w:hAnsi="Bookman Old Style" w:cs="Times New Roman"/>
          <w:sz w:val="8"/>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 xml:space="preserve"> The rates will be kept firm for One hundred and Eighty days from the date of the opening of the Tenders in acceptance.</w:t>
      </w:r>
    </w:p>
    <w:p w:rsidR="00EE0EF9" w:rsidRPr="009D2870" w:rsidRDefault="00EE0EF9" w:rsidP="00EE0EF9">
      <w:pPr>
        <w:spacing w:after="0" w:line="240" w:lineRule="auto"/>
        <w:ind w:left="1134"/>
        <w:jc w:val="both"/>
        <w:rPr>
          <w:rFonts w:ascii="Bookman Old Style" w:hAnsi="Bookman Old Style" w:cs="Times New Roman"/>
          <w:sz w:val="6"/>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 xml:space="preserve">c) The rate should be quoted with specification and model if applicable and should be indicated clearly both in words and figures. Any scoring or overwriting should be attested by the </w:t>
      </w:r>
      <w:proofErr w:type="spellStart"/>
      <w:r w:rsidRPr="00014F95">
        <w:rPr>
          <w:rFonts w:ascii="Bookman Old Style" w:hAnsi="Bookman Old Style"/>
          <w:sz w:val="20"/>
          <w:szCs w:val="20"/>
        </w:rPr>
        <w:t>tenderers</w:t>
      </w:r>
      <w:proofErr w:type="spellEnd"/>
      <w:r w:rsidRPr="00014F95">
        <w:rPr>
          <w:rFonts w:ascii="Bookman Old Style" w:hAnsi="Bookman Old Style"/>
          <w:sz w:val="20"/>
          <w:szCs w:val="20"/>
        </w:rPr>
        <w:t xml:space="preserve"> with full signature. The rate quoted should be firm and should not be subjected to any variation clauses.</w:t>
      </w:r>
    </w:p>
    <w:p w:rsidR="00EE0EF9" w:rsidRPr="009D2870" w:rsidRDefault="00EE0EF9" w:rsidP="00EE0EF9">
      <w:pPr>
        <w:spacing w:after="0" w:line="240" w:lineRule="auto"/>
        <w:ind w:left="1134"/>
        <w:jc w:val="both"/>
        <w:rPr>
          <w:rFonts w:ascii="Bookman Old Style" w:hAnsi="Bookman Old Style" w:cs="Times New Roman"/>
          <w:sz w:val="6"/>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d) US Dollar/EURO/Yen/CHF Swiss Franc billing can also be quoted for the required Equipments.</w:t>
      </w:r>
    </w:p>
    <w:p w:rsidR="00EE0EF9" w:rsidRPr="009D2870" w:rsidRDefault="00EE0EF9" w:rsidP="00EE0EF9">
      <w:pPr>
        <w:spacing w:after="0" w:line="240" w:lineRule="auto"/>
        <w:ind w:left="1134"/>
        <w:jc w:val="center"/>
        <w:rPr>
          <w:rFonts w:ascii="Bookman Old Style" w:hAnsi="Bookman Old Style" w:cs="Times New Roman"/>
          <w:sz w:val="8"/>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e) University shall not pay increase in duties, taxes and surcharges on account of any revision by the Government at the time of supply and installation.</w:t>
      </w:r>
    </w:p>
    <w:p w:rsidR="00EE0EF9" w:rsidRPr="009D2870" w:rsidRDefault="00EE0EF9" w:rsidP="00EE0EF9">
      <w:pPr>
        <w:spacing w:after="0" w:line="240" w:lineRule="auto"/>
        <w:ind w:left="1134"/>
        <w:jc w:val="both"/>
        <w:rPr>
          <w:rFonts w:ascii="Bookman Old Style" w:hAnsi="Bookman Old Style" w:cs="Times New Roman"/>
          <w:sz w:val="6"/>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f) Supply shall be as per the specifications mentioned in the Appendix and according at the time of supply.</w:t>
      </w:r>
    </w:p>
    <w:p w:rsidR="00EE0EF9" w:rsidRPr="009D2870" w:rsidRDefault="00EE0EF9" w:rsidP="00EE0EF9">
      <w:pPr>
        <w:spacing w:after="0" w:line="240" w:lineRule="auto"/>
        <w:ind w:left="1134"/>
        <w:jc w:val="both"/>
        <w:rPr>
          <w:rFonts w:ascii="Bookman Old Style" w:hAnsi="Bookman Old Style" w:cs="Times New Roman"/>
          <w:sz w:val="4"/>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 xml:space="preserve">g) The </w:t>
      </w:r>
      <w:proofErr w:type="spellStart"/>
      <w:r w:rsidRPr="00014F95">
        <w:rPr>
          <w:rFonts w:ascii="Bookman Old Style" w:hAnsi="Bookman Old Style"/>
          <w:sz w:val="20"/>
          <w:szCs w:val="20"/>
        </w:rPr>
        <w:t>tenderer</w:t>
      </w:r>
      <w:proofErr w:type="spellEnd"/>
      <w:r w:rsidRPr="00014F95">
        <w:rPr>
          <w:rFonts w:ascii="Bookman Old Style" w:hAnsi="Bookman Old Style"/>
          <w:sz w:val="20"/>
          <w:szCs w:val="20"/>
        </w:rPr>
        <w:t xml:space="preserve"> should quote as per the tender specifications of the equipment only. Option shall be given separately.</w:t>
      </w:r>
    </w:p>
    <w:p w:rsidR="00EE0EF9" w:rsidRPr="009D2870" w:rsidRDefault="00EE0EF9" w:rsidP="00EE0EF9">
      <w:pPr>
        <w:spacing w:after="0" w:line="240" w:lineRule="auto"/>
        <w:ind w:left="1134"/>
        <w:jc w:val="both"/>
        <w:rPr>
          <w:rFonts w:ascii="Bookman Old Style" w:hAnsi="Bookman Old Style" w:cs="Times New Roman"/>
          <w:sz w:val="6"/>
          <w:szCs w:val="20"/>
        </w:rPr>
      </w:pPr>
    </w:p>
    <w:p w:rsidR="001260AF"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 xml:space="preserve">h) 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014F95">
        <w:rPr>
          <w:rFonts w:ascii="Bookman Old Style" w:hAnsi="Bookman Old Style"/>
          <w:sz w:val="20"/>
          <w:szCs w:val="20"/>
        </w:rPr>
        <w:t>tenderers</w:t>
      </w:r>
      <w:proofErr w:type="spellEnd"/>
      <w:r w:rsidRPr="00014F95">
        <w:rPr>
          <w:rFonts w:ascii="Bookman Old Style" w:hAnsi="Bookman Old Style"/>
          <w:sz w:val="20"/>
          <w:szCs w:val="20"/>
        </w:rPr>
        <w:t xml:space="preserve"> are likely to be rejected.</w:t>
      </w:r>
    </w:p>
    <w:p w:rsidR="001260AF" w:rsidRDefault="001260AF">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EE0EF9" w:rsidRPr="00014F95" w:rsidRDefault="00EE0EF9" w:rsidP="001260AF">
      <w:pPr>
        <w:pStyle w:val="ListParagraph"/>
        <w:ind w:left="1134"/>
        <w:jc w:val="both"/>
        <w:rPr>
          <w:rFonts w:ascii="Bookman Old Style" w:hAnsi="Bookman Old Style"/>
          <w:sz w:val="20"/>
          <w:szCs w:val="20"/>
        </w:rPr>
      </w:pPr>
    </w:p>
    <w:p w:rsidR="00EE0EF9" w:rsidRPr="009D2870" w:rsidRDefault="00EE0EF9" w:rsidP="00EE0EF9">
      <w:pPr>
        <w:spacing w:after="0" w:line="240" w:lineRule="auto"/>
        <w:ind w:left="1134"/>
        <w:jc w:val="both"/>
        <w:rPr>
          <w:rFonts w:ascii="Bookman Old Style" w:hAnsi="Bookman Old Style" w:cs="Times New Roman"/>
          <w:sz w:val="6"/>
          <w:szCs w:val="20"/>
        </w:rPr>
      </w:pPr>
    </w:p>
    <w:p w:rsidR="00EE0EF9" w:rsidRPr="00014F95" w:rsidRDefault="00EE0EF9" w:rsidP="00EE0EF9">
      <w:pPr>
        <w:pStyle w:val="ListParagraph"/>
        <w:numPr>
          <w:ilvl w:val="2"/>
          <w:numId w:val="29"/>
        </w:numPr>
        <w:ind w:left="1134"/>
        <w:jc w:val="both"/>
        <w:rPr>
          <w:rFonts w:ascii="Bookman Old Style" w:hAnsi="Bookman Old Style"/>
          <w:sz w:val="20"/>
          <w:szCs w:val="20"/>
        </w:rPr>
      </w:pPr>
      <w:r w:rsidRPr="00014F95">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014F95">
        <w:rPr>
          <w:rFonts w:ascii="Bookman Old Style" w:hAnsi="Bookman Old Style"/>
          <w:sz w:val="20"/>
          <w:szCs w:val="20"/>
        </w:rPr>
        <w:tab/>
      </w:r>
    </w:p>
    <w:p w:rsidR="00EE0EF9" w:rsidRPr="009D2870" w:rsidRDefault="00EE0EF9" w:rsidP="00EE0EF9">
      <w:pPr>
        <w:pStyle w:val="ListParagraph"/>
        <w:numPr>
          <w:ilvl w:val="0"/>
          <w:numId w:val="29"/>
        </w:numPr>
        <w:jc w:val="both"/>
        <w:rPr>
          <w:rFonts w:ascii="Bookman Old Style" w:hAnsi="Bookman Old Style"/>
          <w:sz w:val="4"/>
          <w:szCs w:val="20"/>
        </w:rPr>
      </w:pPr>
    </w:p>
    <w:p w:rsidR="00EE0EF9" w:rsidRDefault="00EE0EF9" w:rsidP="001260AF">
      <w:pPr>
        <w:pStyle w:val="ListParagraph"/>
        <w:jc w:val="center"/>
        <w:rPr>
          <w:rFonts w:ascii="Bookman Old Style" w:hAnsi="Bookman Old Style"/>
          <w:sz w:val="20"/>
          <w:szCs w:val="20"/>
          <w:u w:val="single"/>
        </w:rPr>
      </w:pPr>
      <w:r w:rsidRPr="00014F95">
        <w:rPr>
          <w:rFonts w:ascii="Bookman Old Style" w:hAnsi="Bookman Old Style"/>
          <w:sz w:val="20"/>
          <w:szCs w:val="20"/>
          <w:u w:val="single"/>
        </w:rPr>
        <w:t>Faxed Bids are liable to be rejected.</w:t>
      </w:r>
    </w:p>
    <w:p w:rsidR="001260AF" w:rsidRPr="001260AF" w:rsidRDefault="001260AF" w:rsidP="001260AF">
      <w:pPr>
        <w:pStyle w:val="ListParagraph"/>
        <w:jc w:val="center"/>
        <w:rPr>
          <w:rFonts w:ascii="Bookman Old Style" w:hAnsi="Bookman Old Style"/>
          <w:sz w:val="14"/>
          <w:szCs w:val="20"/>
          <w:u w:val="single"/>
        </w:rPr>
      </w:pPr>
    </w:p>
    <w:p w:rsidR="00EE0EF9" w:rsidRPr="009D2870" w:rsidRDefault="00EE0EF9" w:rsidP="00EE0EF9">
      <w:pPr>
        <w:spacing w:after="0" w:line="240" w:lineRule="auto"/>
        <w:ind w:left="1440" w:firstLine="720"/>
        <w:jc w:val="both"/>
        <w:rPr>
          <w:rFonts w:ascii="Bookman Old Style" w:hAnsi="Bookman Old Style" w:cs="Times New Roman"/>
          <w:sz w:val="8"/>
          <w:szCs w:val="20"/>
        </w:rPr>
      </w:pPr>
    </w:p>
    <w:p w:rsidR="00EE0EF9" w:rsidRPr="001A55F2" w:rsidRDefault="00EE0EF9" w:rsidP="00EE0EF9">
      <w:pPr>
        <w:pStyle w:val="ListParagraph"/>
        <w:numPr>
          <w:ilvl w:val="0"/>
          <w:numId w:val="29"/>
        </w:numPr>
        <w:jc w:val="both"/>
        <w:rPr>
          <w:rFonts w:ascii="Bookman Old Style" w:hAnsi="Bookman Old Style"/>
          <w:sz w:val="20"/>
          <w:szCs w:val="20"/>
        </w:rPr>
      </w:pPr>
      <w:r w:rsidRPr="001A55F2">
        <w:rPr>
          <w:rFonts w:ascii="Bookman Old Style" w:hAnsi="Bookman Old Style"/>
          <w:sz w:val="20"/>
          <w:szCs w:val="20"/>
        </w:rPr>
        <w:t xml:space="preserve">Tenders will be opened by the Registrar or his nominee in the presence of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1A55F2">
        <w:rPr>
          <w:rFonts w:ascii="Bookman Old Style" w:hAnsi="Bookman Old Style"/>
          <w:sz w:val="20"/>
          <w:szCs w:val="20"/>
        </w:rPr>
        <w:t>bonafied</w:t>
      </w:r>
      <w:proofErr w:type="spellEnd"/>
      <w:r w:rsidRPr="001A55F2">
        <w:rPr>
          <w:rFonts w:ascii="Bookman Old Style" w:hAnsi="Bookman Old Style"/>
          <w:sz w:val="20"/>
          <w:szCs w:val="20"/>
        </w:rPr>
        <w:t>.</w:t>
      </w:r>
    </w:p>
    <w:p w:rsidR="00EE0EF9" w:rsidRPr="009D2870" w:rsidRDefault="00EE0EF9" w:rsidP="00EE0EF9">
      <w:pPr>
        <w:spacing w:after="0" w:line="240" w:lineRule="auto"/>
        <w:ind w:left="720"/>
        <w:jc w:val="both"/>
        <w:rPr>
          <w:rFonts w:ascii="Bookman Old Style" w:hAnsi="Bookman Old Style" w:cs="Times New Roman"/>
          <w:sz w:val="1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EE0EF9" w:rsidRPr="009D2870" w:rsidRDefault="00EE0EF9" w:rsidP="00EE0EF9">
      <w:pPr>
        <w:spacing w:after="0" w:line="240" w:lineRule="auto"/>
        <w:jc w:val="both"/>
        <w:rPr>
          <w:rFonts w:ascii="Bookman Old Style" w:hAnsi="Bookman Old Style" w:cs="Times New Roman"/>
          <w:sz w:val="1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EE0EF9" w:rsidRPr="009D2870" w:rsidRDefault="00EE0EF9" w:rsidP="00EE0EF9">
      <w:pPr>
        <w:spacing w:after="0" w:line="240" w:lineRule="auto"/>
        <w:jc w:val="both"/>
        <w:rPr>
          <w:rFonts w:ascii="Bookman Old Style" w:hAnsi="Bookman Old Style" w:cs="Times New Roman"/>
          <w:sz w:val="1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EE0EF9" w:rsidRPr="009D2870" w:rsidRDefault="00EE0EF9" w:rsidP="00EE0EF9">
      <w:pPr>
        <w:spacing w:after="0" w:line="240" w:lineRule="auto"/>
        <w:jc w:val="both"/>
        <w:rPr>
          <w:rFonts w:ascii="Bookman Old Style" w:hAnsi="Bookman Old Style" w:cs="Times New Roman"/>
          <w:sz w:val="1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EE0EF9" w:rsidRPr="009D2870" w:rsidRDefault="00EE0EF9" w:rsidP="00EE0EF9">
      <w:pPr>
        <w:spacing w:after="0" w:line="240" w:lineRule="auto"/>
        <w:jc w:val="both"/>
        <w:rPr>
          <w:rFonts w:ascii="Bookman Old Style" w:hAnsi="Bookman Old Style" w:cs="Times New Roman"/>
          <w:sz w:val="8"/>
          <w:szCs w:val="20"/>
        </w:rPr>
      </w:pPr>
    </w:p>
    <w:p w:rsidR="00EE0EF9"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EE0EF9" w:rsidRDefault="00EE0EF9" w:rsidP="00EE0EF9">
      <w:pPr>
        <w:pStyle w:val="ListParagraph"/>
        <w:rPr>
          <w:rFonts w:ascii="Bookman Old Style" w:hAnsi="Bookman Old Style"/>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EE0EF9" w:rsidRPr="009D2870" w:rsidRDefault="00EE0EF9" w:rsidP="00EE0EF9">
      <w:pPr>
        <w:spacing w:after="0" w:line="240" w:lineRule="auto"/>
        <w:ind w:left="720" w:firstLine="690"/>
        <w:jc w:val="both"/>
        <w:rPr>
          <w:rFonts w:ascii="Bookman Old Style" w:hAnsi="Bookman Old Style" w:cs="Times New Roman"/>
          <w:sz w:val="4"/>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EE0EF9" w:rsidRPr="009D2870" w:rsidRDefault="00EE0EF9" w:rsidP="00EE0EF9">
      <w:pPr>
        <w:spacing w:after="0" w:line="240" w:lineRule="auto"/>
        <w:ind w:left="720"/>
        <w:jc w:val="both"/>
        <w:rPr>
          <w:rFonts w:ascii="Bookman Old Style" w:hAnsi="Bookman Old Style" w:cs="Times New Roman"/>
          <w:sz w:val="4"/>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EE0EF9" w:rsidRPr="009D2870" w:rsidRDefault="00EE0EF9" w:rsidP="00EE0EF9">
      <w:pPr>
        <w:spacing w:after="0" w:line="240" w:lineRule="auto"/>
        <w:ind w:firstLine="60"/>
        <w:jc w:val="both"/>
        <w:rPr>
          <w:rFonts w:ascii="Bookman Old Style" w:hAnsi="Bookman Old Style" w:cs="Times New Roman"/>
          <w:sz w:val="1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EE0EF9" w:rsidRPr="009D2870" w:rsidRDefault="00EE0EF9" w:rsidP="00EE0EF9">
      <w:pPr>
        <w:spacing w:after="0" w:line="240" w:lineRule="auto"/>
        <w:jc w:val="both"/>
        <w:rPr>
          <w:rFonts w:ascii="Bookman Old Style" w:hAnsi="Bookman Old Style" w:cs="Times New Roman"/>
          <w:sz w:val="12"/>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EE0EF9" w:rsidRPr="009D2870" w:rsidRDefault="00EE0EF9" w:rsidP="00EE0EF9">
      <w:pPr>
        <w:spacing w:after="0" w:line="240" w:lineRule="auto"/>
        <w:jc w:val="both"/>
        <w:rPr>
          <w:rFonts w:ascii="Bookman Old Style" w:hAnsi="Bookman Old Style" w:cs="Times New Roman"/>
          <w:sz w:val="12"/>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EE0EF9" w:rsidRPr="009D2870" w:rsidRDefault="00EE0EF9" w:rsidP="00EE0EF9">
      <w:pPr>
        <w:spacing w:after="0" w:line="240" w:lineRule="auto"/>
        <w:jc w:val="both"/>
        <w:rPr>
          <w:rFonts w:ascii="Bookman Old Style" w:hAnsi="Bookman Old Style" w:cs="Times New Roman"/>
          <w:sz w:val="12"/>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EE0EF9" w:rsidRPr="009D2870" w:rsidRDefault="00EE0EF9" w:rsidP="00EE0EF9">
      <w:pPr>
        <w:spacing w:after="0" w:line="240" w:lineRule="auto"/>
        <w:jc w:val="both"/>
        <w:rPr>
          <w:rFonts w:ascii="Bookman Old Style" w:hAnsi="Bookman Old Style" w:cs="Times New Roman"/>
          <w:sz w:val="12"/>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EE0EF9" w:rsidRPr="009D2870" w:rsidRDefault="00EE0EF9" w:rsidP="00EE0EF9">
      <w:pPr>
        <w:spacing w:after="0" w:line="240" w:lineRule="auto"/>
        <w:jc w:val="both"/>
        <w:rPr>
          <w:rFonts w:ascii="Bookman Old Style" w:hAnsi="Bookman Old Style" w:cs="Times New Roman"/>
          <w:sz w:val="12"/>
          <w:szCs w:val="20"/>
        </w:rPr>
      </w:pPr>
    </w:p>
    <w:p w:rsidR="00EE0EF9" w:rsidRDefault="00EE0EF9" w:rsidP="00EE0EF9">
      <w:pPr>
        <w:pStyle w:val="ListParagraph"/>
        <w:numPr>
          <w:ilvl w:val="0"/>
          <w:numId w:val="29"/>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EE0EF9" w:rsidRPr="009D2870" w:rsidRDefault="00EE0EF9" w:rsidP="00EE0EF9">
      <w:pPr>
        <w:pStyle w:val="ListParagraph"/>
        <w:ind w:left="709"/>
        <w:jc w:val="both"/>
        <w:rPr>
          <w:rFonts w:ascii="Bookman Old Style" w:hAnsi="Bookman Old Style"/>
          <w:sz w:val="1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Incomplete Tenders: Tenders without the complete particulars will not be considered.</w:t>
      </w:r>
    </w:p>
    <w:p w:rsidR="00EE0EF9" w:rsidRPr="009D2870" w:rsidRDefault="00EE0EF9" w:rsidP="00EE0EF9">
      <w:pPr>
        <w:spacing w:after="0" w:line="240" w:lineRule="auto"/>
        <w:ind w:left="720"/>
        <w:jc w:val="both"/>
        <w:rPr>
          <w:rFonts w:ascii="Bookman Old Style" w:hAnsi="Bookman Old Style" w:cs="Times New Roman"/>
          <w:sz w:val="12"/>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EE0EF9" w:rsidRPr="009D2870"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EE0EF9" w:rsidRPr="00EA2662"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EE0EF9" w:rsidRPr="00EA2662" w:rsidRDefault="00EE0EF9" w:rsidP="00EE0EF9">
      <w:pPr>
        <w:spacing w:after="0" w:line="240" w:lineRule="auto"/>
        <w:jc w:val="center"/>
        <w:rPr>
          <w:rFonts w:ascii="Bookman Old Style" w:eastAsia="Times New Roman"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EE0EF9" w:rsidRPr="00EA2662"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EE0EF9" w:rsidRPr="009D2870" w:rsidRDefault="00EE0EF9" w:rsidP="00EE0EF9">
      <w:pPr>
        <w:spacing w:after="0" w:line="240" w:lineRule="auto"/>
        <w:jc w:val="both"/>
        <w:rPr>
          <w:rFonts w:ascii="Bookman Old Style" w:eastAsia="Times New Roman" w:hAnsi="Bookman Old Style" w:cs="Times New Roman"/>
          <w:sz w:val="12"/>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EE0EF9" w:rsidRPr="009D2870" w:rsidRDefault="00EE0EF9" w:rsidP="00EE0EF9">
      <w:pPr>
        <w:spacing w:after="0" w:line="240" w:lineRule="auto"/>
        <w:jc w:val="both"/>
        <w:rPr>
          <w:rFonts w:ascii="Bookman Old Style" w:hAnsi="Bookman Old Style" w:cs="Times New Roman"/>
          <w:sz w:val="8"/>
          <w:szCs w:val="20"/>
        </w:rPr>
      </w:pPr>
    </w:p>
    <w:p w:rsidR="00EE0EF9" w:rsidRPr="001A55F2" w:rsidRDefault="00EE0EF9" w:rsidP="00EE0EF9">
      <w:pPr>
        <w:pStyle w:val="ListParagraph"/>
        <w:numPr>
          <w:ilvl w:val="0"/>
          <w:numId w:val="29"/>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EE0EF9" w:rsidRPr="009D2870" w:rsidRDefault="00EE0EF9" w:rsidP="00EE0EF9">
      <w:pPr>
        <w:spacing w:after="0" w:line="240" w:lineRule="auto"/>
        <w:jc w:val="both"/>
        <w:rPr>
          <w:rFonts w:ascii="Bookman Old Style" w:hAnsi="Bookman Old Style" w:cs="Times New Roman"/>
          <w:sz w:val="2"/>
          <w:szCs w:val="20"/>
        </w:rPr>
      </w:pP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EE0EF9" w:rsidRPr="00014F95" w:rsidRDefault="00EE0EF9" w:rsidP="00EE0EF9">
      <w:pPr>
        <w:pStyle w:val="ListParagraph"/>
        <w:numPr>
          <w:ilvl w:val="1"/>
          <w:numId w:val="29"/>
        </w:numPr>
        <w:ind w:left="1134"/>
        <w:jc w:val="both"/>
        <w:rPr>
          <w:rFonts w:ascii="Bookman Old Style" w:hAnsi="Bookman Old Style"/>
          <w:sz w:val="20"/>
          <w:szCs w:val="20"/>
        </w:rPr>
      </w:pPr>
      <w:r w:rsidRPr="00014F95">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014F95">
        <w:rPr>
          <w:rFonts w:ascii="Bookman Old Style" w:hAnsi="Bookman Old Style"/>
          <w:sz w:val="20"/>
          <w:szCs w:val="20"/>
        </w:rPr>
        <w:t>no</w:t>
      </w:r>
      <w:proofErr w:type="spellEnd"/>
      <w:r w:rsidRPr="00014F95">
        <w:rPr>
          <w:rFonts w:ascii="Bookman Old Style" w:hAnsi="Bookman Old Style"/>
          <w:sz w:val="20"/>
          <w:szCs w:val="20"/>
        </w:rPr>
        <w:t xml:space="preserve"> in any case exceed 25 % of the contract value of such portion of the materials.” </w:t>
      </w:r>
    </w:p>
    <w:p w:rsidR="00EE0EF9" w:rsidRDefault="00EE0EF9" w:rsidP="00EE0EF9">
      <w:pPr>
        <w:spacing w:after="0" w:line="240" w:lineRule="auto"/>
        <w:ind w:left="720"/>
        <w:jc w:val="both"/>
        <w:rPr>
          <w:rFonts w:ascii="Bookman Old Style" w:hAnsi="Bookman Old Style" w:cs="Times New Roman"/>
          <w:sz w:val="20"/>
          <w:szCs w:val="20"/>
        </w:rPr>
      </w:pPr>
    </w:p>
    <w:p w:rsidR="00EE0EF9" w:rsidRPr="00297739" w:rsidRDefault="00EE0EF9" w:rsidP="00EE0EF9">
      <w:pPr>
        <w:pStyle w:val="ListParagraph"/>
        <w:numPr>
          <w:ilvl w:val="0"/>
          <w:numId w:val="29"/>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EE0EF9" w:rsidRPr="00297739" w:rsidRDefault="00EE0EF9" w:rsidP="00EE0EF9">
      <w:pPr>
        <w:numPr>
          <w:ilvl w:val="1"/>
          <w:numId w:val="3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EE0EF9" w:rsidRPr="00297739" w:rsidRDefault="00EE0EF9" w:rsidP="00EE0EF9">
      <w:pPr>
        <w:numPr>
          <w:ilvl w:val="1"/>
          <w:numId w:val="3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EE0EF9" w:rsidRPr="00EA4201" w:rsidRDefault="00EE0EF9" w:rsidP="00EE0EF9">
      <w:pPr>
        <w:pStyle w:val="ListParagraph"/>
        <w:numPr>
          <w:ilvl w:val="0"/>
          <w:numId w:val="29"/>
        </w:numPr>
        <w:rPr>
          <w:rFonts w:ascii="Bookman Old Style" w:hAnsi="Bookman Old Style"/>
          <w:sz w:val="20"/>
          <w:szCs w:val="20"/>
        </w:rPr>
      </w:pPr>
      <w:r w:rsidRPr="00EA4201">
        <w:rPr>
          <w:rFonts w:ascii="Bookman Old Style" w:hAnsi="Bookman Old Style"/>
          <w:sz w:val="20"/>
          <w:szCs w:val="20"/>
        </w:rPr>
        <w:br w:type="page"/>
      </w:r>
    </w:p>
    <w:p w:rsidR="00EE0EF9" w:rsidRPr="00887610" w:rsidRDefault="00EE0EF9" w:rsidP="00EE0EF9">
      <w:pPr>
        <w:pStyle w:val="ListParagraph"/>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EE0EF9" w:rsidRDefault="00EE0EF9" w:rsidP="00EE0EF9">
      <w:pPr>
        <w:pStyle w:val="ListParagraph"/>
        <w:rPr>
          <w:rFonts w:ascii="Bookman Old Style" w:hAnsi="Bookman Old Style"/>
          <w:sz w:val="6"/>
          <w:szCs w:val="20"/>
        </w:rPr>
      </w:pPr>
    </w:p>
    <w:p w:rsidR="00EE0EF9" w:rsidRDefault="00EE0EF9" w:rsidP="00EE0EF9">
      <w:pPr>
        <w:pStyle w:val="ListParagraph"/>
        <w:numPr>
          <w:ilvl w:val="0"/>
          <w:numId w:val="30"/>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EE0EF9" w:rsidRDefault="00EE0EF9" w:rsidP="00EE0EF9">
      <w:pPr>
        <w:pStyle w:val="ListParagraph"/>
        <w:numPr>
          <w:ilvl w:val="0"/>
          <w:numId w:val="30"/>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EE0EF9" w:rsidRDefault="00EE0EF9" w:rsidP="00EE0EF9">
      <w:pPr>
        <w:pStyle w:val="ListParagraph"/>
        <w:numPr>
          <w:ilvl w:val="0"/>
          <w:numId w:val="30"/>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EE0EF9" w:rsidRDefault="00EE0EF9" w:rsidP="00EE0EF9">
      <w:pPr>
        <w:pStyle w:val="ListParagraph"/>
        <w:numPr>
          <w:ilvl w:val="0"/>
          <w:numId w:val="30"/>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EE0EF9" w:rsidRDefault="00EE0EF9" w:rsidP="00EE0EF9">
      <w:pPr>
        <w:pStyle w:val="ListParagraph"/>
        <w:numPr>
          <w:ilvl w:val="0"/>
          <w:numId w:val="30"/>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EE0EF9" w:rsidRDefault="00EE0EF9" w:rsidP="00EE0EF9">
      <w:pPr>
        <w:pStyle w:val="ListParagraph"/>
        <w:numPr>
          <w:ilvl w:val="0"/>
          <w:numId w:val="30"/>
        </w:numPr>
        <w:ind w:left="1134" w:right="4"/>
        <w:jc w:val="both"/>
        <w:rPr>
          <w:rFonts w:ascii="Bookman Old Style" w:hAnsi="Bookman Old Style"/>
          <w:sz w:val="20"/>
          <w:szCs w:val="20"/>
        </w:rPr>
      </w:pPr>
      <w:r>
        <w:rPr>
          <w:rFonts w:ascii="Bookman Old Style" w:hAnsi="Bookman Old Style"/>
          <w:sz w:val="20"/>
          <w:szCs w:val="20"/>
        </w:rPr>
        <w:t>Any other document.</w:t>
      </w:r>
    </w:p>
    <w:p w:rsidR="00EE0EF9" w:rsidRPr="009D2870" w:rsidRDefault="00EE0EF9" w:rsidP="00EE0EF9">
      <w:pPr>
        <w:pStyle w:val="ListParagraph"/>
        <w:ind w:right="4"/>
        <w:jc w:val="both"/>
        <w:rPr>
          <w:rFonts w:ascii="Bookman Old Style" w:hAnsi="Bookman Old Style"/>
          <w:sz w:val="8"/>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EE0EF9" w:rsidRPr="00EA2662"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EE0EF9" w:rsidRPr="00EA2662"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EE0EF9" w:rsidRPr="00EA2662"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EE0EF9" w:rsidRPr="00EA2662" w:rsidRDefault="00EE0EF9" w:rsidP="00EE0EF9">
      <w:pPr>
        <w:spacing w:after="0" w:line="240" w:lineRule="auto"/>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EE0EF9" w:rsidRPr="00EA2662" w:rsidRDefault="00EE0EF9" w:rsidP="00EE0EF9">
      <w:pPr>
        <w:spacing w:after="0" w:line="240" w:lineRule="auto"/>
        <w:ind w:firstLine="60"/>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EE0EF9" w:rsidRPr="00EA2662" w:rsidRDefault="00EE0EF9" w:rsidP="00EE0EF9">
      <w:pPr>
        <w:spacing w:after="0" w:line="240" w:lineRule="auto"/>
        <w:ind w:left="720"/>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EE0EF9" w:rsidRPr="00EA2662" w:rsidRDefault="00EE0EF9" w:rsidP="00EE0EF9">
      <w:pPr>
        <w:spacing w:after="0" w:line="240" w:lineRule="auto"/>
        <w:ind w:left="720"/>
        <w:jc w:val="both"/>
        <w:rPr>
          <w:rFonts w:ascii="Bookman Old Style" w:hAnsi="Bookman Old Style" w:cs="Times New Roman"/>
          <w:sz w:val="20"/>
          <w:szCs w:val="20"/>
        </w:rPr>
      </w:pPr>
    </w:p>
    <w:p w:rsidR="00EE0EF9" w:rsidRPr="00EA2662"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EE0EF9" w:rsidRPr="00EA2662" w:rsidRDefault="00EE0EF9" w:rsidP="00EE0EF9">
      <w:pPr>
        <w:spacing w:after="0" w:line="240" w:lineRule="auto"/>
        <w:ind w:left="720"/>
        <w:rPr>
          <w:rFonts w:ascii="Bookman Old Style" w:hAnsi="Bookman Old Style" w:cs="Times New Roman"/>
          <w:bCs/>
          <w:sz w:val="20"/>
          <w:szCs w:val="20"/>
        </w:rPr>
      </w:pPr>
    </w:p>
    <w:p w:rsidR="00EE0EF9" w:rsidRDefault="00EE0EF9" w:rsidP="00EE0EF9">
      <w:pPr>
        <w:numPr>
          <w:ilvl w:val="0"/>
          <w:numId w:val="2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EE0EF9" w:rsidRDefault="00EE0EF9" w:rsidP="00EE0EF9">
      <w:pPr>
        <w:pStyle w:val="ListParagraph"/>
        <w:rPr>
          <w:rFonts w:ascii="Bookman Old Style" w:hAnsi="Bookman Old Style"/>
          <w:sz w:val="20"/>
          <w:szCs w:val="20"/>
        </w:rPr>
      </w:pPr>
    </w:p>
    <w:p w:rsidR="00EE0EF9" w:rsidRPr="001371A9" w:rsidRDefault="00EE0EF9" w:rsidP="00EE0EF9">
      <w:pPr>
        <w:spacing w:after="0" w:line="240" w:lineRule="auto"/>
        <w:ind w:left="720"/>
        <w:jc w:val="both"/>
        <w:rPr>
          <w:rFonts w:ascii="Bookman Old Style" w:hAnsi="Bookman Old Style" w:cs="Times New Roman"/>
          <w:sz w:val="2"/>
          <w:szCs w:val="20"/>
        </w:rPr>
      </w:pPr>
    </w:p>
    <w:p w:rsidR="00EE0EF9" w:rsidRDefault="00EE0EF9" w:rsidP="00EE0EF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EE0EF9" w:rsidTr="00FB6C7B">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EE0EF9" w:rsidRDefault="00EE0EF9" w:rsidP="00FB6C7B">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EE0EF9" w:rsidRDefault="00EE0EF9" w:rsidP="00FB6C7B">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1260AF">
              <w:rPr>
                <w:rFonts w:ascii="Bookman Old Style" w:hAnsi="Bookman Old Style" w:cs="Times New Roman"/>
                <w:b/>
                <w:sz w:val="20"/>
                <w:szCs w:val="20"/>
              </w:rPr>
              <w:t>6,300</w:t>
            </w:r>
            <w:r>
              <w:rPr>
                <w:rFonts w:ascii="Bookman Old Style" w:hAnsi="Bookman Old Style" w:cs="Times New Roman"/>
                <w:b/>
                <w:sz w:val="20"/>
                <w:szCs w:val="20"/>
              </w:rPr>
              <w:t>/-</w:t>
            </w:r>
          </w:p>
          <w:p w:rsidR="00EE0EF9" w:rsidRDefault="00EE0EF9" w:rsidP="00FB6C7B">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EE0EF9" w:rsidRDefault="00EE0EF9" w:rsidP="00FB6C7B">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1260AF">
              <w:rPr>
                <w:rFonts w:ascii="Bookman Old Style" w:hAnsi="Bookman Old Style"/>
                <w:b/>
                <w:sz w:val="20"/>
                <w:szCs w:val="20"/>
              </w:rPr>
              <w:t>22,5</w:t>
            </w:r>
            <w:r>
              <w:rPr>
                <w:rFonts w:ascii="Bookman Old Style" w:hAnsi="Bookman Old Style"/>
                <w:b/>
                <w:sz w:val="20"/>
                <w:szCs w:val="20"/>
              </w:rPr>
              <w:t>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EE0EF9" w:rsidRDefault="00EE0EF9" w:rsidP="00FB6C7B">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EE0EF9" w:rsidTr="00FB6C7B">
        <w:tc>
          <w:tcPr>
            <w:tcW w:w="1008" w:type="dxa"/>
            <w:tcBorders>
              <w:top w:val="single" w:sz="4" w:space="0" w:color="000000"/>
              <w:left w:val="single" w:sz="4" w:space="0" w:color="000000"/>
              <w:bottom w:val="single" w:sz="4" w:space="0" w:color="000000"/>
              <w:right w:val="single" w:sz="4" w:space="0" w:color="000000"/>
            </w:tcBorders>
            <w:vAlign w:val="center"/>
          </w:tcPr>
          <w:p w:rsidR="00EE0EF9" w:rsidRDefault="00EE0EF9" w:rsidP="00FB6C7B">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EE0EF9" w:rsidRDefault="00EE0EF9" w:rsidP="00FB6C7B">
            <w:pPr>
              <w:pStyle w:val="NoSpacing"/>
              <w:spacing w:line="276" w:lineRule="auto"/>
              <w:jc w:val="center"/>
              <w:rPr>
                <w:rFonts w:ascii="Bookman Old Style" w:hAnsi="Bookman Old Style" w:cs="Times New Roman"/>
                <w:sz w:val="20"/>
                <w:szCs w:val="20"/>
              </w:rPr>
            </w:pPr>
          </w:p>
          <w:p w:rsidR="00EE0EF9" w:rsidRDefault="00EE0EF9" w:rsidP="00FB6C7B">
            <w:pPr>
              <w:pStyle w:val="NoSpacing"/>
              <w:spacing w:line="276" w:lineRule="auto"/>
              <w:jc w:val="center"/>
              <w:rPr>
                <w:rFonts w:ascii="Bookman Old Style" w:hAnsi="Bookman Old Style" w:cs="Times New Roman"/>
                <w:sz w:val="20"/>
                <w:szCs w:val="20"/>
              </w:rPr>
            </w:pPr>
          </w:p>
          <w:p w:rsidR="00EE0EF9" w:rsidRDefault="00EE0EF9" w:rsidP="00FB6C7B">
            <w:pPr>
              <w:pStyle w:val="NoSpacing"/>
              <w:spacing w:line="276" w:lineRule="auto"/>
              <w:jc w:val="center"/>
              <w:rPr>
                <w:rFonts w:ascii="Bookman Old Style" w:hAnsi="Bookman Old Style" w:cs="Times New Roman"/>
                <w:sz w:val="20"/>
                <w:szCs w:val="20"/>
              </w:rPr>
            </w:pPr>
          </w:p>
          <w:p w:rsidR="00EE0EF9" w:rsidRDefault="00EE0EF9" w:rsidP="00FB6C7B">
            <w:pPr>
              <w:pStyle w:val="NoSpacing"/>
              <w:spacing w:line="276" w:lineRule="auto"/>
              <w:jc w:val="center"/>
              <w:rPr>
                <w:rFonts w:ascii="Bookman Old Style" w:hAnsi="Bookman Old Style" w:cs="Times New Roman"/>
                <w:sz w:val="20"/>
                <w:szCs w:val="20"/>
              </w:rPr>
            </w:pPr>
          </w:p>
          <w:p w:rsidR="00EE0EF9" w:rsidRDefault="00EE0EF9" w:rsidP="00FB6C7B">
            <w:pPr>
              <w:pStyle w:val="NoSpacing"/>
              <w:spacing w:line="276" w:lineRule="auto"/>
              <w:jc w:val="center"/>
              <w:rPr>
                <w:rFonts w:ascii="Bookman Old Style" w:hAnsi="Bookman Old Style" w:cs="Times New Roman"/>
                <w:sz w:val="20"/>
                <w:szCs w:val="20"/>
              </w:rPr>
            </w:pPr>
          </w:p>
          <w:p w:rsidR="00EE0EF9" w:rsidRDefault="00EE0EF9" w:rsidP="00FB6C7B">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EE0EF9" w:rsidRDefault="00EE0EF9" w:rsidP="00FB6C7B">
            <w:pPr>
              <w:pStyle w:val="NoSpacing"/>
              <w:spacing w:line="276" w:lineRule="auto"/>
              <w:jc w:val="center"/>
              <w:rPr>
                <w:rFonts w:ascii="Bookman Old Style" w:hAnsi="Bookman Old Style" w:cs="Times New Roman"/>
                <w:sz w:val="20"/>
                <w:szCs w:val="20"/>
              </w:rPr>
            </w:pPr>
          </w:p>
        </w:tc>
      </w:tr>
    </w:tbl>
    <w:p w:rsidR="00EE0EF9" w:rsidRDefault="00EE0EF9" w:rsidP="00EE0EF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EE0EF9" w:rsidRDefault="00EE0EF9" w:rsidP="00EE0EF9">
      <w:pPr>
        <w:spacing w:after="0" w:line="240" w:lineRule="auto"/>
        <w:ind w:left="360" w:right="-360"/>
        <w:jc w:val="center"/>
        <w:rPr>
          <w:rFonts w:ascii="Bookman Old Style" w:hAnsi="Bookman Old Style"/>
          <w:b/>
          <w:sz w:val="20"/>
          <w:szCs w:val="20"/>
        </w:rPr>
      </w:pPr>
    </w:p>
    <w:p w:rsidR="00A50E21" w:rsidRDefault="00A50E21" w:rsidP="00EE0EF9">
      <w:pPr>
        <w:spacing w:after="0" w:line="240" w:lineRule="auto"/>
        <w:ind w:left="3960" w:right="-360" w:firstLine="360"/>
        <w:jc w:val="center"/>
        <w:rPr>
          <w:rFonts w:ascii="Bookman Old Style" w:hAnsi="Bookman Old Style"/>
          <w:b/>
          <w:sz w:val="20"/>
          <w:szCs w:val="20"/>
        </w:rPr>
      </w:pPr>
    </w:p>
    <w:p w:rsidR="00A50E21" w:rsidRDefault="00A50E21" w:rsidP="00EE0EF9">
      <w:pPr>
        <w:spacing w:after="0" w:line="240" w:lineRule="auto"/>
        <w:ind w:left="3960" w:right="-360" w:firstLine="360"/>
        <w:jc w:val="center"/>
        <w:rPr>
          <w:rFonts w:ascii="Bookman Old Style" w:hAnsi="Bookman Old Style"/>
          <w:b/>
          <w:sz w:val="20"/>
          <w:szCs w:val="20"/>
        </w:rPr>
      </w:pPr>
    </w:p>
    <w:p w:rsidR="00A50E21" w:rsidRDefault="00A50E21" w:rsidP="00EE0EF9">
      <w:pPr>
        <w:spacing w:after="0" w:line="240" w:lineRule="auto"/>
        <w:ind w:left="3960" w:right="-360" w:firstLine="360"/>
        <w:jc w:val="center"/>
        <w:rPr>
          <w:rFonts w:ascii="Bookman Old Style" w:hAnsi="Bookman Old Style"/>
          <w:b/>
          <w:sz w:val="20"/>
          <w:szCs w:val="20"/>
        </w:rPr>
      </w:pPr>
    </w:p>
    <w:p w:rsidR="00A50E21" w:rsidRDefault="00A50E21" w:rsidP="00EE0EF9">
      <w:pPr>
        <w:spacing w:after="0" w:line="240" w:lineRule="auto"/>
        <w:ind w:left="3960" w:right="-360" w:firstLine="360"/>
        <w:jc w:val="center"/>
        <w:rPr>
          <w:rFonts w:ascii="Bookman Old Style" w:hAnsi="Bookman Old Style"/>
          <w:b/>
          <w:sz w:val="20"/>
          <w:szCs w:val="20"/>
        </w:rPr>
      </w:pPr>
    </w:p>
    <w:p w:rsidR="00EE0EF9" w:rsidRDefault="00EE0EF9" w:rsidP="00EE0EF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r w:rsidR="001260AF">
        <w:rPr>
          <w:rFonts w:ascii="Bookman Old Style" w:hAnsi="Bookman Old Style"/>
          <w:b/>
          <w:sz w:val="20"/>
          <w:szCs w:val="20"/>
        </w:rPr>
        <w:t xml:space="preserve">  </w:t>
      </w:r>
    </w:p>
    <w:p w:rsidR="00EE0EF9" w:rsidRDefault="00EE0EF9" w:rsidP="00EE0EF9">
      <w:pPr>
        <w:spacing w:after="0" w:line="240" w:lineRule="auto"/>
        <w:ind w:left="360" w:right="-360"/>
        <w:jc w:val="center"/>
        <w:rPr>
          <w:rFonts w:ascii="Bookman Old Style" w:hAnsi="Bookman Old Style"/>
          <w:b/>
          <w:sz w:val="20"/>
          <w:szCs w:val="20"/>
        </w:rPr>
      </w:pPr>
    </w:p>
    <w:p w:rsidR="00EE0EF9" w:rsidRDefault="00EE0EF9" w:rsidP="00EE0EF9">
      <w:pPr>
        <w:spacing w:after="0" w:line="240" w:lineRule="auto"/>
        <w:ind w:left="360" w:right="-360"/>
        <w:jc w:val="center"/>
        <w:rPr>
          <w:rFonts w:ascii="Bookman Old Style" w:hAnsi="Bookman Old Style"/>
          <w:b/>
          <w:sz w:val="20"/>
          <w:szCs w:val="20"/>
        </w:rPr>
      </w:pPr>
    </w:p>
    <w:p w:rsidR="00EE0EF9" w:rsidRDefault="00EE0EF9" w:rsidP="00EE0EF9">
      <w:pPr>
        <w:spacing w:after="0" w:line="240" w:lineRule="auto"/>
        <w:ind w:left="360" w:right="-360"/>
        <w:jc w:val="center"/>
        <w:rPr>
          <w:rFonts w:ascii="Bookman Old Style" w:hAnsi="Bookman Old Style"/>
          <w:b/>
          <w:sz w:val="20"/>
          <w:szCs w:val="20"/>
          <w:u w:val="single"/>
        </w:rPr>
      </w:pPr>
    </w:p>
    <w:p w:rsidR="00EE0EF9" w:rsidRDefault="00EE0EF9" w:rsidP="00EE0EF9">
      <w:pPr>
        <w:spacing w:after="0" w:line="240" w:lineRule="auto"/>
        <w:ind w:left="360" w:right="-360"/>
        <w:jc w:val="center"/>
        <w:rPr>
          <w:rFonts w:ascii="Bookman Old Style" w:hAnsi="Bookman Old Style"/>
          <w:b/>
          <w:sz w:val="20"/>
          <w:szCs w:val="20"/>
          <w:u w:val="single"/>
        </w:rPr>
      </w:pPr>
    </w:p>
    <w:p w:rsidR="00EE0EF9" w:rsidRDefault="00EE0EF9" w:rsidP="00EE0EF9">
      <w:pPr>
        <w:spacing w:after="0" w:line="240" w:lineRule="auto"/>
        <w:ind w:left="360" w:right="-360"/>
        <w:jc w:val="center"/>
        <w:rPr>
          <w:rFonts w:ascii="Bookman Old Style" w:hAnsi="Bookman Old Style"/>
          <w:b/>
          <w:sz w:val="20"/>
          <w:szCs w:val="20"/>
          <w:u w:val="single"/>
        </w:rPr>
      </w:pPr>
    </w:p>
    <w:p w:rsidR="00EE0EF9" w:rsidRDefault="00EE0EF9" w:rsidP="00EE0EF9">
      <w:pPr>
        <w:spacing w:after="0" w:line="240" w:lineRule="auto"/>
        <w:ind w:left="360" w:right="-360"/>
        <w:jc w:val="center"/>
        <w:rPr>
          <w:rFonts w:ascii="Bookman Old Style" w:hAnsi="Bookman Old Style"/>
          <w:b/>
          <w:sz w:val="20"/>
          <w:szCs w:val="20"/>
          <w:u w:val="single"/>
        </w:rPr>
      </w:pPr>
    </w:p>
    <w:p w:rsidR="00EE0EF9" w:rsidRDefault="00EE0EF9" w:rsidP="00EE0EF9">
      <w:pPr>
        <w:rPr>
          <w:rFonts w:ascii="Bookman Old Style" w:hAnsi="Bookman Old Style"/>
          <w:b/>
          <w:sz w:val="20"/>
          <w:szCs w:val="20"/>
          <w:u w:val="single"/>
        </w:rPr>
      </w:pPr>
      <w:r>
        <w:rPr>
          <w:rFonts w:ascii="Bookman Old Style" w:hAnsi="Bookman Old Style"/>
          <w:b/>
          <w:sz w:val="20"/>
          <w:szCs w:val="20"/>
          <w:u w:val="single"/>
        </w:rPr>
        <w:br w:type="page"/>
      </w:r>
    </w:p>
    <w:p w:rsidR="00EE0EF9" w:rsidRDefault="00EE0EF9" w:rsidP="00EE0EF9">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FB6C7B" w:rsidRPr="0039399A" w:rsidRDefault="00FB6C7B" w:rsidP="00EE0EF9">
      <w:pPr>
        <w:pStyle w:val="Title"/>
        <w:rPr>
          <w:rFonts w:ascii="Bookman Old Style" w:hAnsi="Bookman Old Style"/>
          <w:sz w:val="20"/>
          <w:szCs w:val="20"/>
        </w:rPr>
      </w:pPr>
    </w:p>
    <w:p w:rsidR="00EE0EF9" w:rsidRPr="00310920" w:rsidRDefault="00EE0EF9" w:rsidP="00EE0EF9">
      <w:pPr>
        <w:pStyle w:val="Title"/>
        <w:rPr>
          <w:rFonts w:ascii="Bookman Old Style" w:hAnsi="Bookman Old Style"/>
          <w:sz w:val="4"/>
          <w:szCs w:val="20"/>
        </w:rPr>
      </w:pPr>
    </w:p>
    <w:p w:rsidR="00EE0EF9" w:rsidRDefault="00EE0EF9" w:rsidP="00DF288A">
      <w:pPr>
        <w:pStyle w:val="Title"/>
        <w:spacing w:line="276" w:lineRule="auto"/>
        <w:ind w:right="-330"/>
        <w:rPr>
          <w:rFonts w:ascii="Bookman Old Style" w:hAnsi="Bookman Old Style"/>
          <w:sz w:val="20"/>
          <w:szCs w:val="20"/>
        </w:rPr>
      </w:pPr>
      <w:r w:rsidRPr="0039399A">
        <w:rPr>
          <w:rFonts w:ascii="Bookman Old Style" w:hAnsi="Bookman Old Style"/>
          <w:sz w:val="20"/>
          <w:szCs w:val="20"/>
        </w:rPr>
        <w:t xml:space="preserve">TENDER CONDITIONS AND INSTRUCTIONS </w:t>
      </w:r>
      <w:r w:rsidR="00FB6C7B">
        <w:rPr>
          <w:rFonts w:ascii="Bookman Old Style" w:hAnsi="Bookman Old Style"/>
          <w:sz w:val="20"/>
          <w:szCs w:val="20"/>
        </w:rPr>
        <w:t xml:space="preserve">FOR SUPPLY OF </w:t>
      </w:r>
      <w:r w:rsidR="00FB6C7B" w:rsidRPr="00B35D2B">
        <w:rPr>
          <w:rFonts w:ascii="Bookman Old Style" w:hAnsi="Bookman Old Style"/>
          <w:sz w:val="20"/>
          <w:szCs w:val="20"/>
        </w:rPr>
        <w:t>UPRIGHT FLUORESCENCE MICROSCOPE WITH 20MP CAMERA AND IMAGE ANALYSIS SOFTWARE</w:t>
      </w:r>
      <w:r w:rsidR="00FB6C7B" w:rsidRPr="00136D9D">
        <w:rPr>
          <w:rFonts w:ascii="Bookman Old Style" w:hAnsi="Bookman Old Style"/>
          <w:sz w:val="22"/>
          <w:szCs w:val="22"/>
        </w:rPr>
        <w:t xml:space="preserve"> </w:t>
      </w:r>
      <w:r w:rsidR="00FB6C7B" w:rsidRPr="0039399A">
        <w:rPr>
          <w:rFonts w:ascii="Bookman Old Style" w:hAnsi="Bookman Old Style"/>
          <w:sz w:val="20"/>
          <w:szCs w:val="20"/>
        </w:rPr>
        <w:t>TO THE</w:t>
      </w:r>
      <w:r w:rsidR="00FB6C7B">
        <w:rPr>
          <w:rFonts w:ascii="Bookman Old Style" w:hAnsi="Bookman Old Style"/>
          <w:sz w:val="20"/>
          <w:szCs w:val="20"/>
        </w:rPr>
        <w:t xml:space="preserve"> DEPT. OF MICROBIAL BIOTECHNOLOGY, </w:t>
      </w:r>
      <w:r>
        <w:rPr>
          <w:rFonts w:ascii="Bookman Old Style" w:hAnsi="Bookman Old Style"/>
          <w:sz w:val="20"/>
          <w:szCs w:val="20"/>
        </w:rPr>
        <w:t>B</w:t>
      </w:r>
      <w:r w:rsidRPr="004D4CE0">
        <w:rPr>
          <w:rFonts w:ascii="Bookman Old Style" w:hAnsi="Bookman Old Style"/>
          <w:sz w:val="20"/>
          <w:szCs w:val="20"/>
        </w:rPr>
        <w:t>HARATHIAR UNIVERSITY</w:t>
      </w:r>
      <w:proofErr w:type="gramStart"/>
      <w:r>
        <w:rPr>
          <w:rFonts w:ascii="Bookman Old Style" w:hAnsi="Bookman Old Style"/>
          <w:sz w:val="20"/>
          <w:szCs w:val="20"/>
        </w:rPr>
        <w:t>,COIMBATORE</w:t>
      </w:r>
      <w:proofErr w:type="gramEnd"/>
      <w:r w:rsidRPr="004D4CE0">
        <w:rPr>
          <w:rFonts w:ascii="Bookman Old Style" w:hAnsi="Bookman Old Style"/>
          <w:sz w:val="20"/>
          <w:szCs w:val="20"/>
        </w:rPr>
        <w:t>.</w:t>
      </w:r>
    </w:p>
    <w:p w:rsidR="00DF288A" w:rsidRDefault="00DF288A" w:rsidP="00DF288A">
      <w:pPr>
        <w:pStyle w:val="Title"/>
        <w:spacing w:line="276" w:lineRule="auto"/>
        <w:ind w:right="-330"/>
        <w:rPr>
          <w:rFonts w:ascii="Bookman Old Style" w:hAnsi="Bookman Old Style"/>
          <w:sz w:val="20"/>
          <w:szCs w:val="20"/>
        </w:rPr>
      </w:pPr>
    </w:p>
    <w:tbl>
      <w:tblPr>
        <w:tblStyle w:val="TableGrid"/>
        <w:tblW w:w="9606" w:type="dxa"/>
        <w:tblLook w:val="04A0"/>
      </w:tblPr>
      <w:tblGrid>
        <w:gridCol w:w="675"/>
        <w:gridCol w:w="5812"/>
        <w:gridCol w:w="1418"/>
        <w:gridCol w:w="1701"/>
      </w:tblGrid>
      <w:tr w:rsidR="004C3321" w:rsidTr="004C3321">
        <w:tc>
          <w:tcPr>
            <w:tcW w:w="675" w:type="dxa"/>
            <w:vAlign w:val="center"/>
          </w:tcPr>
          <w:p w:rsidR="004C3321" w:rsidRPr="00184834" w:rsidRDefault="004C3321" w:rsidP="004C3321">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5812" w:type="dxa"/>
            <w:vAlign w:val="center"/>
          </w:tcPr>
          <w:p w:rsidR="004C3321" w:rsidRPr="00184834" w:rsidRDefault="004C3321" w:rsidP="004C3321">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1418" w:type="dxa"/>
            <w:vAlign w:val="center"/>
          </w:tcPr>
          <w:p w:rsidR="004C3321" w:rsidRPr="00184834" w:rsidRDefault="004C3321" w:rsidP="004C3321">
            <w:pPr>
              <w:pStyle w:val="NoSpacing"/>
              <w:jc w:val="center"/>
              <w:rPr>
                <w:rFonts w:ascii="Times New Roman" w:hAnsi="Times New Roman" w:cs="Times New Roman"/>
                <w:b/>
              </w:rPr>
            </w:pPr>
            <w:r w:rsidRPr="00184834">
              <w:rPr>
                <w:rFonts w:ascii="Times New Roman" w:hAnsi="Times New Roman" w:cs="Times New Roman"/>
                <w:b/>
              </w:rPr>
              <w:t xml:space="preserve"> Rate Each Rs</w:t>
            </w:r>
            <w:r>
              <w:rPr>
                <w:rFonts w:ascii="Times New Roman" w:hAnsi="Times New Roman" w:cs="Times New Roman"/>
                <w:b/>
              </w:rPr>
              <w:t>.</w:t>
            </w:r>
          </w:p>
        </w:tc>
        <w:tc>
          <w:tcPr>
            <w:tcW w:w="1701" w:type="dxa"/>
          </w:tcPr>
          <w:p w:rsidR="004C3321" w:rsidRPr="00184834" w:rsidRDefault="004C3321" w:rsidP="004C3321">
            <w:pPr>
              <w:pStyle w:val="NoSpacing"/>
              <w:jc w:val="center"/>
              <w:rPr>
                <w:rFonts w:ascii="Times New Roman" w:hAnsi="Times New Roman" w:cs="Times New Roman"/>
                <w:b/>
              </w:rPr>
            </w:pPr>
            <w:r w:rsidRPr="00184834">
              <w:rPr>
                <w:rFonts w:ascii="Times New Roman" w:hAnsi="Times New Roman" w:cs="Times New Roman"/>
                <w:b/>
              </w:rPr>
              <w:t>Amount Rs.</w:t>
            </w:r>
          </w:p>
        </w:tc>
      </w:tr>
      <w:tr w:rsidR="004C3321" w:rsidTr="004C3321">
        <w:tc>
          <w:tcPr>
            <w:tcW w:w="675" w:type="dxa"/>
          </w:tcPr>
          <w:p w:rsidR="004C3321" w:rsidRPr="004C3321" w:rsidRDefault="004C3321" w:rsidP="004C3321">
            <w:pPr>
              <w:pStyle w:val="Title"/>
              <w:tabs>
                <w:tab w:val="left" w:pos="1980"/>
              </w:tabs>
              <w:spacing w:line="276" w:lineRule="auto"/>
              <w:ind w:right="-330"/>
              <w:jc w:val="left"/>
              <w:rPr>
                <w:b w:val="0"/>
                <w:u w:val="none"/>
              </w:rPr>
            </w:pPr>
            <w:r w:rsidRPr="004C3321">
              <w:rPr>
                <w:b w:val="0"/>
                <w:u w:val="none"/>
              </w:rPr>
              <w:t>1.</w:t>
            </w:r>
          </w:p>
        </w:tc>
        <w:tc>
          <w:tcPr>
            <w:tcW w:w="5812" w:type="dxa"/>
          </w:tcPr>
          <w:p w:rsidR="004C3321" w:rsidRPr="00DF288A" w:rsidRDefault="004C3321" w:rsidP="004C3321">
            <w:pPr>
              <w:rPr>
                <w:rFonts w:ascii="Times New Roman" w:eastAsia="Calibri" w:hAnsi="Times New Roman"/>
                <w:sz w:val="24"/>
                <w:szCs w:val="24"/>
              </w:rPr>
            </w:pPr>
            <w:r w:rsidRPr="00DF288A">
              <w:rPr>
                <w:rFonts w:ascii="Times New Roman" w:eastAsia="Arial Unicode MS" w:hAnsi="Times New Roman"/>
                <w:b/>
                <w:bCs/>
                <w:sz w:val="24"/>
                <w:szCs w:val="24"/>
              </w:rPr>
              <w:t>Upright Fluorescence Microscope with 20MP Camera and Image Analysis Software</w:t>
            </w:r>
          </w:p>
          <w:p w:rsidR="004C3321" w:rsidRDefault="004C3321" w:rsidP="004C3321">
            <w:pPr>
              <w:contextualSpacing/>
              <w:jc w:val="both"/>
              <w:rPr>
                <w:rFonts w:ascii="Times New Roman" w:eastAsia="Times New Roman" w:hAnsi="Times New Roman"/>
                <w:sz w:val="24"/>
                <w:szCs w:val="24"/>
              </w:rPr>
            </w:pPr>
            <w:r>
              <w:rPr>
                <w:rFonts w:ascii="Times New Roman" w:hAnsi="Times New Roman"/>
                <w:sz w:val="24"/>
                <w:szCs w:val="24"/>
              </w:rPr>
              <w:t xml:space="preserve">The Microscope should be ergonomically designed, precisely and simple to use, this upright Ergonomic </w:t>
            </w:r>
            <w:proofErr w:type="spellStart"/>
            <w:r>
              <w:rPr>
                <w:rFonts w:ascii="Times New Roman" w:hAnsi="Times New Roman"/>
                <w:sz w:val="24"/>
                <w:szCs w:val="24"/>
              </w:rPr>
              <w:t>Trinocular</w:t>
            </w:r>
            <w:proofErr w:type="spellEnd"/>
            <w:r>
              <w:rPr>
                <w:rFonts w:ascii="Times New Roman" w:hAnsi="Times New Roman"/>
                <w:sz w:val="24"/>
                <w:szCs w:val="24"/>
              </w:rPr>
              <w:t xml:space="preserve"> Biological Compound LED Microscope should provide versatility and high quality images for Bright field observation as you would expect from a Japanese Made Microscope.</w:t>
            </w:r>
          </w:p>
          <w:p w:rsidR="004C3321" w:rsidRDefault="004C3321" w:rsidP="004C3321">
            <w:pPr>
              <w:contextualSpacing/>
              <w:jc w:val="both"/>
              <w:rPr>
                <w:rFonts w:ascii="Times New Roman" w:hAnsi="Times New Roman"/>
                <w:sz w:val="24"/>
                <w:szCs w:val="24"/>
              </w:rPr>
            </w:pPr>
            <w:r>
              <w:rPr>
                <w:rFonts w:ascii="Times New Roman" w:hAnsi="Times New Roman"/>
                <w:b/>
                <w:bCs/>
                <w:sz w:val="24"/>
                <w:szCs w:val="24"/>
              </w:rPr>
              <w:t xml:space="preserve">Microscope Head – </w:t>
            </w:r>
          </w:p>
          <w:p w:rsidR="004C3321" w:rsidRDefault="004C3321" w:rsidP="004C3321">
            <w:pPr>
              <w:numPr>
                <w:ilvl w:val="0"/>
                <w:numId w:val="34"/>
              </w:numPr>
              <w:ind w:left="176" w:hanging="141"/>
              <w:contextualSpacing/>
              <w:jc w:val="both"/>
              <w:rPr>
                <w:rFonts w:ascii="Times New Roman" w:hAnsi="Times New Roman"/>
                <w:sz w:val="24"/>
                <w:szCs w:val="24"/>
              </w:rPr>
            </w:pPr>
            <w:proofErr w:type="spellStart"/>
            <w:r>
              <w:rPr>
                <w:rFonts w:ascii="Times New Roman" w:hAnsi="Times New Roman"/>
                <w:b/>
                <w:bCs/>
                <w:sz w:val="24"/>
                <w:szCs w:val="24"/>
              </w:rPr>
              <w:t>Siedentopf</w:t>
            </w:r>
            <w:proofErr w:type="spellEnd"/>
            <w:r>
              <w:rPr>
                <w:rFonts w:ascii="Times New Roman" w:hAnsi="Times New Roman"/>
                <w:b/>
                <w:bCs/>
                <w:sz w:val="24"/>
                <w:szCs w:val="24"/>
              </w:rPr>
              <w:t xml:space="preserve"> Binocular tube Accommodates Simple Eye point Adjustment </w:t>
            </w:r>
            <w:proofErr w:type="spellStart"/>
            <w:r>
              <w:rPr>
                <w:rFonts w:ascii="Times New Roman" w:hAnsi="Times New Roman"/>
                <w:b/>
                <w:sz w:val="24"/>
                <w:szCs w:val="24"/>
              </w:rPr>
              <w:t>Ergonomic</w:t>
            </w:r>
            <w:r>
              <w:rPr>
                <w:rFonts w:ascii="Times New Roman" w:hAnsi="Times New Roman"/>
                <w:sz w:val="24"/>
                <w:szCs w:val="24"/>
              </w:rPr>
              <w:t>Trinocular</w:t>
            </w:r>
            <w:proofErr w:type="spellEnd"/>
            <w:r>
              <w:rPr>
                <w:rFonts w:ascii="Times New Roman" w:hAnsi="Times New Roman"/>
                <w:sz w:val="24"/>
                <w:szCs w:val="24"/>
              </w:rPr>
              <w:t xml:space="preserve"> head,</w:t>
            </w:r>
          </w:p>
          <w:p w:rsidR="004C3321" w:rsidRDefault="004C3321" w:rsidP="004C3321">
            <w:pPr>
              <w:numPr>
                <w:ilvl w:val="0"/>
                <w:numId w:val="34"/>
              </w:numPr>
              <w:ind w:left="176" w:hanging="141"/>
              <w:contextualSpacing/>
              <w:jc w:val="both"/>
              <w:rPr>
                <w:rFonts w:ascii="Times New Roman" w:hAnsi="Times New Roman"/>
                <w:sz w:val="24"/>
                <w:szCs w:val="24"/>
              </w:rPr>
            </w:pPr>
            <w:proofErr w:type="gramStart"/>
            <w:r>
              <w:rPr>
                <w:rFonts w:ascii="Times New Roman" w:hAnsi="Times New Roman"/>
                <w:sz w:val="24"/>
                <w:szCs w:val="24"/>
              </w:rPr>
              <w:t>inclination</w:t>
            </w:r>
            <w:proofErr w:type="gramEnd"/>
            <w:r>
              <w:rPr>
                <w:rFonts w:ascii="Times New Roman" w:hAnsi="Times New Roman"/>
                <w:sz w:val="24"/>
                <w:szCs w:val="24"/>
              </w:rPr>
              <w:t xml:space="preserve"> adjustable from 10-50 degrees .</w:t>
            </w:r>
          </w:p>
          <w:p w:rsidR="004C3321" w:rsidRDefault="004C3321" w:rsidP="004C3321">
            <w:pPr>
              <w:numPr>
                <w:ilvl w:val="0"/>
                <w:numId w:val="34"/>
              </w:numPr>
              <w:ind w:left="176" w:hanging="141"/>
              <w:contextualSpacing/>
              <w:jc w:val="both"/>
              <w:rPr>
                <w:rFonts w:ascii="Times New Roman" w:hAnsi="Times New Roman"/>
                <w:sz w:val="24"/>
                <w:szCs w:val="24"/>
              </w:rPr>
            </w:pPr>
            <w:r>
              <w:rPr>
                <w:rFonts w:ascii="Times New Roman" w:hAnsi="Times New Roman"/>
                <w:sz w:val="24"/>
                <w:szCs w:val="24"/>
              </w:rPr>
              <w:t xml:space="preserve">I.P. adjustment 53mm to 75mm, graduated </w:t>
            </w:r>
            <w:proofErr w:type="spellStart"/>
            <w:r>
              <w:rPr>
                <w:rFonts w:ascii="Times New Roman" w:hAnsi="Times New Roman"/>
                <w:sz w:val="24"/>
                <w:szCs w:val="24"/>
              </w:rPr>
              <w:t>diopter</w:t>
            </w:r>
            <w:proofErr w:type="spellEnd"/>
            <w:r>
              <w:rPr>
                <w:rFonts w:ascii="Times New Roman" w:hAnsi="Times New Roman"/>
                <w:sz w:val="24"/>
                <w:szCs w:val="24"/>
              </w:rPr>
              <w:t xml:space="preserve"> on left eye tube (23.2mm I.D. eye tube). Ergonomically inclined at 10-50 degrees. </w:t>
            </w:r>
          </w:p>
          <w:p w:rsidR="004C3321" w:rsidRDefault="004C3321" w:rsidP="004C3321">
            <w:pPr>
              <w:numPr>
                <w:ilvl w:val="0"/>
                <w:numId w:val="34"/>
              </w:numPr>
              <w:ind w:left="176" w:hanging="141"/>
              <w:contextualSpacing/>
              <w:jc w:val="both"/>
              <w:rPr>
                <w:rFonts w:ascii="Times New Roman" w:hAnsi="Times New Roman"/>
                <w:sz w:val="24"/>
                <w:szCs w:val="24"/>
              </w:rPr>
            </w:pPr>
            <w:r>
              <w:rPr>
                <w:rFonts w:ascii="Times New Roman" w:hAnsi="Times New Roman"/>
                <w:sz w:val="24"/>
                <w:szCs w:val="24"/>
              </w:rPr>
              <w:t>Photo / video attachment with sliding 80/20 beam-splitter. For use with video or digital cameras when ergonomic head is used.</w:t>
            </w:r>
          </w:p>
          <w:p w:rsidR="004C3321" w:rsidRDefault="004C3321" w:rsidP="004C3321">
            <w:pPr>
              <w:contextualSpacing/>
              <w:rPr>
                <w:rFonts w:ascii="Times New Roman" w:hAnsi="Times New Roman"/>
                <w:sz w:val="24"/>
                <w:szCs w:val="24"/>
              </w:rPr>
            </w:pPr>
            <w:r>
              <w:rPr>
                <w:rFonts w:ascii="Times New Roman" w:hAnsi="Times New Roman"/>
                <w:b/>
                <w:bCs/>
                <w:sz w:val="24"/>
                <w:szCs w:val="24"/>
              </w:rPr>
              <w:t xml:space="preserve">Microscope Eyepieces </w:t>
            </w:r>
          </w:p>
          <w:p w:rsidR="004C3321" w:rsidRDefault="004C3321" w:rsidP="004C3321">
            <w:pPr>
              <w:numPr>
                <w:ilvl w:val="1"/>
                <w:numId w:val="35"/>
              </w:numPr>
              <w:ind w:left="317"/>
              <w:contextualSpacing/>
              <w:rPr>
                <w:rFonts w:ascii="Times New Roman" w:hAnsi="Times New Roman"/>
                <w:sz w:val="24"/>
                <w:szCs w:val="24"/>
              </w:rPr>
            </w:pPr>
            <w:r>
              <w:rPr>
                <w:rFonts w:ascii="Times New Roman" w:hAnsi="Times New Roman"/>
                <w:b/>
                <w:bCs/>
                <w:sz w:val="24"/>
                <w:szCs w:val="24"/>
              </w:rPr>
              <w:t xml:space="preserve">Compensating Eyepiece, </w:t>
            </w:r>
          </w:p>
          <w:p w:rsidR="004C3321" w:rsidRDefault="004C3321" w:rsidP="004C3321">
            <w:pPr>
              <w:numPr>
                <w:ilvl w:val="1"/>
                <w:numId w:val="35"/>
              </w:numPr>
              <w:ind w:left="317"/>
              <w:contextualSpacing/>
              <w:rPr>
                <w:rFonts w:ascii="Times New Roman" w:hAnsi="Times New Roman"/>
                <w:sz w:val="24"/>
                <w:szCs w:val="24"/>
              </w:rPr>
            </w:pPr>
            <w:r>
              <w:rPr>
                <w:rFonts w:ascii="Times New Roman" w:hAnsi="Times New Roman"/>
                <w:b/>
                <w:bCs/>
                <w:sz w:val="24"/>
                <w:szCs w:val="24"/>
              </w:rPr>
              <w:t xml:space="preserve">23.2MM Width </w:t>
            </w:r>
            <w:r>
              <w:rPr>
                <w:rFonts w:ascii="Times New Roman" w:hAnsi="Times New Roman"/>
                <w:sz w:val="24"/>
                <w:szCs w:val="24"/>
              </w:rPr>
              <w:t xml:space="preserve"> KHW10X compensating eyepiece, </w:t>
            </w:r>
          </w:p>
          <w:p w:rsidR="004C3321" w:rsidRDefault="004C3321" w:rsidP="004C3321">
            <w:pPr>
              <w:numPr>
                <w:ilvl w:val="1"/>
                <w:numId w:val="35"/>
              </w:numPr>
              <w:ind w:left="317"/>
              <w:contextualSpacing/>
              <w:rPr>
                <w:rFonts w:ascii="Times New Roman" w:hAnsi="Times New Roman"/>
                <w:sz w:val="24"/>
                <w:szCs w:val="24"/>
              </w:rPr>
            </w:pPr>
            <w:r>
              <w:rPr>
                <w:rFonts w:ascii="Times New Roman" w:hAnsi="Times New Roman"/>
                <w:sz w:val="24"/>
                <w:szCs w:val="24"/>
              </w:rPr>
              <w:t xml:space="preserve">Field No. 20, Tube O.D. 23.2MM (each), </w:t>
            </w:r>
          </w:p>
          <w:p w:rsidR="004C3321" w:rsidRDefault="004C3321" w:rsidP="004C3321">
            <w:pPr>
              <w:numPr>
                <w:ilvl w:val="1"/>
                <w:numId w:val="35"/>
              </w:numPr>
              <w:ind w:left="317"/>
              <w:contextualSpacing/>
              <w:rPr>
                <w:rFonts w:ascii="Times New Roman" w:hAnsi="Times New Roman"/>
                <w:sz w:val="24"/>
                <w:szCs w:val="24"/>
              </w:rPr>
            </w:pPr>
            <w:r>
              <w:rPr>
                <w:rFonts w:ascii="Times New Roman" w:hAnsi="Times New Roman"/>
                <w:sz w:val="24"/>
                <w:szCs w:val="24"/>
              </w:rPr>
              <w:t xml:space="preserve">Anti-fungus </w:t>
            </w:r>
            <w:proofErr w:type="gramStart"/>
            <w:r>
              <w:rPr>
                <w:rFonts w:ascii="Times New Roman" w:hAnsi="Times New Roman"/>
                <w:sz w:val="24"/>
                <w:szCs w:val="24"/>
              </w:rPr>
              <w:t>coating .</w:t>
            </w:r>
            <w:proofErr w:type="gramEnd"/>
          </w:p>
          <w:p w:rsidR="004C3321" w:rsidRDefault="004C3321" w:rsidP="004C3321">
            <w:pPr>
              <w:contextualSpacing/>
              <w:rPr>
                <w:rFonts w:ascii="Times New Roman" w:hAnsi="Times New Roman"/>
                <w:b/>
                <w:bCs/>
                <w:sz w:val="24"/>
                <w:szCs w:val="24"/>
              </w:rPr>
            </w:pPr>
            <w:r>
              <w:rPr>
                <w:rFonts w:ascii="Times New Roman" w:hAnsi="Times New Roman"/>
                <w:b/>
                <w:bCs/>
                <w:sz w:val="24"/>
                <w:szCs w:val="24"/>
              </w:rPr>
              <w:t xml:space="preserve">Microscope Condenser </w:t>
            </w:r>
          </w:p>
          <w:p w:rsidR="004C3321" w:rsidRDefault="004C3321" w:rsidP="004C3321">
            <w:pPr>
              <w:numPr>
                <w:ilvl w:val="0"/>
                <w:numId w:val="36"/>
              </w:numPr>
              <w:ind w:left="176" w:hanging="142"/>
              <w:contextualSpacing/>
              <w:rPr>
                <w:rFonts w:ascii="Times New Roman" w:hAnsi="Times New Roman"/>
                <w:b/>
                <w:bCs/>
                <w:sz w:val="24"/>
                <w:szCs w:val="24"/>
              </w:rPr>
            </w:pPr>
            <w:proofErr w:type="spellStart"/>
            <w:r>
              <w:rPr>
                <w:rFonts w:ascii="Times New Roman" w:hAnsi="Times New Roman"/>
                <w:b/>
                <w:bCs/>
                <w:sz w:val="24"/>
                <w:szCs w:val="24"/>
              </w:rPr>
              <w:t>Centerable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Abbe</w:t>
            </w:r>
            <w:proofErr w:type="spellEnd"/>
            <w:r>
              <w:rPr>
                <w:rFonts w:ascii="Times New Roman" w:hAnsi="Times New Roman"/>
                <w:b/>
                <w:bCs/>
                <w:sz w:val="24"/>
                <w:szCs w:val="24"/>
              </w:rPr>
              <w:t xml:space="preserve"> Condenser with a high N.A. and built in IRIS Diaphragm </w:t>
            </w:r>
          </w:p>
          <w:p w:rsidR="004C3321" w:rsidRDefault="004C3321" w:rsidP="004C3321">
            <w:pPr>
              <w:numPr>
                <w:ilvl w:val="0"/>
                <w:numId w:val="36"/>
              </w:numPr>
              <w:ind w:left="176" w:hanging="142"/>
              <w:contextualSpacing/>
              <w:rPr>
                <w:rFonts w:ascii="Times New Roman" w:hAnsi="Times New Roman"/>
                <w:sz w:val="24"/>
                <w:szCs w:val="24"/>
              </w:rPr>
            </w:pPr>
            <w:proofErr w:type="spellStart"/>
            <w:r>
              <w:rPr>
                <w:rFonts w:ascii="Times New Roman" w:hAnsi="Times New Roman"/>
                <w:sz w:val="24"/>
                <w:szCs w:val="24"/>
              </w:rPr>
              <w:t>Centerable</w:t>
            </w:r>
            <w:proofErr w:type="spellEnd"/>
            <w:r>
              <w:rPr>
                <w:rFonts w:ascii="Times New Roman" w:hAnsi="Times New Roman"/>
                <w:sz w:val="24"/>
                <w:szCs w:val="24"/>
              </w:rPr>
              <w:t xml:space="preserve"> </w:t>
            </w:r>
            <w:proofErr w:type="spellStart"/>
            <w:r>
              <w:rPr>
                <w:rFonts w:ascii="Times New Roman" w:hAnsi="Times New Roman"/>
                <w:sz w:val="24"/>
                <w:szCs w:val="24"/>
              </w:rPr>
              <w:t>Abbe</w:t>
            </w:r>
            <w:proofErr w:type="spellEnd"/>
            <w:r>
              <w:rPr>
                <w:rFonts w:ascii="Times New Roman" w:hAnsi="Times New Roman"/>
                <w:sz w:val="24"/>
                <w:szCs w:val="24"/>
              </w:rPr>
              <w:t xml:space="preserve"> Condenser,</w:t>
            </w:r>
          </w:p>
          <w:p w:rsidR="004C3321" w:rsidRDefault="004C3321" w:rsidP="004C3321">
            <w:pPr>
              <w:numPr>
                <w:ilvl w:val="0"/>
                <w:numId w:val="36"/>
              </w:numPr>
              <w:ind w:left="176" w:hanging="142"/>
              <w:contextualSpacing/>
              <w:rPr>
                <w:rFonts w:ascii="Times New Roman" w:hAnsi="Times New Roman"/>
                <w:sz w:val="24"/>
                <w:szCs w:val="24"/>
              </w:rPr>
            </w:pPr>
            <w:r>
              <w:rPr>
                <w:rFonts w:ascii="Times New Roman" w:hAnsi="Times New Roman"/>
                <w:sz w:val="24"/>
                <w:szCs w:val="24"/>
              </w:rPr>
              <w:t>N.A. 1.25 with iris diaphragm and dove-tail mount</w:t>
            </w:r>
          </w:p>
          <w:p w:rsidR="004C3321" w:rsidRDefault="004C3321" w:rsidP="004C3321">
            <w:pPr>
              <w:contextualSpacing/>
              <w:rPr>
                <w:rFonts w:ascii="Times New Roman" w:hAnsi="Times New Roman"/>
                <w:b/>
                <w:bCs/>
                <w:sz w:val="24"/>
                <w:szCs w:val="24"/>
              </w:rPr>
            </w:pPr>
            <w:r>
              <w:rPr>
                <w:rFonts w:ascii="Times New Roman" w:hAnsi="Times New Roman"/>
                <w:b/>
                <w:bCs/>
                <w:sz w:val="24"/>
                <w:szCs w:val="24"/>
              </w:rPr>
              <w:t xml:space="preserve">Microscope Stage </w:t>
            </w:r>
          </w:p>
          <w:p w:rsidR="004C3321" w:rsidRDefault="004C3321" w:rsidP="004C3321">
            <w:pPr>
              <w:numPr>
                <w:ilvl w:val="0"/>
                <w:numId w:val="37"/>
              </w:numPr>
              <w:ind w:left="176" w:hanging="142"/>
              <w:contextualSpacing/>
              <w:rPr>
                <w:rFonts w:ascii="Times New Roman" w:hAnsi="Times New Roman"/>
                <w:sz w:val="24"/>
                <w:szCs w:val="24"/>
              </w:rPr>
            </w:pPr>
            <w:r>
              <w:rPr>
                <w:rFonts w:ascii="Times New Roman" w:hAnsi="Times New Roman"/>
                <w:b/>
                <w:bCs/>
                <w:sz w:val="24"/>
                <w:szCs w:val="24"/>
              </w:rPr>
              <w:t>Built in Ceramic Stage for Smooth Slide Replacement -</w:t>
            </w:r>
            <w:r>
              <w:rPr>
                <w:rFonts w:ascii="Times New Roman" w:hAnsi="Times New Roman"/>
                <w:sz w:val="24"/>
                <w:szCs w:val="24"/>
              </w:rPr>
              <w:t xml:space="preserve">Ceramic coated flat-top stage, 170mm x 140mm, 80mm x 52mm </w:t>
            </w:r>
          </w:p>
          <w:p w:rsidR="004C3321" w:rsidRDefault="004C3321" w:rsidP="004C3321">
            <w:pPr>
              <w:contextualSpacing/>
              <w:jc w:val="both"/>
              <w:rPr>
                <w:rFonts w:ascii="Times New Roman" w:hAnsi="Times New Roman"/>
                <w:sz w:val="24"/>
                <w:szCs w:val="24"/>
                <w:lang w:val="en-US"/>
              </w:rPr>
            </w:pPr>
            <w:r>
              <w:rPr>
                <w:rFonts w:ascii="Times New Roman" w:hAnsi="Times New Roman"/>
                <w:b/>
                <w:bCs/>
                <w:sz w:val="24"/>
                <w:szCs w:val="24"/>
              </w:rPr>
              <w:t xml:space="preserve">Microscope Focusing Adjustment-With Tension Adjustment Control </w:t>
            </w:r>
          </w:p>
          <w:p w:rsidR="004C3321" w:rsidRDefault="004C3321" w:rsidP="004C3321">
            <w:pPr>
              <w:numPr>
                <w:ilvl w:val="0"/>
                <w:numId w:val="38"/>
              </w:numPr>
              <w:ind w:left="176" w:hanging="142"/>
              <w:contextualSpacing/>
              <w:jc w:val="both"/>
              <w:rPr>
                <w:rFonts w:ascii="Times New Roman" w:hAnsi="Times New Roman"/>
                <w:sz w:val="24"/>
                <w:szCs w:val="24"/>
              </w:rPr>
            </w:pPr>
            <w:r>
              <w:rPr>
                <w:rFonts w:ascii="Times New Roman" w:hAnsi="Times New Roman"/>
                <w:sz w:val="24"/>
                <w:szCs w:val="24"/>
              </w:rPr>
              <w:t xml:space="preserve">Japanese Precision coaxial coarse and fine focusing controls with graduation reading 2 microns per division. </w:t>
            </w:r>
          </w:p>
          <w:p w:rsidR="004C3321" w:rsidRPr="00DF288A" w:rsidRDefault="004C3321" w:rsidP="004C3321">
            <w:pPr>
              <w:numPr>
                <w:ilvl w:val="0"/>
                <w:numId w:val="38"/>
              </w:numPr>
              <w:ind w:left="176" w:hanging="142"/>
              <w:contextualSpacing/>
              <w:jc w:val="both"/>
              <w:rPr>
                <w:b/>
              </w:rPr>
            </w:pPr>
            <w:r>
              <w:rPr>
                <w:rFonts w:ascii="Times New Roman" w:hAnsi="Times New Roman"/>
                <w:sz w:val="24"/>
                <w:szCs w:val="24"/>
              </w:rPr>
              <w:t xml:space="preserve">Range of travel is 23mm. Incorporates tension adjustment and safety Auto-focus stage stop lever. </w:t>
            </w:r>
          </w:p>
          <w:p w:rsidR="004C3321" w:rsidRDefault="004C3321" w:rsidP="004C3321">
            <w:pPr>
              <w:contextualSpacing/>
              <w:jc w:val="both"/>
              <w:rPr>
                <w:rFonts w:ascii="Times New Roman" w:hAnsi="Times New Roman"/>
                <w:b/>
                <w:sz w:val="24"/>
                <w:szCs w:val="24"/>
              </w:rPr>
            </w:pPr>
            <w:r>
              <w:rPr>
                <w:rFonts w:ascii="Times New Roman" w:hAnsi="Times New Roman"/>
                <w:b/>
                <w:sz w:val="24"/>
                <w:szCs w:val="24"/>
              </w:rPr>
              <w:t xml:space="preserve">Attachable Finger Assembly For Stable Slide Placement- </w:t>
            </w:r>
          </w:p>
          <w:p w:rsidR="004C3321" w:rsidRDefault="004C3321" w:rsidP="004C3321">
            <w:pPr>
              <w:numPr>
                <w:ilvl w:val="0"/>
                <w:numId w:val="39"/>
              </w:numPr>
              <w:ind w:left="176" w:hanging="142"/>
              <w:contextualSpacing/>
              <w:jc w:val="both"/>
              <w:rPr>
                <w:rFonts w:ascii="Times New Roman" w:hAnsi="Times New Roman"/>
                <w:sz w:val="24"/>
                <w:szCs w:val="24"/>
              </w:rPr>
            </w:pPr>
            <w:r>
              <w:rPr>
                <w:rFonts w:ascii="Times New Roman" w:hAnsi="Times New Roman"/>
                <w:sz w:val="24"/>
                <w:szCs w:val="24"/>
              </w:rPr>
              <w:t>Attachable finger assembly</w:t>
            </w:r>
          </w:p>
          <w:p w:rsidR="004C3321" w:rsidRDefault="004C3321" w:rsidP="004C3321">
            <w:pPr>
              <w:contextualSpacing/>
              <w:rPr>
                <w:rFonts w:ascii="Times New Roman" w:hAnsi="Times New Roman"/>
                <w:b/>
                <w:bCs/>
                <w:sz w:val="24"/>
                <w:szCs w:val="24"/>
              </w:rPr>
            </w:pPr>
            <w:r>
              <w:rPr>
                <w:rFonts w:ascii="Times New Roman" w:hAnsi="Times New Roman"/>
                <w:b/>
                <w:bCs/>
                <w:sz w:val="24"/>
                <w:szCs w:val="24"/>
              </w:rPr>
              <w:t xml:space="preserve">Built In High Efficiency Transmitted Led 0.5w Illumination and Fuse- </w:t>
            </w:r>
          </w:p>
          <w:p w:rsidR="004C3321" w:rsidRDefault="004C3321" w:rsidP="004C3321">
            <w:pPr>
              <w:numPr>
                <w:ilvl w:val="0"/>
                <w:numId w:val="40"/>
              </w:numPr>
              <w:ind w:left="176" w:hanging="142"/>
              <w:contextualSpacing/>
              <w:rPr>
                <w:rFonts w:ascii="Times New Roman" w:hAnsi="Times New Roman"/>
                <w:sz w:val="24"/>
                <w:szCs w:val="24"/>
              </w:rPr>
            </w:pPr>
            <w:r>
              <w:rPr>
                <w:rFonts w:ascii="Times New Roman" w:hAnsi="Times New Roman"/>
                <w:sz w:val="24"/>
                <w:szCs w:val="24"/>
              </w:rPr>
              <w:t xml:space="preserve">3W LED, 5500K </w:t>
            </w:r>
            <w:proofErr w:type="spellStart"/>
            <w:r>
              <w:rPr>
                <w:rFonts w:ascii="Times New Roman" w:hAnsi="Times New Roman"/>
                <w:sz w:val="24"/>
                <w:szCs w:val="24"/>
              </w:rPr>
              <w:t>color</w:t>
            </w:r>
            <w:proofErr w:type="spellEnd"/>
            <w:r>
              <w:rPr>
                <w:rFonts w:ascii="Times New Roman" w:hAnsi="Times New Roman"/>
                <w:sz w:val="24"/>
                <w:szCs w:val="24"/>
              </w:rPr>
              <w:t xml:space="preserve"> temperature</w:t>
            </w:r>
          </w:p>
          <w:p w:rsidR="004C3321" w:rsidRDefault="004C3321" w:rsidP="004C3321">
            <w:pPr>
              <w:contextualSpacing/>
              <w:rPr>
                <w:b/>
              </w:rPr>
            </w:pPr>
            <w:r>
              <w:rPr>
                <w:rFonts w:ascii="Times New Roman" w:hAnsi="Times New Roman"/>
                <w:sz w:val="24"/>
                <w:szCs w:val="24"/>
              </w:rPr>
              <w:t>Dust Cover must be provided to cover the entire system.</w:t>
            </w:r>
          </w:p>
        </w:tc>
        <w:tc>
          <w:tcPr>
            <w:tcW w:w="1418" w:type="dxa"/>
          </w:tcPr>
          <w:p w:rsidR="004C3321" w:rsidRDefault="004C3321" w:rsidP="004C3321">
            <w:pPr>
              <w:pStyle w:val="Title"/>
              <w:tabs>
                <w:tab w:val="left" w:pos="1980"/>
              </w:tabs>
              <w:spacing w:line="276" w:lineRule="auto"/>
              <w:ind w:right="-330"/>
              <w:jc w:val="left"/>
              <w:rPr>
                <w:b w:val="0"/>
              </w:rPr>
            </w:pPr>
          </w:p>
        </w:tc>
        <w:tc>
          <w:tcPr>
            <w:tcW w:w="1701" w:type="dxa"/>
          </w:tcPr>
          <w:p w:rsidR="004C3321" w:rsidRDefault="004C3321" w:rsidP="004C3321">
            <w:pPr>
              <w:pStyle w:val="Title"/>
              <w:tabs>
                <w:tab w:val="left" w:pos="1980"/>
              </w:tabs>
              <w:spacing w:line="276" w:lineRule="auto"/>
              <w:ind w:right="-330"/>
              <w:jc w:val="left"/>
              <w:rPr>
                <w:b w:val="0"/>
              </w:rPr>
            </w:pPr>
          </w:p>
        </w:tc>
      </w:tr>
    </w:tbl>
    <w:p w:rsidR="004C3321" w:rsidRDefault="004C3321"/>
    <w:p w:rsidR="004C3321" w:rsidRPr="004C3321" w:rsidRDefault="004C3321" w:rsidP="004C3321">
      <w:pPr>
        <w:jc w:val="right"/>
        <w:rPr>
          <w:b/>
          <w:sz w:val="24"/>
          <w:szCs w:val="24"/>
        </w:rPr>
      </w:pPr>
      <w:r w:rsidRPr="004C3321">
        <w:rPr>
          <w:b/>
          <w:sz w:val="24"/>
          <w:szCs w:val="24"/>
        </w:rPr>
        <w:t>P.T.O</w:t>
      </w:r>
    </w:p>
    <w:p w:rsidR="00DF288A" w:rsidRDefault="00DF288A"/>
    <w:tbl>
      <w:tblPr>
        <w:tblStyle w:val="TableGrid"/>
        <w:tblW w:w="9606" w:type="dxa"/>
        <w:tblLook w:val="04A0"/>
      </w:tblPr>
      <w:tblGrid>
        <w:gridCol w:w="675"/>
        <w:gridCol w:w="5812"/>
        <w:gridCol w:w="1418"/>
        <w:gridCol w:w="1701"/>
      </w:tblGrid>
      <w:tr w:rsidR="004C3321" w:rsidRPr="00184834" w:rsidTr="004C3321">
        <w:tc>
          <w:tcPr>
            <w:tcW w:w="675" w:type="dxa"/>
          </w:tcPr>
          <w:p w:rsidR="004C3321" w:rsidRPr="00184834" w:rsidRDefault="004C3321" w:rsidP="00AF3670">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5812" w:type="dxa"/>
          </w:tcPr>
          <w:p w:rsidR="004C3321" w:rsidRPr="00184834" w:rsidRDefault="004C3321" w:rsidP="00AF3670">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1418" w:type="dxa"/>
          </w:tcPr>
          <w:p w:rsidR="004C3321" w:rsidRPr="00184834" w:rsidRDefault="004C3321" w:rsidP="00AF3670">
            <w:pPr>
              <w:pStyle w:val="NoSpacing"/>
              <w:jc w:val="center"/>
              <w:rPr>
                <w:rFonts w:ascii="Times New Roman" w:hAnsi="Times New Roman" w:cs="Times New Roman"/>
                <w:b/>
              </w:rPr>
            </w:pPr>
            <w:r w:rsidRPr="00184834">
              <w:rPr>
                <w:rFonts w:ascii="Times New Roman" w:hAnsi="Times New Roman" w:cs="Times New Roman"/>
                <w:b/>
              </w:rPr>
              <w:t xml:space="preserve"> Rate Each Rs</w:t>
            </w:r>
            <w:r>
              <w:rPr>
                <w:rFonts w:ascii="Times New Roman" w:hAnsi="Times New Roman" w:cs="Times New Roman"/>
                <w:b/>
              </w:rPr>
              <w:t>.</w:t>
            </w:r>
          </w:p>
        </w:tc>
        <w:tc>
          <w:tcPr>
            <w:tcW w:w="1701" w:type="dxa"/>
          </w:tcPr>
          <w:p w:rsidR="004C3321" w:rsidRPr="00184834" w:rsidRDefault="004C3321" w:rsidP="00AF3670">
            <w:pPr>
              <w:pStyle w:val="NoSpacing"/>
              <w:jc w:val="center"/>
              <w:rPr>
                <w:rFonts w:ascii="Times New Roman" w:hAnsi="Times New Roman" w:cs="Times New Roman"/>
                <w:b/>
              </w:rPr>
            </w:pPr>
            <w:r w:rsidRPr="00184834">
              <w:rPr>
                <w:rFonts w:ascii="Times New Roman" w:hAnsi="Times New Roman" w:cs="Times New Roman"/>
                <w:b/>
              </w:rPr>
              <w:t>Amount Rs.</w:t>
            </w:r>
          </w:p>
        </w:tc>
      </w:tr>
      <w:tr w:rsidR="00DF288A" w:rsidTr="004C3321">
        <w:tc>
          <w:tcPr>
            <w:tcW w:w="675" w:type="dxa"/>
          </w:tcPr>
          <w:p w:rsidR="00DF288A" w:rsidRDefault="00DF288A" w:rsidP="00DF288A">
            <w:pPr>
              <w:pStyle w:val="Title"/>
              <w:tabs>
                <w:tab w:val="left" w:pos="1980"/>
              </w:tabs>
              <w:spacing w:line="276" w:lineRule="auto"/>
              <w:ind w:right="-330"/>
              <w:jc w:val="left"/>
              <w:rPr>
                <w:b w:val="0"/>
              </w:rPr>
            </w:pPr>
          </w:p>
        </w:tc>
        <w:tc>
          <w:tcPr>
            <w:tcW w:w="5812" w:type="dxa"/>
          </w:tcPr>
          <w:p w:rsidR="00DF288A" w:rsidRDefault="00DF288A" w:rsidP="00DF288A">
            <w:pPr>
              <w:rPr>
                <w:rFonts w:ascii="Times New Roman" w:eastAsia="Calibri" w:hAnsi="Times New Roman"/>
                <w:b/>
                <w:bCs/>
                <w:sz w:val="24"/>
                <w:szCs w:val="24"/>
                <w:u w:val="single"/>
              </w:rPr>
            </w:pPr>
            <w:r>
              <w:rPr>
                <w:rFonts w:ascii="Times New Roman" w:eastAsia="Calibri" w:hAnsi="Times New Roman"/>
                <w:b/>
                <w:bCs/>
                <w:sz w:val="24"/>
                <w:szCs w:val="24"/>
                <w:u w:val="single"/>
              </w:rPr>
              <w:t>EPI-Fluorescence Attachment:</w:t>
            </w:r>
          </w:p>
          <w:p w:rsidR="00DF288A" w:rsidRDefault="00DF288A" w:rsidP="00DF288A">
            <w:pPr>
              <w:numPr>
                <w:ilvl w:val="0"/>
                <w:numId w:val="41"/>
              </w:numPr>
              <w:ind w:left="176" w:hanging="141"/>
              <w:contextualSpacing/>
              <w:rPr>
                <w:rFonts w:ascii="Times New Roman" w:eastAsia="Calibri" w:hAnsi="Times New Roman"/>
                <w:sz w:val="24"/>
                <w:szCs w:val="24"/>
              </w:rPr>
            </w:pPr>
            <w:r>
              <w:rPr>
                <w:rFonts w:ascii="Times New Roman" w:eastAsia="Calibri" w:hAnsi="Times New Roman"/>
                <w:sz w:val="24"/>
                <w:szCs w:val="24"/>
              </w:rPr>
              <w:t xml:space="preserve">Six position Fluorescence Module with Three </w:t>
            </w:r>
            <w:proofErr w:type="spellStart"/>
            <w:r>
              <w:rPr>
                <w:rFonts w:ascii="Times New Roman" w:eastAsia="Calibri" w:hAnsi="Times New Roman"/>
                <w:sz w:val="24"/>
                <w:szCs w:val="24"/>
              </w:rPr>
              <w:t>Chroma</w:t>
            </w:r>
            <w:proofErr w:type="spellEnd"/>
            <w:r>
              <w:rPr>
                <w:rFonts w:ascii="Times New Roman" w:eastAsia="Calibri" w:hAnsi="Times New Roman"/>
                <w:sz w:val="24"/>
                <w:szCs w:val="24"/>
              </w:rPr>
              <w:t xml:space="preserve"> filter sets Included:</w:t>
            </w:r>
          </w:p>
          <w:p w:rsidR="00DF288A" w:rsidRDefault="00DF288A" w:rsidP="00DF288A">
            <w:pPr>
              <w:numPr>
                <w:ilvl w:val="0"/>
                <w:numId w:val="41"/>
              </w:numPr>
              <w:ind w:left="176" w:hanging="141"/>
              <w:contextualSpacing/>
              <w:rPr>
                <w:rFonts w:ascii="Times New Roman" w:eastAsia="Calibri" w:hAnsi="Times New Roman"/>
                <w:sz w:val="24"/>
                <w:szCs w:val="24"/>
              </w:rPr>
            </w:pPr>
            <w:r>
              <w:rPr>
                <w:rFonts w:ascii="Times New Roman" w:eastAsia="Calibri" w:hAnsi="Times New Roman"/>
                <w:sz w:val="24"/>
                <w:szCs w:val="24"/>
              </w:rPr>
              <w:t>Basic Blue-GFP/FITC Long pass</w:t>
            </w:r>
          </w:p>
          <w:p w:rsidR="00DF288A" w:rsidRDefault="00DF288A" w:rsidP="00DF288A">
            <w:pPr>
              <w:numPr>
                <w:ilvl w:val="0"/>
                <w:numId w:val="41"/>
              </w:numPr>
              <w:ind w:left="176" w:hanging="141"/>
              <w:contextualSpacing/>
              <w:rPr>
                <w:rFonts w:ascii="Times New Roman" w:eastAsia="Calibri" w:hAnsi="Times New Roman"/>
                <w:sz w:val="24"/>
                <w:szCs w:val="24"/>
              </w:rPr>
            </w:pPr>
            <w:r>
              <w:rPr>
                <w:rFonts w:ascii="Times New Roman" w:eastAsia="Calibri" w:hAnsi="Times New Roman"/>
                <w:sz w:val="24"/>
                <w:szCs w:val="24"/>
              </w:rPr>
              <w:t>Basic Green-TRITC/Cy3 Long pass</w:t>
            </w:r>
          </w:p>
          <w:p w:rsidR="00DF288A" w:rsidRDefault="00DF288A" w:rsidP="00DF288A">
            <w:pPr>
              <w:numPr>
                <w:ilvl w:val="0"/>
                <w:numId w:val="41"/>
              </w:numPr>
              <w:ind w:left="176" w:hanging="141"/>
              <w:contextualSpacing/>
              <w:rPr>
                <w:rFonts w:ascii="Times New Roman" w:eastAsia="Calibri" w:hAnsi="Times New Roman"/>
                <w:sz w:val="24"/>
                <w:szCs w:val="24"/>
              </w:rPr>
            </w:pPr>
            <w:r>
              <w:rPr>
                <w:rFonts w:ascii="Times New Roman" w:eastAsia="Calibri" w:hAnsi="Times New Roman"/>
                <w:sz w:val="24"/>
                <w:szCs w:val="24"/>
              </w:rPr>
              <w:t>Basic UV-DAPI/Hoechst/AlexaFlour350</w:t>
            </w:r>
          </w:p>
          <w:p w:rsidR="00DF288A" w:rsidRDefault="00DF288A" w:rsidP="00DF288A">
            <w:pPr>
              <w:numPr>
                <w:ilvl w:val="0"/>
                <w:numId w:val="41"/>
              </w:numPr>
              <w:ind w:left="176" w:hanging="141"/>
              <w:rPr>
                <w:rFonts w:ascii="Times New Roman" w:eastAsia="Times New Roman" w:hAnsi="Times New Roman"/>
                <w:sz w:val="24"/>
                <w:szCs w:val="24"/>
              </w:rPr>
            </w:pPr>
            <w:proofErr w:type="gramStart"/>
            <w:r>
              <w:rPr>
                <w:rFonts w:ascii="Times New Roman" w:hAnsi="Times New Roman"/>
                <w:b/>
                <w:sz w:val="24"/>
                <w:szCs w:val="24"/>
              </w:rPr>
              <w:t>Illumination  :</w:t>
            </w:r>
            <w:r>
              <w:rPr>
                <w:rFonts w:ascii="Times New Roman" w:hAnsi="Times New Roman"/>
                <w:sz w:val="24"/>
                <w:szCs w:val="24"/>
              </w:rPr>
              <w:t>LED</w:t>
            </w:r>
            <w:proofErr w:type="gramEnd"/>
            <w:r>
              <w:rPr>
                <w:rFonts w:ascii="Times New Roman" w:hAnsi="Times New Roman"/>
                <w:sz w:val="24"/>
                <w:szCs w:val="24"/>
              </w:rPr>
              <w:t xml:space="preserve"> Illumination with Automatic Voltage sensing power supply for Transmitted Light Use. </w:t>
            </w:r>
          </w:p>
          <w:p w:rsidR="00DF288A" w:rsidRDefault="00DF288A" w:rsidP="00DF288A">
            <w:pPr>
              <w:numPr>
                <w:ilvl w:val="0"/>
                <w:numId w:val="41"/>
              </w:numPr>
              <w:ind w:left="176" w:hanging="141"/>
              <w:rPr>
                <w:rFonts w:ascii="Times New Roman" w:hAnsi="Times New Roman"/>
                <w:sz w:val="24"/>
                <w:szCs w:val="24"/>
              </w:rPr>
            </w:pPr>
            <w:r>
              <w:rPr>
                <w:rFonts w:ascii="Times New Roman" w:hAnsi="Times New Roman"/>
                <w:sz w:val="24"/>
                <w:szCs w:val="24"/>
              </w:rPr>
              <w:t>High intensity LED illuminator energy efficient: 80% less power</w:t>
            </w:r>
            <w:r>
              <w:rPr>
                <w:rFonts w:ascii="Times New Roman" w:hAnsi="Times New Roman"/>
                <w:sz w:val="24"/>
                <w:szCs w:val="24"/>
              </w:rPr>
              <w:br/>
              <w:t>Long Lifetime ( 25,000 operating Hours)</w:t>
            </w:r>
          </w:p>
          <w:p w:rsidR="00DF288A" w:rsidRDefault="00DF288A" w:rsidP="00DF288A">
            <w:pPr>
              <w:numPr>
                <w:ilvl w:val="0"/>
                <w:numId w:val="41"/>
              </w:numPr>
              <w:ind w:left="176" w:hanging="141"/>
              <w:rPr>
                <w:rFonts w:ascii="Times New Roman" w:hAnsi="Times New Roman"/>
                <w:sz w:val="24"/>
                <w:szCs w:val="24"/>
              </w:rPr>
            </w:pPr>
            <w:proofErr w:type="spellStart"/>
            <w:r>
              <w:rPr>
                <w:rFonts w:ascii="Times New Roman" w:hAnsi="Times New Roman"/>
                <w:b/>
                <w:sz w:val="24"/>
                <w:szCs w:val="24"/>
              </w:rPr>
              <w:t>Epi-Fluoroscent</w:t>
            </w:r>
            <w:proofErr w:type="spellEnd"/>
            <w:r>
              <w:rPr>
                <w:rFonts w:ascii="Times New Roman" w:hAnsi="Times New Roman"/>
                <w:sz w:val="24"/>
                <w:szCs w:val="24"/>
              </w:rPr>
              <w:t> LED illuminator equipped with all units provides a stable, repeatable light source. With Semi Apo Objectives 10X, 20X,40X and 100X</w:t>
            </w:r>
          </w:p>
          <w:p w:rsidR="00DF288A" w:rsidRDefault="00DF288A" w:rsidP="00DF288A">
            <w:pPr>
              <w:rPr>
                <w:rFonts w:ascii="Times New Roman" w:eastAsia="Calibri" w:hAnsi="Times New Roman"/>
                <w:b/>
                <w:bCs/>
                <w:sz w:val="24"/>
                <w:szCs w:val="24"/>
                <w:u w:val="single"/>
              </w:rPr>
            </w:pPr>
            <w:r>
              <w:rPr>
                <w:rFonts w:ascii="Times New Roman" w:eastAsia="Calibri" w:hAnsi="Times New Roman"/>
                <w:b/>
                <w:bCs/>
                <w:sz w:val="24"/>
                <w:szCs w:val="24"/>
                <w:u w:val="single"/>
              </w:rPr>
              <w:t>Fluorescence Filter Information:</w:t>
            </w:r>
          </w:p>
          <w:p w:rsidR="00DF288A" w:rsidRDefault="00DF288A" w:rsidP="00DF288A">
            <w:pPr>
              <w:numPr>
                <w:ilvl w:val="0"/>
                <w:numId w:val="42"/>
              </w:numPr>
              <w:ind w:left="176" w:hanging="176"/>
              <w:rPr>
                <w:rFonts w:ascii="Times New Roman" w:eastAsia="Times New Roman" w:hAnsi="Times New Roman"/>
                <w:sz w:val="24"/>
                <w:szCs w:val="24"/>
              </w:rPr>
            </w:pPr>
            <w:r>
              <w:rPr>
                <w:rFonts w:ascii="Times New Roman" w:hAnsi="Times New Roman"/>
                <w:b/>
                <w:bCs/>
                <w:sz w:val="24"/>
                <w:szCs w:val="24"/>
              </w:rPr>
              <w:t xml:space="preserve">Excitation Type </w:t>
            </w:r>
            <w:r>
              <w:rPr>
                <w:rFonts w:ascii="Times New Roman" w:hAnsi="Times New Roman"/>
                <w:sz w:val="24"/>
                <w:szCs w:val="24"/>
              </w:rPr>
              <w:t xml:space="preserve">Blue </w:t>
            </w:r>
            <w:proofErr w:type="spellStart"/>
            <w:r>
              <w:rPr>
                <w:rFonts w:ascii="Times New Roman" w:hAnsi="Times New Roman"/>
                <w:sz w:val="24"/>
                <w:szCs w:val="24"/>
              </w:rPr>
              <w:t>Chroma</w:t>
            </w:r>
            <w:proofErr w:type="spellEnd"/>
            <w:r>
              <w:rPr>
                <w:rFonts w:ascii="Times New Roman" w:hAnsi="Times New Roman"/>
                <w:sz w:val="24"/>
                <w:szCs w:val="24"/>
              </w:rPr>
              <w:t xml:space="preserve"> P/N 11001 V2. </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b/>
                <w:bCs/>
                <w:sz w:val="24"/>
                <w:szCs w:val="24"/>
              </w:rPr>
              <w:t xml:space="preserve">Excitation Type </w:t>
            </w:r>
            <w:r>
              <w:rPr>
                <w:rFonts w:ascii="Times New Roman" w:hAnsi="Times New Roman"/>
                <w:sz w:val="24"/>
                <w:szCs w:val="24"/>
              </w:rPr>
              <w:t xml:space="preserve">Green </w:t>
            </w:r>
            <w:proofErr w:type="spellStart"/>
            <w:r>
              <w:rPr>
                <w:rFonts w:ascii="Times New Roman" w:hAnsi="Times New Roman"/>
                <w:sz w:val="24"/>
                <w:szCs w:val="24"/>
              </w:rPr>
              <w:t>Chroma</w:t>
            </w:r>
            <w:proofErr w:type="spellEnd"/>
            <w:r>
              <w:rPr>
                <w:rFonts w:ascii="Times New Roman" w:hAnsi="Times New Roman"/>
                <w:sz w:val="24"/>
                <w:szCs w:val="24"/>
              </w:rPr>
              <w:t xml:space="preserve"> P/N 11001 V2</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b/>
                <w:bCs/>
                <w:sz w:val="24"/>
                <w:szCs w:val="24"/>
              </w:rPr>
              <w:t xml:space="preserve">Excitation Type </w:t>
            </w:r>
            <w:proofErr w:type="spellStart"/>
            <w:r>
              <w:rPr>
                <w:rFonts w:ascii="Times New Roman" w:hAnsi="Times New Roman"/>
                <w:sz w:val="24"/>
                <w:szCs w:val="24"/>
              </w:rPr>
              <w:t>Chroma</w:t>
            </w:r>
            <w:proofErr w:type="spellEnd"/>
            <w:r>
              <w:rPr>
                <w:rFonts w:ascii="Times New Roman" w:hAnsi="Times New Roman"/>
                <w:sz w:val="24"/>
                <w:szCs w:val="24"/>
              </w:rPr>
              <w:t>  P/N  31000 v2</w:t>
            </w:r>
          </w:p>
          <w:p w:rsidR="00DF288A" w:rsidRDefault="00DF288A" w:rsidP="00DF288A">
            <w:pPr>
              <w:numPr>
                <w:ilvl w:val="0"/>
                <w:numId w:val="42"/>
              </w:numPr>
              <w:ind w:left="176" w:hanging="176"/>
              <w:rPr>
                <w:rFonts w:ascii="Times New Roman" w:eastAsia="Times New Roman" w:hAnsi="Times New Roman"/>
                <w:sz w:val="24"/>
                <w:szCs w:val="24"/>
              </w:rPr>
            </w:pPr>
            <w:r>
              <w:rPr>
                <w:rFonts w:ascii="Times New Roman" w:hAnsi="Times New Roman"/>
                <w:b/>
                <w:bCs/>
                <w:sz w:val="24"/>
                <w:szCs w:val="24"/>
              </w:rPr>
              <w:t xml:space="preserve">Excite Filter 25mm diameter- </w:t>
            </w:r>
            <w:r>
              <w:rPr>
                <w:rFonts w:ascii="Times New Roman" w:hAnsi="Times New Roman"/>
                <w:sz w:val="24"/>
                <w:szCs w:val="24"/>
              </w:rPr>
              <w:t>D470/40X</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b/>
                <w:bCs/>
                <w:sz w:val="24"/>
                <w:szCs w:val="24"/>
              </w:rPr>
              <w:t xml:space="preserve">Excite Filter 25mm diameter- </w:t>
            </w:r>
            <w:r>
              <w:rPr>
                <w:rFonts w:ascii="Times New Roman" w:hAnsi="Times New Roman"/>
                <w:sz w:val="24"/>
                <w:szCs w:val="24"/>
              </w:rPr>
              <w:t>D546/10X</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b/>
                <w:bCs/>
                <w:sz w:val="24"/>
                <w:szCs w:val="24"/>
              </w:rPr>
              <w:t xml:space="preserve">Excite Filter 25mm diameter- </w:t>
            </w:r>
            <w:r>
              <w:rPr>
                <w:rFonts w:ascii="Times New Roman" w:hAnsi="Times New Roman"/>
                <w:sz w:val="24"/>
                <w:szCs w:val="24"/>
              </w:rPr>
              <w:t>D360/40X</w:t>
            </w:r>
          </w:p>
          <w:p w:rsidR="00DF288A" w:rsidRDefault="00DF288A" w:rsidP="00DF288A">
            <w:pPr>
              <w:numPr>
                <w:ilvl w:val="0"/>
                <w:numId w:val="42"/>
              </w:numPr>
              <w:ind w:left="176" w:hanging="176"/>
              <w:rPr>
                <w:rFonts w:ascii="Times New Roman" w:eastAsia="Times New Roman" w:hAnsi="Times New Roman"/>
                <w:b/>
                <w:bCs/>
                <w:sz w:val="24"/>
                <w:szCs w:val="24"/>
              </w:rPr>
            </w:pPr>
            <w:proofErr w:type="spellStart"/>
            <w:r>
              <w:rPr>
                <w:rFonts w:ascii="Times New Roman" w:hAnsi="Times New Roman"/>
                <w:b/>
                <w:bCs/>
                <w:sz w:val="24"/>
                <w:szCs w:val="24"/>
              </w:rPr>
              <w:t>Dichroic</w:t>
            </w:r>
            <w:proofErr w:type="spellEnd"/>
            <w:r>
              <w:rPr>
                <w:rFonts w:ascii="Times New Roman" w:hAnsi="Times New Roman"/>
                <w:b/>
                <w:bCs/>
                <w:sz w:val="24"/>
                <w:szCs w:val="24"/>
              </w:rPr>
              <w:t xml:space="preserve">   mirror 25mm X 38mm- </w:t>
            </w:r>
            <w:r>
              <w:rPr>
                <w:rFonts w:ascii="Times New Roman" w:hAnsi="Times New Roman"/>
                <w:sz w:val="24"/>
                <w:szCs w:val="24"/>
              </w:rPr>
              <w:t>495DCLP</w:t>
            </w:r>
          </w:p>
          <w:p w:rsidR="00DF288A" w:rsidRDefault="00DF288A" w:rsidP="00DF288A">
            <w:pPr>
              <w:numPr>
                <w:ilvl w:val="0"/>
                <w:numId w:val="42"/>
              </w:numPr>
              <w:ind w:left="176" w:hanging="176"/>
              <w:rPr>
                <w:rFonts w:ascii="Times New Roman" w:hAnsi="Times New Roman"/>
                <w:sz w:val="24"/>
                <w:szCs w:val="24"/>
              </w:rPr>
            </w:pPr>
            <w:proofErr w:type="spellStart"/>
            <w:r>
              <w:rPr>
                <w:rFonts w:ascii="Times New Roman" w:hAnsi="Times New Roman"/>
                <w:b/>
                <w:bCs/>
                <w:sz w:val="24"/>
                <w:szCs w:val="24"/>
              </w:rPr>
              <w:t>Dichroic</w:t>
            </w:r>
            <w:proofErr w:type="spellEnd"/>
            <w:r>
              <w:rPr>
                <w:rFonts w:ascii="Times New Roman" w:hAnsi="Times New Roman"/>
                <w:b/>
                <w:bCs/>
                <w:sz w:val="24"/>
                <w:szCs w:val="24"/>
              </w:rPr>
              <w:t>   mirror 25mm X 38mm -</w:t>
            </w:r>
            <w:r>
              <w:rPr>
                <w:rFonts w:ascii="Times New Roman" w:hAnsi="Times New Roman"/>
                <w:sz w:val="24"/>
                <w:szCs w:val="24"/>
              </w:rPr>
              <w:t>565DCLP</w:t>
            </w:r>
          </w:p>
          <w:p w:rsidR="00DF288A" w:rsidRDefault="00DF288A" w:rsidP="00DF288A">
            <w:pPr>
              <w:numPr>
                <w:ilvl w:val="0"/>
                <w:numId w:val="42"/>
              </w:numPr>
              <w:ind w:left="176" w:hanging="176"/>
              <w:rPr>
                <w:rFonts w:ascii="Times New Roman" w:hAnsi="Times New Roman"/>
                <w:sz w:val="24"/>
                <w:szCs w:val="24"/>
              </w:rPr>
            </w:pPr>
            <w:proofErr w:type="spellStart"/>
            <w:r>
              <w:rPr>
                <w:rFonts w:ascii="Times New Roman" w:hAnsi="Times New Roman"/>
                <w:b/>
                <w:bCs/>
                <w:sz w:val="24"/>
                <w:szCs w:val="24"/>
              </w:rPr>
              <w:t>Dichroic</w:t>
            </w:r>
            <w:proofErr w:type="spellEnd"/>
            <w:r>
              <w:rPr>
                <w:rFonts w:ascii="Times New Roman" w:hAnsi="Times New Roman"/>
                <w:b/>
                <w:bCs/>
                <w:sz w:val="24"/>
                <w:szCs w:val="24"/>
              </w:rPr>
              <w:t xml:space="preserve">   mirror 25mm X 38mm - </w:t>
            </w:r>
            <w:r>
              <w:rPr>
                <w:rFonts w:ascii="Times New Roman" w:hAnsi="Times New Roman"/>
                <w:sz w:val="24"/>
                <w:szCs w:val="24"/>
              </w:rPr>
              <w:t>400DCLP</w:t>
            </w:r>
          </w:p>
          <w:p w:rsidR="00DF288A" w:rsidRDefault="00DF288A" w:rsidP="00DF288A">
            <w:pPr>
              <w:numPr>
                <w:ilvl w:val="0"/>
                <w:numId w:val="42"/>
              </w:numPr>
              <w:ind w:left="176" w:hanging="176"/>
              <w:rPr>
                <w:rFonts w:ascii="Times New Roman" w:eastAsia="Times New Roman" w:hAnsi="Times New Roman"/>
                <w:sz w:val="24"/>
                <w:szCs w:val="24"/>
              </w:rPr>
            </w:pPr>
            <w:r>
              <w:rPr>
                <w:rFonts w:ascii="Times New Roman" w:hAnsi="Times New Roman"/>
                <w:b/>
                <w:bCs/>
                <w:sz w:val="24"/>
                <w:szCs w:val="24"/>
              </w:rPr>
              <w:t>Emitter Filter 25mm diameter</w:t>
            </w:r>
            <w:r>
              <w:rPr>
                <w:rFonts w:ascii="Times New Roman" w:hAnsi="Times New Roman"/>
                <w:sz w:val="24"/>
                <w:szCs w:val="24"/>
              </w:rPr>
              <w:t xml:space="preserve"> E515LP V2</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b/>
                <w:bCs/>
                <w:sz w:val="24"/>
                <w:szCs w:val="24"/>
              </w:rPr>
              <w:t xml:space="preserve">Emitter Filter 25mm diameter </w:t>
            </w:r>
            <w:r>
              <w:rPr>
                <w:rFonts w:ascii="Times New Roman" w:hAnsi="Times New Roman"/>
                <w:sz w:val="24"/>
                <w:szCs w:val="24"/>
              </w:rPr>
              <w:t>E590LP  V2</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b/>
                <w:bCs/>
                <w:sz w:val="24"/>
                <w:szCs w:val="24"/>
              </w:rPr>
              <w:t xml:space="preserve">Emitter Filter 25mm diameter </w:t>
            </w:r>
            <w:r>
              <w:rPr>
                <w:rFonts w:ascii="Times New Roman" w:hAnsi="Times New Roman"/>
                <w:sz w:val="24"/>
                <w:szCs w:val="24"/>
              </w:rPr>
              <w:t>D460/50m</w:t>
            </w:r>
          </w:p>
          <w:p w:rsidR="00DF288A" w:rsidRDefault="00DF288A" w:rsidP="00DF288A">
            <w:pPr>
              <w:numPr>
                <w:ilvl w:val="0"/>
                <w:numId w:val="42"/>
              </w:numPr>
              <w:ind w:left="176" w:hanging="176"/>
              <w:jc w:val="both"/>
              <w:rPr>
                <w:rFonts w:ascii="Times New Roman" w:eastAsia="Times New Roman" w:hAnsi="Times New Roman"/>
                <w:sz w:val="24"/>
                <w:szCs w:val="24"/>
              </w:rPr>
            </w:pPr>
            <w:r>
              <w:rPr>
                <w:rFonts w:ascii="Times New Roman" w:hAnsi="Times New Roman"/>
                <w:sz w:val="24"/>
                <w:szCs w:val="24"/>
              </w:rPr>
              <w:t xml:space="preserve">Application of Blue </w:t>
            </w:r>
            <w:proofErr w:type="spellStart"/>
            <w:r>
              <w:rPr>
                <w:rFonts w:ascii="Times New Roman" w:hAnsi="Times New Roman"/>
                <w:sz w:val="24"/>
                <w:szCs w:val="24"/>
              </w:rPr>
              <w:t>Chroma</w:t>
            </w:r>
            <w:proofErr w:type="spellEnd"/>
            <w:r>
              <w:rPr>
                <w:rFonts w:ascii="Times New Roman" w:hAnsi="Times New Roman"/>
                <w:sz w:val="24"/>
                <w:szCs w:val="24"/>
              </w:rPr>
              <w:t xml:space="preserve"> P/N 11001 V2. - FTTC </w:t>
            </w:r>
            <w:proofErr w:type="spellStart"/>
            <w:r>
              <w:rPr>
                <w:rFonts w:ascii="Times New Roman" w:hAnsi="Times New Roman"/>
                <w:sz w:val="24"/>
                <w:szCs w:val="24"/>
              </w:rPr>
              <w:t>Acridine</w:t>
            </w:r>
            <w:proofErr w:type="spellEnd"/>
            <w:r>
              <w:rPr>
                <w:rFonts w:ascii="Times New Roman" w:hAnsi="Times New Roman"/>
                <w:sz w:val="24"/>
                <w:szCs w:val="24"/>
              </w:rPr>
              <w:t xml:space="preserve"> orange </w:t>
            </w:r>
            <w:proofErr w:type="spellStart"/>
            <w:r>
              <w:rPr>
                <w:rFonts w:ascii="Times New Roman" w:hAnsi="Times New Roman"/>
                <w:sz w:val="24"/>
                <w:szCs w:val="24"/>
              </w:rPr>
              <w:t>Auramine</w:t>
            </w:r>
            <w:proofErr w:type="spellEnd"/>
            <w:r>
              <w:rPr>
                <w:rFonts w:ascii="Times New Roman" w:hAnsi="Times New Roman"/>
                <w:sz w:val="24"/>
                <w:szCs w:val="24"/>
              </w:rPr>
              <w:t xml:space="preserve"> EGFP,S65T  RSGFP</w:t>
            </w:r>
          </w:p>
          <w:p w:rsidR="00DF288A" w:rsidRDefault="00DF288A" w:rsidP="00DF288A">
            <w:pPr>
              <w:numPr>
                <w:ilvl w:val="0"/>
                <w:numId w:val="42"/>
              </w:numPr>
              <w:ind w:left="176" w:hanging="176"/>
              <w:rPr>
                <w:rFonts w:ascii="Times New Roman" w:hAnsi="Times New Roman"/>
                <w:sz w:val="24"/>
                <w:szCs w:val="24"/>
              </w:rPr>
            </w:pPr>
            <w:r>
              <w:rPr>
                <w:rFonts w:ascii="Times New Roman" w:hAnsi="Times New Roman"/>
                <w:sz w:val="24"/>
                <w:szCs w:val="24"/>
              </w:rPr>
              <w:t xml:space="preserve">Application of  Green </w:t>
            </w:r>
            <w:proofErr w:type="spellStart"/>
            <w:r>
              <w:rPr>
                <w:rFonts w:ascii="Times New Roman" w:hAnsi="Times New Roman"/>
                <w:sz w:val="24"/>
                <w:szCs w:val="24"/>
              </w:rPr>
              <w:t>Chroma</w:t>
            </w:r>
            <w:proofErr w:type="spellEnd"/>
            <w:r>
              <w:rPr>
                <w:rFonts w:ascii="Times New Roman" w:hAnsi="Times New Roman"/>
                <w:sz w:val="24"/>
                <w:szCs w:val="24"/>
              </w:rPr>
              <w:t xml:space="preserve"> P/N 11001 V2-  </w:t>
            </w:r>
            <w:proofErr w:type="spellStart"/>
            <w:r>
              <w:rPr>
                <w:rFonts w:ascii="Times New Roman" w:hAnsi="Times New Roman"/>
                <w:sz w:val="24"/>
                <w:szCs w:val="24"/>
              </w:rPr>
              <w:t>Rhodamine</w:t>
            </w:r>
            <w:proofErr w:type="spellEnd"/>
            <w:r>
              <w:rPr>
                <w:rFonts w:ascii="Times New Roman" w:hAnsi="Times New Roman"/>
                <w:sz w:val="24"/>
                <w:szCs w:val="24"/>
              </w:rPr>
              <w:t xml:space="preserve"> TRITC </w:t>
            </w:r>
            <w:proofErr w:type="spellStart"/>
            <w:r>
              <w:rPr>
                <w:rFonts w:ascii="Times New Roman" w:hAnsi="Times New Roman"/>
                <w:sz w:val="24"/>
                <w:szCs w:val="24"/>
              </w:rPr>
              <w:t>Propidium</w:t>
            </w:r>
            <w:proofErr w:type="spellEnd"/>
            <w:r>
              <w:rPr>
                <w:rFonts w:ascii="Times New Roman" w:hAnsi="Times New Roman"/>
                <w:sz w:val="24"/>
                <w:szCs w:val="24"/>
              </w:rPr>
              <w:t xml:space="preserve"> iodine REP</w:t>
            </w:r>
          </w:p>
          <w:p w:rsidR="00DF288A" w:rsidRPr="004C3321" w:rsidRDefault="00DF288A" w:rsidP="004C3321">
            <w:pPr>
              <w:numPr>
                <w:ilvl w:val="0"/>
                <w:numId w:val="42"/>
              </w:numPr>
              <w:ind w:left="176" w:hanging="176"/>
              <w:rPr>
                <w:b/>
              </w:rPr>
            </w:pPr>
            <w:r w:rsidRPr="004C3321">
              <w:rPr>
                <w:rFonts w:ascii="Times New Roman" w:hAnsi="Times New Roman"/>
                <w:sz w:val="24"/>
                <w:szCs w:val="24"/>
              </w:rPr>
              <w:t xml:space="preserve">Application of  </w:t>
            </w:r>
            <w:proofErr w:type="spellStart"/>
            <w:r w:rsidRPr="004C3321">
              <w:rPr>
                <w:rFonts w:ascii="Times New Roman" w:hAnsi="Times New Roman"/>
                <w:sz w:val="24"/>
                <w:szCs w:val="24"/>
              </w:rPr>
              <w:t>Chroma</w:t>
            </w:r>
            <w:proofErr w:type="spellEnd"/>
            <w:r w:rsidRPr="004C3321">
              <w:rPr>
                <w:rFonts w:ascii="Times New Roman" w:hAnsi="Times New Roman"/>
                <w:sz w:val="24"/>
                <w:szCs w:val="24"/>
              </w:rPr>
              <w:t>  P/N  31000 v2 -  DAPI  Hoechst AMCA</w:t>
            </w:r>
          </w:p>
          <w:p w:rsidR="004C3321" w:rsidRDefault="004C3321" w:rsidP="004C3321">
            <w:pPr>
              <w:autoSpaceDE w:val="0"/>
              <w:autoSpaceDN w:val="0"/>
              <w:adjustRightInd w:val="0"/>
              <w:rPr>
                <w:rFonts w:ascii="Times New Roman" w:eastAsia="Arial Unicode MS" w:hAnsi="Times New Roman"/>
                <w:b/>
                <w:bCs/>
                <w:sz w:val="24"/>
                <w:szCs w:val="24"/>
                <w:u w:val="single"/>
              </w:rPr>
            </w:pPr>
            <w:r>
              <w:rPr>
                <w:rFonts w:ascii="Times New Roman" w:eastAsia="Arial Unicode MS" w:hAnsi="Times New Roman"/>
                <w:b/>
                <w:bCs/>
                <w:sz w:val="24"/>
                <w:szCs w:val="24"/>
                <w:u w:val="single"/>
              </w:rPr>
              <w:t>20MP Microscope Camera:</w:t>
            </w:r>
          </w:p>
          <w:p w:rsidR="004C3321" w:rsidRDefault="004C3321" w:rsidP="004C3321">
            <w:pPr>
              <w:numPr>
                <w:ilvl w:val="0"/>
                <w:numId w:val="43"/>
              </w:numPr>
              <w:contextualSpacing/>
              <w:rPr>
                <w:rFonts w:ascii="Times New Roman" w:eastAsia="Times New Roman" w:hAnsi="Times New Roman"/>
                <w:bCs/>
                <w:sz w:val="24"/>
                <w:szCs w:val="24"/>
                <w:lang w:val="en-US"/>
              </w:rPr>
            </w:pPr>
            <w:r>
              <w:rPr>
                <w:rFonts w:ascii="Times New Roman" w:hAnsi="Times New Roman"/>
                <w:bCs/>
                <w:sz w:val="24"/>
                <w:szCs w:val="24"/>
              </w:rPr>
              <w:t>Sensor size: 1”</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Shutter Model: Rolling</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Sensor Model: IMX183CQJ-J</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Sensor Type –CMOS</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Colour / Mono: Colour</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Pixel Size: 2.4µmx 2.4µm</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Resolution: 5472 (H) X 3648 (V)</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Frame Rate:</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15 fps (5472 X3648)</w:t>
            </w:r>
          </w:p>
          <w:p w:rsidR="004C3321" w:rsidRDefault="004C3321" w:rsidP="004C3321">
            <w:pPr>
              <w:numPr>
                <w:ilvl w:val="0"/>
                <w:numId w:val="43"/>
              </w:numPr>
              <w:contextualSpacing/>
              <w:rPr>
                <w:rFonts w:ascii="Times New Roman" w:hAnsi="Times New Roman"/>
                <w:bCs/>
                <w:sz w:val="24"/>
                <w:szCs w:val="24"/>
              </w:rPr>
            </w:pPr>
            <w:r>
              <w:rPr>
                <w:rFonts w:ascii="Times New Roman" w:hAnsi="Times New Roman"/>
                <w:bCs/>
                <w:sz w:val="24"/>
                <w:szCs w:val="24"/>
              </w:rPr>
              <w:t>53fps (2736 x 1824 2x2 bin)</w:t>
            </w:r>
          </w:p>
          <w:p w:rsidR="004C3321" w:rsidRDefault="004C3321" w:rsidP="004C3321">
            <w:pPr>
              <w:numPr>
                <w:ilvl w:val="0"/>
                <w:numId w:val="43"/>
              </w:numPr>
              <w:contextualSpacing/>
              <w:rPr>
                <w:b/>
              </w:rPr>
            </w:pPr>
            <w:r>
              <w:rPr>
                <w:rFonts w:ascii="Times New Roman" w:hAnsi="Times New Roman"/>
                <w:bCs/>
                <w:sz w:val="24"/>
                <w:szCs w:val="24"/>
              </w:rPr>
              <w:t>67 fps(1824 X1216X 3x3 Bin)</w:t>
            </w:r>
          </w:p>
        </w:tc>
        <w:tc>
          <w:tcPr>
            <w:tcW w:w="1418" w:type="dxa"/>
          </w:tcPr>
          <w:p w:rsidR="00DF288A" w:rsidRDefault="00DF288A" w:rsidP="00DF288A">
            <w:pPr>
              <w:pStyle w:val="Title"/>
              <w:tabs>
                <w:tab w:val="left" w:pos="1980"/>
              </w:tabs>
              <w:spacing w:line="276" w:lineRule="auto"/>
              <w:ind w:right="-330"/>
              <w:jc w:val="left"/>
              <w:rPr>
                <w:b w:val="0"/>
              </w:rPr>
            </w:pPr>
          </w:p>
        </w:tc>
        <w:tc>
          <w:tcPr>
            <w:tcW w:w="1701" w:type="dxa"/>
          </w:tcPr>
          <w:p w:rsidR="00DF288A" w:rsidRDefault="00DF288A" w:rsidP="00DF288A">
            <w:pPr>
              <w:pStyle w:val="Title"/>
              <w:tabs>
                <w:tab w:val="left" w:pos="1980"/>
              </w:tabs>
              <w:spacing w:line="276" w:lineRule="auto"/>
              <w:ind w:right="-330"/>
              <w:jc w:val="left"/>
              <w:rPr>
                <w:b w:val="0"/>
              </w:rPr>
            </w:pPr>
          </w:p>
        </w:tc>
      </w:tr>
    </w:tbl>
    <w:p w:rsidR="004C3321" w:rsidRDefault="004C3321"/>
    <w:p w:rsidR="004C3321" w:rsidRPr="004C3321" w:rsidRDefault="004C3321" w:rsidP="004C3321">
      <w:pPr>
        <w:jc w:val="right"/>
        <w:rPr>
          <w:b/>
        </w:rPr>
      </w:pPr>
      <w:r w:rsidRPr="004C3321">
        <w:rPr>
          <w:b/>
        </w:rPr>
        <w:t>..</w:t>
      </w:r>
      <w:proofErr w:type="gramStart"/>
      <w:r w:rsidRPr="004C3321">
        <w:rPr>
          <w:b/>
        </w:rPr>
        <w:t>Contd..</w:t>
      </w:r>
      <w:proofErr w:type="gramEnd"/>
    </w:p>
    <w:p w:rsidR="004C3321" w:rsidRDefault="004C3321"/>
    <w:p w:rsidR="004C3321" w:rsidRDefault="004C3321"/>
    <w:tbl>
      <w:tblPr>
        <w:tblStyle w:val="TableGrid"/>
        <w:tblW w:w="9606" w:type="dxa"/>
        <w:tblLook w:val="04A0"/>
      </w:tblPr>
      <w:tblGrid>
        <w:gridCol w:w="675"/>
        <w:gridCol w:w="5812"/>
        <w:gridCol w:w="1418"/>
        <w:gridCol w:w="1701"/>
      </w:tblGrid>
      <w:tr w:rsidR="004C3321" w:rsidRPr="00184834" w:rsidTr="004C3321">
        <w:tc>
          <w:tcPr>
            <w:tcW w:w="675" w:type="dxa"/>
          </w:tcPr>
          <w:p w:rsidR="004C3321" w:rsidRPr="00184834" w:rsidRDefault="004C3321" w:rsidP="00AF3670">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5812" w:type="dxa"/>
          </w:tcPr>
          <w:p w:rsidR="004C3321" w:rsidRPr="00184834" w:rsidRDefault="004C3321" w:rsidP="00AF3670">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1418" w:type="dxa"/>
          </w:tcPr>
          <w:p w:rsidR="004C3321" w:rsidRPr="00184834" w:rsidRDefault="004C3321" w:rsidP="00AF3670">
            <w:pPr>
              <w:pStyle w:val="NoSpacing"/>
              <w:jc w:val="center"/>
              <w:rPr>
                <w:rFonts w:ascii="Times New Roman" w:hAnsi="Times New Roman" w:cs="Times New Roman"/>
                <w:b/>
              </w:rPr>
            </w:pPr>
            <w:r w:rsidRPr="00184834">
              <w:rPr>
                <w:rFonts w:ascii="Times New Roman" w:hAnsi="Times New Roman" w:cs="Times New Roman"/>
                <w:b/>
              </w:rPr>
              <w:t xml:space="preserve"> Rate Each Rs</w:t>
            </w:r>
            <w:r>
              <w:rPr>
                <w:rFonts w:ascii="Times New Roman" w:hAnsi="Times New Roman" w:cs="Times New Roman"/>
                <w:b/>
              </w:rPr>
              <w:t>.</w:t>
            </w:r>
          </w:p>
        </w:tc>
        <w:tc>
          <w:tcPr>
            <w:tcW w:w="1701" w:type="dxa"/>
          </w:tcPr>
          <w:p w:rsidR="004C3321" w:rsidRPr="00184834" w:rsidRDefault="004C3321" w:rsidP="00AF3670">
            <w:pPr>
              <w:pStyle w:val="NoSpacing"/>
              <w:jc w:val="center"/>
              <w:rPr>
                <w:rFonts w:ascii="Times New Roman" w:hAnsi="Times New Roman" w:cs="Times New Roman"/>
                <w:b/>
              </w:rPr>
            </w:pPr>
            <w:r w:rsidRPr="00184834">
              <w:rPr>
                <w:rFonts w:ascii="Times New Roman" w:hAnsi="Times New Roman" w:cs="Times New Roman"/>
                <w:b/>
              </w:rPr>
              <w:t>Amount Rs.</w:t>
            </w:r>
          </w:p>
        </w:tc>
      </w:tr>
      <w:tr w:rsidR="00DF288A" w:rsidTr="004C3321">
        <w:tc>
          <w:tcPr>
            <w:tcW w:w="675" w:type="dxa"/>
          </w:tcPr>
          <w:p w:rsidR="00DF288A" w:rsidRDefault="004C3321" w:rsidP="00DF288A">
            <w:pPr>
              <w:pStyle w:val="Title"/>
              <w:tabs>
                <w:tab w:val="left" w:pos="1980"/>
              </w:tabs>
              <w:spacing w:line="276" w:lineRule="auto"/>
              <w:ind w:right="-330"/>
              <w:jc w:val="left"/>
              <w:rPr>
                <w:b w:val="0"/>
              </w:rPr>
            </w:pPr>
            <w:r>
              <w:br w:type="page"/>
            </w:r>
          </w:p>
        </w:tc>
        <w:tc>
          <w:tcPr>
            <w:tcW w:w="5812" w:type="dxa"/>
          </w:tcPr>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Exposure Settings: Support auto /Manual Exposure ,</w:t>
            </w:r>
          </w:p>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Exposure Time: 0.13ms-15s</w:t>
            </w:r>
          </w:p>
          <w:p w:rsidR="004C3321" w:rsidRPr="0042686F" w:rsidRDefault="004C3321" w:rsidP="004C3321">
            <w:pPr>
              <w:numPr>
                <w:ilvl w:val="0"/>
                <w:numId w:val="43"/>
              </w:numPr>
              <w:ind w:left="176" w:hanging="142"/>
              <w:contextualSpacing/>
              <w:rPr>
                <w:rFonts w:ascii="Times New Roman" w:hAnsi="Times New Roman"/>
                <w:bCs/>
                <w:sz w:val="21"/>
                <w:szCs w:val="21"/>
              </w:rPr>
            </w:pPr>
            <w:proofErr w:type="spellStart"/>
            <w:r w:rsidRPr="0042686F">
              <w:rPr>
                <w:rFonts w:ascii="Times New Roman" w:hAnsi="Times New Roman"/>
                <w:bCs/>
                <w:sz w:val="21"/>
                <w:szCs w:val="21"/>
              </w:rPr>
              <w:t>Color</w:t>
            </w:r>
            <w:proofErr w:type="spellEnd"/>
            <w:r w:rsidRPr="0042686F">
              <w:rPr>
                <w:rFonts w:ascii="Times New Roman" w:hAnsi="Times New Roman"/>
                <w:bCs/>
                <w:sz w:val="21"/>
                <w:szCs w:val="21"/>
              </w:rPr>
              <w:t xml:space="preserve"> Temperature: 2000-15000K</w:t>
            </w:r>
          </w:p>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Interface : USB 3.0,</w:t>
            </w:r>
          </w:p>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Optical Interface : Standard C Mount</w:t>
            </w:r>
          </w:p>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PC Software: Capture V 2.0</w:t>
            </w:r>
          </w:p>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Operating System: Windows is Supported and Linux / Mac is Under Development.</w:t>
            </w:r>
          </w:p>
          <w:p w:rsidR="004C3321" w:rsidRPr="0042686F" w:rsidRDefault="004C3321" w:rsidP="004C3321">
            <w:pPr>
              <w:numPr>
                <w:ilvl w:val="0"/>
                <w:numId w:val="43"/>
              </w:numPr>
              <w:ind w:left="176" w:hanging="142"/>
              <w:contextualSpacing/>
              <w:rPr>
                <w:rFonts w:ascii="Times New Roman" w:hAnsi="Times New Roman"/>
                <w:bCs/>
                <w:sz w:val="21"/>
                <w:szCs w:val="21"/>
              </w:rPr>
            </w:pPr>
            <w:r w:rsidRPr="0042686F">
              <w:rPr>
                <w:rFonts w:ascii="Times New Roman" w:hAnsi="Times New Roman"/>
                <w:bCs/>
                <w:sz w:val="21"/>
                <w:szCs w:val="21"/>
              </w:rPr>
              <w:t>Size: 68 X68 X46 mm</w:t>
            </w:r>
          </w:p>
          <w:p w:rsidR="004C3321" w:rsidRPr="0042686F" w:rsidRDefault="004C3321" w:rsidP="004C3321">
            <w:pPr>
              <w:numPr>
                <w:ilvl w:val="0"/>
                <w:numId w:val="43"/>
              </w:numPr>
              <w:ind w:left="176" w:hanging="142"/>
              <w:contextualSpacing/>
              <w:rPr>
                <w:rFonts w:ascii="Times New Roman" w:eastAsia="Calibri" w:hAnsi="Times New Roman"/>
                <w:sz w:val="21"/>
                <w:szCs w:val="21"/>
              </w:rPr>
            </w:pPr>
            <w:r w:rsidRPr="0042686F">
              <w:rPr>
                <w:rFonts w:ascii="Times New Roman" w:hAnsi="Times New Roman"/>
                <w:bCs/>
                <w:sz w:val="21"/>
                <w:szCs w:val="21"/>
              </w:rPr>
              <w:t xml:space="preserve">Weight : 330g </w:t>
            </w:r>
          </w:p>
          <w:p w:rsidR="004C3321" w:rsidRPr="0042686F" w:rsidRDefault="004C3321" w:rsidP="004C3321">
            <w:pPr>
              <w:rPr>
                <w:rFonts w:ascii="Times New Roman" w:eastAsia="Calibri" w:hAnsi="Times New Roman"/>
                <w:b/>
                <w:bCs/>
                <w:sz w:val="21"/>
                <w:szCs w:val="21"/>
                <w:u w:val="single"/>
              </w:rPr>
            </w:pPr>
            <w:r w:rsidRPr="0042686F">
              <w:rPr>
                <w:rFonts w:ascii="Times New Roman" w:eastAsia="Calibri" w:hAnsi="Times New Roman"/>
                <w:b/>
                <w:bCs/>
                <w:sz w:val="21"/>
                <w:szCs w:val="21"/>
                <w:u w:val="single"/>
              </w:rPr>
              <w:t>Image Capture &amp; Analysis Software:</w:t>
            </w:r>
          </w:p>
          <w:p w:rsidR="004C3321" w:rsidRPr="0042686F" w:rsidRDefault="004C3321" w:rsidP="004C3321">
            <w:pPr>
              <w:numPr>
                <w:ilvl w:val="0"/>
                <w:numId w:val="44"/>
              </w:numPr>
              <w:ind w:left="176" w:hanging="142"/>
              <w:contextualSpacing/>
              <w:rPr>
                <w:rFonts w:ascii="Times New Roman" w:eastAsia="Times New Roman" w:hAnsi="Times New Roman"/>
                <w:bCs/>
                <w:sz w:val="21"/>
                <w:szCs w:val="21"/>
              </w:rPr>
            </w:pPr>
            <w:r w:rsidRPr="0042686F">
              <w:rPr>
                <w:rFonts w:ascii="Times New Roman" w:hAnsi="Times New Roman"/>
                <w:bCs/>
                <w:sz w:val="21"/>
                <w:szCs w:val="21"/>
              </w:rPr>
              <w:t>Modular Function Configuration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 xml:space="preserve">Intelligent 12 Bit ISP </w:t>
            </w:r>
            <w:proofErr w:type="spellStart"/>
            <w:r w:rsidRPr="0042686F">
              <w:rPr>
                <w:rFonts w:ascii="Times New Roman" w:hAnsi="Times New Roman"/>
                <w:bCs/>
                <w:sz w:val="21"/>
                <w:szCs w:val="21"/>
              </w:rPr>
              <w:t>Color</w:t>
            </w:r>
            <w:proofErr w:type="spellEnd"/>
            <w:r w:rsidRPr="0042686F">
              <w:rPr>
                <w:rFonts w:ascii="Times New Roman" w:hAnsi="Times New Roman"/>
                <w:bCs/>
                <w:sz w:val="21"/>
                <w:szCs w:val="21"/>
              </w:rPr>
              <w:t xml:space="preserve"> Reproduction </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Real –Time Image Stitching (Option)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Real –Time Depth of Field Fusion (Option)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Real –Time Fluorescence image Synthesis and Editing</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HDR Image Synthesis</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Micro- imaging based intelligent automatic exposure</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Intelligent flat field correction based on dynamic calculation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Supports single shot , Delayed Camera</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Automatic Video and Delay  video generation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Output Format Selection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User Parameter Group Save and Load</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Dynamic /Static Measurement</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Layered Measurement</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Customize Measuring Gauges, Layers , Precision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Customize image Naming , Style , Save Location</w:t>
            </w:r>
          </w:p>
          <w:p w:rsidR="004C3321" w:rsidRPr="0042686F" w:rsidRDefault="004C3321" w:rsidP="004C3321">
            <w:pPr>
              <w:numPr>
                <w:ilvl w:val="0"/>
                <w:numId w:val="44"/>
              </w:numPr>
              <w:ind w:left="176" w:hanging="142"/>
              <w:contextualSpacing/>
              <w:rPr>
                <w:rFonts w:ascii="Times New Roman" w:hAnsi="Times New Roman"/>
                <w:bCs/>
                <w:sz w:val="21"/>
                <w:szCs w:val="21"/>
              </w:rPr>
            </w:pPr>
            <w:r w:rsidRPr="0042686F">
              <w:rPr>
                <w:rFonts w:ascii="Times New Roman" w:hAnsi="Times New Roman"/>
                <w:bCs/>
                <w:sz w:val="21"/>
                <w:szCs w:val="21"/>
              </w:rPr>
              <w:t>Implements Drawings : Points , Lines, Rectangles, Polygons, Circles, Arcs, Angles</w:t>
            </w:r>
          </w:p>
          <w:p w:rsidR="004C3321" w:rsidRPr="0042686F" w:rsidRDefault="004C3321" w:rsidP="004C3321">
            <w:pPr>
              <w:numPr>
                <w:ilvl w:val="0"/>
                <w:numId w:val="44"/>
              </w:numPr>
              <w:ind w:left="176" w:hanging="142"/>
              <w:contextualSpacing/>
              <w:rPr>
                <w:rFonts w:ascii="Times New Roman" w:hAnsi="Times New Roman"/>
                <w:sz w:val="21"/>
                <w:szCs w:val="21"/>
              </w:rPr>
            </w:pPr>
            <w:r w:rsidRPr="0042686F">
              <w:rPr>
                <w:rFonts w:ascii="Times New Roman" w:hAnsi="Times New Roman"/>
                <w:bCs/>
                <w:sz w:val="21"/>
                <w:szCs w:val="21"/>
              </w:rPr>
              <w:t>Data Export as txt or Excel</w:t>
            </w:r>
          </w:p>
          <w:p w:rsidR="004C3321" w:rsidRPr="0042686F" w:rsidRDefault="004C3321" w:rsidP="004C3321">
            <w:pPr>
              <w:numPr>
                <w:ilvl w:val="0"/>
                <w:numId w:val="44"/>
              </w:numPr>
              <w:ind w:left="176" w:hanging="142"/>
              <w:contextualSpacing/>
              <w:rPr>
                <w:rFonts w:ascii="Times New Roman" w:eastAsia="Calibri" w:hAnsi="Times New Roman"/>
                <w:sz w:val="21"/>
                <w:szCs w:val="21"/>
              </w:rPr>
            </w:pPr>
            <w:r w:rsidRPr="0042686F">
              <w:rPr>
                <w:rFonts w:ascii="Times New Roman" w:hAnsi="Times New Roman"/>
                <w:bCs/>
                <w:sz w:val="21"/>
                <w:szCs w:val="21"/>
              </w:rPr>
              <w:t>Report Generation and Printing</w:t>
            </w:r>
          </w:p>
          <w:p w:rsidR="004C3321" w:rsidRPr="0042686F" w:rsidRDefault="004C3321" w:rsidP="004C3321">
            <w:pPr>
              <w:numPr>
                <w:ilvl w:val="0"/>
                <w:numId w:val="44"/>
              </w:numPr>
              <w:ind w:left="176" w:hanging="142"/>
              <w:rPr>
                <w:rFonts w:ascii="Times New Roman" w:eastAsia="Times New Roman" w:hAnsi="Times New Roman"/>
                <w:sz w:val="21"/>
                <w:szCs w:val="21"/>
              </w:rPr>
            </w:pPr>
            <w:r w:rsidRPr="0042686F">
              <w:rPr>
                <w:rFonts w:ascii="Times New Roman" w:hAnsi="Times New Roman"/>
                <w:sz w:val="21"/>
                <w:szCs w:val="21"/>
              </w:rPr>
              <w:t xml:space="preserve">Screen shot image of the software menu must be attached. </w:t>
            </w:r>
          </w:p>
          <w:p w:rsidR="004C3321" w:rsidRPr="0042686F" w:rsidRDefault="004C3321" w:rsidP="004C3321">
            <w:pPr>
              <w:numPr>
                <w:ilvl w:val="0"/>
                <w:numId w:val="44"/>
              </w:numPr>
              <w:ind w:left="176" w:hanging="142"/>
              <w:rPr>
                <w:rFonts w:ascii="Times New Roman" w:hAnsi="Times New Roman"/>
                <w:sz w:val="21"/>
                <w:szCs w:val="21"/>
              </w:rPr>
            </w:pPr>
            <w:r w:rsidRPr="0042686F">
              <w:rPr>
                <w:rFonts w:ascii="Times New Roman" w:hAnsi="Times New Roman"/>
                <w:sz w:val="21"/>
                <w:szCs w:val="21"/>
              </w:rPr>
              <w:t>Dealer Authentication letter from the manufacture (by mentioning this tender quote)</w:t>
            </w:r>
          </w:p>
          <w:p w:rsidR="004C3321" w:rsidRPr="0042686F" w:rsidRDefault="004C3321" w:rsidP="004C3321">
            <w:pPr>
              <w:numPr>
                <w:ilvl w:val="0"/>
                <w:numId w:val="44"/>
              </w:numPr>
              <w:ind w:left="176" w:hanging="142"/>
              <w:rPr>
                <w:rFonts w:ascii="Times New Roman" w:hAnsi="Times New Roman"/>
                <w:sz w:val="21"/>
                <w:szCs w:val="21"/>
              </w:rPr>
            </w:pPr>
            <w:r w:rsidRPr="0042686F">
              <w:rPr>
                <w:rFonts w:ascii="Times New Roman" w:hAnsi="Times New Roman"/>
                <w:sz w:val="21"/>
                <w:szCs w:val="21"/>
              </w:rPr>
              <w:t xml:space="preserve">Country of origin letter must be enclosed from the manufacturer. </w:t>
            </w:r>
          </w:p>
          <w:p w:rsidR="00DF288A" w:rsidRDefault="004C3321" w:rsidP="004C3321">
            <w:pPr>
              <w:rPr>
                <w:b/>
              </w:rPr>
            </w:pPr>
            <w:r w:rsidRPr="0042686F">
              <w:rPr>
                <w:rFonts w:ascii="Times New Roman" w:hAnsi="Times New Roman"/>
                <w:sz w:val="21"/>
                <w:szCs w:val="21"/>
              </w:rPr>
              <w:t>CE, ISO and FDA letter must be enclosed.</w:t>
            </w:r>
          </w:p>
        </w:tc>
        <w:tc>
          <w:tcPr>
            <w:tcW w:w="1418" w:type="dxa"/>
          </w:tcPr>
          <w:p w:rsidR="00DF288A" w:rsidRDefault="00DF288A" w:rsidP="00DF288A">
            <w:pPr>
              <w:pStyle w:val="Title"/>
              <w:tabs>
                <w:tab w:val="left" w:pos="1980"/>
              </w:tabs>
              <w:spacing w:line="276" w:lineRule="auto"/>
              <w:ind w:right="-330"/>
              <w:jc w:val="left"/>
              <w:rPr>
                <w:b w:val="0"/>
              </w:rPr>
            </w:pPr>
          </w:p>
        </w:tc>
        <w:tc>
          <w:tcPr>
            <w:tcW w:w="1701" w:type="dxa"/>
          </w:tcPr>
          <w:p w:rsidR="00DF288A" w:rsidRDefault="00DF288A" w:rsidP="00DF288A">
            <w:pPr>
              <w:pStyle w:val="Title"/>
              <w:tabs>
                <w:tab w:val="left" w:pos="1980"/>
              </w:tabs>
              <w:spacing w:line="276" w:lineRule="auto"/>
              <w:ind w:right="-330"/>
              <w:jc w:val="left"/>
              <w:rPr>
                <w:b w:val="0"/>
              </w:rPr>
            </w:pPr>
          </w:p>
        </w:tc>
      </w:tr>
      <w:tr w:rsidR="004C3321" w:rsidTr="004C3321">
        <w:trPr>
          <w:trHeight w:val="413"/>
        </w:trPr>
        <w:tc>
          <w:tcPr>
            <w:tcW w:w="675" w:type="dxa"/>
          </w:tcPr>
          <w:p w:rsidR="004C3321" w:rsidRDefault="004C3321" w:rsidP="004C3321">
            <w:pPr>
              <w:pStyle w:val="Title"/>
              <w:tabs>
                <w:tab w:val="left" w:pos="1980"/>
              </w:tabs>
              <w:ind w:right="-330"/>
              <w:jc w:val="left"/>
            </w:pPr>
          </w:p>
        </w:tc>
        <w:tc>
          <w:tcPr>
            <w:tcW w:w="5812" w:type="dxa"/>
            <w:vAlign w:val="center"/>
          </w:tcPr>
          <w:p w:rsidR="004C3321" w:rsidRPr="00166E58" w:rsidRDefault="004C3321" w:rsidP="004C3321">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Amount </w:t>
            </w:r>
          </w:p>
        </w:tc>
        <w:tc>
          <w:tcPr>
            <w:tcW w:w="1418" w:type="dxa"/>
          </w:tcPr>
          <w:p w:rsidR="004C3321" w:rsidRDefault="004C3321" w:rsidP="004C3321">
            <w:pPr>
              <w:pStyle w:val="Title"/>
              <w:tabs>
                <w:tab w:val="left" w:pos="1980"/>
              </w:tabs>
              <w:ind w:right="-330"/>
              <w:jc w:val="left"/>
              <w:rPr>
                <w:b w:val="0"/>
              </w:rPr>
            </w:pPr>
          </w:p>
          <w:p w:rsidR="004C3321" w:rsidRDefault="004C3321" w:rsidP="004C3321">
            <w:pPr>
              <w:pStyle w:val="Title"/>
              <w:tabs>
                <w:tab w:val="left" w:pos="1980"/>
              </w:tabs>
              <w:ind w:right="-330"/>
              <w:jc w:val="left"/>
              <w:rPr>
                <w:b w:val="0"/>
              </w:rPr>
            </w:pPr>
          </w:p>
        </w:tc>
        <w:tc>
          <w:tcPr>
            <w:tcW w:w="1701" w:type="dxa"/>
          </w:tcPr>
          <w:p w:rsidR="004C3321" w:rsidRDefault="004C3321" w:rsidP="004C3321">
            <w:pPr>
              <w:pStyle w:val="Title"/>
              <w:tabs>
                <w:tab w:val="left" w:pos="1980"/>
              </w:tabs>
              <w:ind w:right="-330"/>
              <w:jc w:val="left"/>
              <w:rPr>
                <w:b w:val="0"/>
              </w:rPr>
            </w:pPr>
          </w:p>
        </w:tc>
      </w:tr>
      <w:tr w:rsidR="004C3321" w:rsidTr="00B75D61">
        <w:tc>
          <w:tcPr>
            <w:tcW w:w="675" w:type="dxa"/>
          </w:tcPr>
          <w:p w:rsidR="004C3321" w:rsidRDefault="004C3321" w:rsidP="004C3321">
            <w:pPr>
              <w:pStyle w:val="Title"/>
              <w:tabs>
                <w:tab w:val="left" w:pos="1980"/>
              </w:tabs>
              <w:ind w:right="-330"/>
              <w:jc w:val="left"/>
            </w:pPr>
          </w:p>
        </w:tc>
        <w:tc>
          <w:tcPr>
            <w:tcW w:w="5812" w:type="dxa"/>
            <w:vAlign w:val="center"/>
          </w:tcPr>
          <w:p w:rsidR="004C3321" w:rsidRPr="00166E58" w:rsidRDefault="004C3321" w:rsidP="004C3321">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GST Tax details and other charges etc, if any</w:t>
            </w:r>
          </w:p>
        </w:tc>
        <w:tc>
          <w:tcPr>
            <w:tcW w:w="1418" w:type="dxa"/>
          </w:tcPr>
          <w:p w:rsidR="004C3321" w:rsidRDefault="004C3321" w:rsidP="004C3321">
            <w:pPr>
              <w:pStyle w:val="Title"/>
              <w:tabs>
                <w:tab w:val="left" w:pos="1980"/>
              </w:tabs>
              <w:ind w:right="-330"/>
              <w:jc w:val="left"/>
              <w:rPr>
                <w:b w:val="0"/>
              </w:rPr>
            </w:pPr>
          </w:p>
          <w:p w:rsidR="004C3321" w:rsidRDefault="004C3321" w:rsidP="004C3321">
            <w:pPr>
              <w:pStyle w:val="Title"/>
              <w:tabs>
                <w:tab w:val="left" w:pos="1980"/>
              </w:tabs>
              <w:ind w:right="-330"/>
              <w:jc w:val="left"/>
              <w:rPr>
                <w:b w:val="0"/>
              </w:rPr>
            </w:pPr>
          </w:p>
        </w:tc>
        <w:tc>
          <w:tcPr>
            <w:tcW w:w="1701" w:type="dxa"/>
          </w:tcPr>
          <w:p w:rsidR="004C3321" w:rsidRDefault="004C3321" w:rsidP="004C3321">
            <w:pPr>
              <w:pStyle w:val="Title"/>
              <w:tabs>
                <w:tab w:val="left" w:pos="1980"/>
              </w:tabs>
              <w:ind w:right="-330"/>
              <w:jc w:val="left"/>
              <w:rPr>
                <w:b w:val="0"/>
              </w:rPr>
            </w:pPr>
          </w:p>
        </w:tc>
      </w:tr>
      <w:tr w:rsidR="004C3321" w:rsidTr="00B75D61">
        <w:tc>
          <w:tcPr>
            <w:tcW w:w="675" w:type="dxa"/>
          </w:tcPr>
          <w:p w:rsidR="004C3321" w:rsidRDefault="004C3321" w:rsidP="004C3321">
            <w:pPr>
              <w:pStyle w:val="Title"/>
              <w:tabs>
                <w:tab w:val="left" w:pos="1980"/>
              </w:tabs>
              <w:ind w:right="-330"/>
              <w:jc w:val="left"/>
            </w:pPr>
          </w:p>
        </w:tc>
        <w:tc>
          <w:tcPr>
            <w:tcW w:w="5812" w:type="dxa"/>
            <w:vAlign w:val="center"/>
          </w:tcPr>
          <w:p w:rsidR="004C3321" w:rsidRPr="00166E58" w:rsidRDefault="004C3321" w:rsidP="004C3321">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Net Amount (Inclusive of all taxes)</w:t>
            </w:r>
          </w:p>
        </w:tc>
        <w:tc>
          <w:tcPr>
            <w:tcW w:w="1418" w:type="dxa"/>
          </w:tcPr>
          <w:p w:rsidR="004C3321" w:rsidRDefault="004C3321" w:rsidP="004C3321">
            <w:pPr>
              <w:pStyle w:val="Title"/>
              <w:tabs>
                <w:tab w:val="left" w:pos="1980"/>
              </w:tabs>
              <w:ind w:right="-330"/>
              <w:jc w:val="left"/>
              <w:rPr>
                <w:b w:val="0"/>
              </w:rPr>
            </w:pPr>
          </w:p>
          <w:p w:rsidR="004C3321" w:rsidRDefault="004C3321" w:rsidP="004C3321">
            <w:pPr>
              <w:pStyle w:val="Title"/>
              <w:tabs>
                <w:tab w:val="left" w:pos="1980"/>
              </w:tabs>
              <w:ind w:right="-330"/>
              <w:jc w:val="left"/>
              <w:rPr>
                <w:b w:val="0"/>
              </w:rPr>
            </w:pPr>
          </w:p>
        </w:tc>
        <w:tc>
          <w:tcPr>
            <w:tcW w:w="1701" w:type="dxa"/>
          </w:tcPr>
          <w:p w:rsidR="004C3321" w:rsidRDefault="004C3321" w:rsidP="004C3321">
            <w:pPr>
              <w:pStyle w:val="Title"/>
              <w:tabs>
                <w:tab w:val="left" w:pos="1980"/>
              </w:tabs>
              <w:ind w:right="-330"/>
              <w:jc w:val="left"/>
              <w:rPr>
                <w:b w:val="0"/>
              </w:rPr>
            </w:pPr>
          </w:p>
        </w:tc>
      </w:tr>
    </w:tbl>
    <w:p w:rsidR="00DF288A" w:rsidRDefault="00DF288A" w:rsidP="00DF288A">
      <w:pPr>
        <w:pStyle w:val="Title"/>
        <w:tabs>
          <w:tab w:val="left" w:pos="1980"/>
        </w:tabs>
        <w:spacing w:line="276" w:lineRule="auto"/>
        <w:ind w:right="-330"/>
        <w:jc w:val="left"/>
        <w:rPr>
          <w:b w:val="0"/>
        </w:rPr>
      </w:pPr>
    </w:p>
    <w:p w:rsidR="00DF288A" w:rsidRDefault="00DF288A" w:rsidP="00DF288A">
      <w:pPr>
        <w:pStyle w:val="Title"/>
        <w:spacing w:line="276" w:lineRule="auto"/>
        <w:ind w:right="-330"/>
        <w:rPr>
          <w:b w:val="0"/>
        </w:rPr>
      </w:pPr>
    </w:p>
    <w:p w:rsidR="00A50E21" w:rsidRDefault="00A50E21" w:rsidP="004C3321">
      <w:pPr>
        <w:pStyle w:val="Title"/>
        <w:spacing w:line="276" w:lineRule="auto"/>
        <w:ind w:left="5040" w:right="-330" w:firstLine="720"/>
        <w:rPr>
          <w:rFonts w:ascii="Bookman Old Style" w:hAnsi="Bookman Old Style"/>
          <w:sz w:val="20"/>
          <w:szCs w:val="20"/>
          <w:u w:val="none"/>
        </w:rPr>
      </w:pPr>
    </w:p>
    <w:p w:rsidR="00A50E21" w:rsidRDefault="00A50E21" w:rsidP="004C3321">
      <w:pPr>
        <w:pStyle w:val="Title"/>
        <w:spacing w:line="276" w:lineRule="auto"/>
        <w:ind w:left="5040" w:right="-330" w:firstLine="720"/>
        <w:rPr>
          <w:rFonts w:ascii="Bookman Old Style" w:hAnsi="Bookman Old Style"/>
          <w:sz w:val="20"/>
          <w:szCs w:val="20"/>
          <w:u w:val="none"/>
        </w:rPr>
      </w:pPr>
    </w:p>
    <w:p w:rsidR="00DF288A" w:rsidRPr="004C3321" w:rsidRDefault="004C3321" w:rsidP="004C3321">
      <w:pPr>
        <w:pStyle w:val="Title"/>
        <w:spacing w:line="276" w:lineRule="auto"/>
        <w:ind w:left="5040" w:right="-330" w:firstLine="720"/>
        <w:rPr>
          <w:u w:val="none"/>
        </w:rPr>
      </w:pPr>
      <w:r w:rsidRPr="004C3321">
        <w:rPr>
          <w:rFonts w:ascii="Bookman Old Style" w:hAnsi="Bookman Old Style"/>
          <w:sz w:val="20"/>
          <w:szCs w:val="20"/>
          <w:u w:val="none"/>
        </w:rPr>
        <w:t>SIGNATURE OF THE TENDERER</w:t>
      </w:r>
    </w:p>
    <w:p w:rsidR="00DF288A" w:rsidRDefault="00DF288A" w:rsidP="00DF288A">
      <w:pPr>
        <w:pStyle w:val="Title"/>
        <w:spacing w:line="276" w:lineRule="auto"/>
        <w:ind w:right="-330"/>
        <w:rPr>
          <w:b w:val="0"/>
        </w:rPr>
      </w:pPr>
    </w:p>
    <w:p w:rsidR="0042686F" w:rsidRDefault="0042686F">
      <w:pPr>
        <w:rPr>
          <w:rFonts w:ascii="Times New Roman" w:eastAsia="Times New Roman" w:hAnsi="Times New Roman" w:cs="Times New Roman"/>
          <w:bCs/>
          <w:sz w:val="24"/>
          <w:szCs w:val="24"/>
          <w:u w:val="single"/>
          <w:lang w:val="en-US" w:eastAsia="en-US"/>
        </w:rPr>
      </w:pPr>
      <w:r>
        <w:rPr>
          <w:b/>
        </w:rPr>
        <w:br w:type="page"/>
      </w:r>
    </w:p>
    <w:p w:rsidR="00DF288A" w:rsidRDefault="00DF288A" w:rsidP="00DF288A">
      <w:pPr>
        <w:pStyle w:val="Title"/>
        <w:spacing w:line="276" w:lineRule="auto"/>
        <w:ind w:right="-330"/>
        <w:rPr>
          <w:b w:val="0"/>
        </w:rPr>
      </w:pPr>
    </w:p>
    <w:p w:rsidR="00DF288A" w:rsidRDefault="00DF288A" w:rsidP="00DF288A">
      <w:pPr>
        <w:pStyle w:val="Title"/>
        <w:spacing w:line="276" w:lineRule="auto"/>
        <w:ind w:right="-330"/>
        <w:rPr>
          <w:b w:val="0"/>
        </w:rPr>
      </w:pPr>
    </w:p>
    <w:p w:rsidR="00EE0EF9" w:rsidRDefault="00EE0EF9" w:rsidP="00EE0EF9">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EE0EF9" w:rsidRDefault="00EE0EF9" w:rsidP="00EE0EF9">
      <w:pPr>
        <w:spacing w:after="0" w:line="240" w:lineRule="auto"/>
        <w:jc w:val="center"/>
        <w:rPr>
          <w:rFonts w:ascii="Bookman Old Style" w:hAnsi="Bookman Old Style" w:cs="Times New Roman"/>
          <w:b/>
          <w:sz w:val="12"/>
        </w:rPr>
      </w:pPr>
    </w:p>
    <w:p w:rsidR="00EE0EF9" w:rsidRDefault="00EE0EF9" w:rsidP="00EE0EF9">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EE0EF9" w:rsidRDefault="00EE0EF9" w:rsidP="00EE0EF9">
      <w:pPr>
        <w:spacing w:after="0" w:line="240" w:lineRule="auto"/>
        <w:jc w:val="both"/>
        <w:rPr>
          <w:rFonts w:ascii="Bookman Old Style" w:hAnsi="Bookman Old Style" w:cs="Times New Roman"/>
        </w:rPr>
      </w:pPr>
    </w:p>
    <w:p w:rsidR="00EE0EF9" w:rsidRDefault="00EE0EF9" w:rsidP="00EE0EF9">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EE0EF9" w:rsidRDefault="00EE0EF9" w:rsidP="00EE0EF9">
      <w:pPr>
        <w:spacing w:after="0" w:line="240" w:lineRule="auto"/>
        <w:jc w:val="both"/>
        <w:rPr>
          <w:rFonts w:ascii="Bookman Old Style" w:hAnsi="Bookman Old Style" w:cs="Times New Roman"/>
        </w:rPr>
      </w:pPr>
    </w:p>
    <w:p w:rsidR="00EE0EF9" w:rsidRPr="000327B2" w:rsidRDefault="00EE0EF9" w:rsidP="00EE0EF9">
      <w:pPr>
        <w:pStyle w:val="ListParagraph"/>
        <w:numPr>
          <w:ilvl w:val="1"/>
          <w:numId w:val="26"/>
        </w:numPr>
        <w:tabs>
          <w:tab w:val="clear" w:pos="1440"/>
        </w:tabs>
        <w:spacing w:line="360" w:lineRule="auto"/>
        <w:ind w:left="709"/>
        <w:jc w:val="both"/>
        <w:rPr>
          <w:rFonts w:ascii="Bookman Old Style" w:hAnsi="Bookman Old Style"/>
        </w:rPr>
      </w:pPr>
      <w:r w:rsidRPr="000327B2">
        <w:rPr>
          <w:rFonts w:ascii="Bookman Old Style" w:hAnsi="Bookman Old Style"/>
        </w:rPr>
        <w:t>Name and address of Bidder</w:t>
      </w:r>
    </w:p>
    <w:p w:rsidR="00EE0EF9" w:rsidRPr="000327B2" w:rsidRDefault="00EE0EF9" w:rsidP="00EE0EF9">
      <w:pPr>
        <w:pStyle w:val="ListParagraph"/>
        <w:numPr>
          <w:ilvl w:val="1"/>
          <w:numId w:val="26"/>
        </w:numPr>
        <w:tabs>
          <w:tab w:val="clear" w:pos="1440"/>
        </w:tabs>
        <w:ind w:left="709"/>
        <w:jc w:val="both"/>
        <w:rPr>
          <w:rFonts w:ascii="Bookman Old Style" w:hAnsi="Bookman Old Style"/>
        </w:rPr>
      </w:pPr>
      <w:r w:rsidRPr="000327B2">
        <w:rPr>
          <w:rFonts w:ascii="Bookman Old Style" w:hAnsi="Bookman Old Style"/>
        </w:rPr>
        <w:t>The details of EMD</w:t>
      </w:r>
    </w:p>
    <w:p w:rsidR="00EE0EF9" w:rsidRDefault="00EE0EF9" w:rsidP="00EE0EF9">
      <w:pPr>
        <w:spacing w:after="0" w:line="240" w:lineRule="auto"/>
        <w:ind w:left="709"/>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EE0EF9" w:rsidRDefault="00EE0EF9" w:rsidP="00EE0EF9">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EE0EF9" w:rsidRDefault="00EE0EF9" w:rsidP="00EE0EF9">
      <w:pPr>
        <w:spacing w:after="0" w:line="240" w:lineRule="auto"/>
        <w:ind w:left="709"/>
        <w:jc w:val="both"/>
        <w:rPr>
          <w:rFonts w:ascii="Bookman Old Style" w:hAnsi="Bookman Old Style" w:cs="Times New Roman"/>
        </w:rPr>
      </w:pPr>
    </w:p>
    <w:p w:rsidR="00EE0EF9" w:rsidRPr="000327B2" w:rsidRDefault="00EE0EF9" w:rsidP="00EE0EF9">
      <w:pPr>
        <w:pStyle w:val="ListParagraph"/>
        <w:numPr>
          <w:ilvl w:val="1"/>
          <w:numId w:val="26"/>
        </w:numPr>
        <w:tabs>
          <w:tab w:val="clear" w:pos="1440"/>
        </w:tabs>
        <w:ind w:left="709"/>
        <w:jc w:val="both"/>
        <w:rPr>
          <w:rFonts w:ascii="Bookman Old Style" w:hAnsi="Bookman Old Style"/>
        </w:rPr>
      </w:pPr>
      <w:r w:rsidRPr="000327B2">
        <w:rPr>
          <w:rFonts w:ascii="Bookman Old Style" w:hAnsi="Bookman Old Style"/>
        </w:rPr>
        <w:t>Due Date of bid :</w:t>
      </w:r>
    </w:p>
    <w:p w:rsidR="00EE0EF9" w:rsidRDefault="00EE0EF9" w:rsidP="00EE0EF9">
      <w:pPr>
        <w:spacing w:after="0" w:line="240" w:lineRule="auto"/>
        <w:ind w:left="709"/>
        <w:jc w:val="both"/>
        <w:rPr>
          <w:rFonts w:ascii="Bookman Old Style" w:hAnsi="Bookman Old Style" w:cs="Times New Roman"/>
        </w:rPr>
      </w:pPr>
    </w:p>
    <w:p w:rsidR="00EE0EF9" w:rsidRPr="000327B2" w:rsidRDefault="00EE0EF9" w:rsidP="00EE0EF9">
      <w:pPr>
        <w:pStyle w:val="ListParagraph"/>
        <w:numPr>
          <w:ilvl w:val="1"/>
          <w:numId w:val="26"/>
        </w:numPr>
        <w:tabs>
          <w:tab w:val="clear" w:pos="1440"/>
        </w:tabs>
        <w:ind w:left="709"/>
        <w:jc w:val="both"/>
        <w:rPr>
          <w:rFonts w:ascii="Bookman Old Style" w:hAnsi="Bookman Old Style"/>
        </w:rPr>
      </w:pPr>
      <w:r w:rsidRPr="000327B2">
        <w:rPr>
          <w:rFonts w:ascii="Bookman Old Style" w:hAnsi="Bookman Old Style"/>
        </w:rPr>
        <w:t>The bid shall remain valid for acceptance for 90 days, from the date of tender opening.</w:t>
      </w:r>
    </w:p>
    <w:p w:rsidR="00EE0EF9" w:rsidRDefault="00EE0EF9" w:rsidP="00EE0EF9">
      <w:pPr>
        <w:spacing w:after="0" w:line="240" w:lineRule="auto"/>
        <w:ind w:left="709"/>
        <w:jc w:val="both"/>
        <w:rPr>
          <w:rFonts w:ascii="Bookman Old Style" w:hAnsi="Bookman Old Style" w:cs="Times New Roman"/>
        </w:rPr>
      </w:pPr>
    </w:p>
    <w:p w:rsidR="00EE0EF9" w:rsidRPr="000327B2" w:rsidRDefault="00EE0EF9" w:rsidP="00EE0EF9">
      <w:pPr>
        <w:pStyle w:val="ListParagraph"/>
        <w:numPr>
          <w:ilvl w:val="1"/>
          <w:numId w:val="26"/>
        </w:numPr>
        <w:tabs>
          <w:tab w:val="clear" w:pos="1440"/>
        </w:tabs>
        <w:ind w:left="709"/>
        <w:jc w:val="both"/>
        <w:rPr>
          <w:rFonts w:ascii="Bookman Old Style" w:hAnsi="Bookman Old Style"/>
        </w:rPr>
      </w:pPr>
      <w:r w:rsidRPr="000327B2">
        <w:rPr>
          <w:rFonts w:ascii="Bookman Old Style" w:hAnsi="Bookman Old Style"/>
        </w:rPr>
        <w:t>Schedule of Requirements:</w:t>
      </w:r>
    </w:p>
    <w:p w:rsidR="00EE0EF9" w:rsidRDefault="00EE0EF9" w:rsidP="00EE0EF9">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EE0EF9" w:rsidTr="00FB6C7B">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EE0EF9" w:rsidTr="00FB6C7B">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p w:rsidR="00EE0EF9" w:rsidRDefault="00EE0EF9" w:rsidP="00FB6C7B">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EE0EF9" w:rsidRDefault="00EE0EF9" w:rsidP="00FB6C7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EE0EF9" w:rsidRDefault="00EE0EF9" w:rsidP="00FB6C7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E0EF9" w:rsidRDefault="00EE0EF9" w:rsidP="00FB6C7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EE0EF9" w:rsidTr="00FB6C7B">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r>
      <w:tr w:rsidR="00EE0EF9" w:rsidTr="00FB6C7B">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jc w:val="center"/>
              <w:rPr>
                <w:rFonts w:ascii="Bookman Old Style" w:hAnsi="Bookman Old Style" w:cs="Times New Roman"/>
                <w:lang w:eastAsia="en-US"/>
              </w:rPr>
            </w:pPr>
          </w:p>
        </w:tc>
      </w:tr>
      <w:tr w:rsidR="00EE0EF9" w:rsidTr="00FB6C7B">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E0EF9" w:rsidRDefault="00EE0EF9" w:rsidP="00FB6C7B">
            <w:pPr>
              <w:spacing w:after="0" w:line="240" w:lineRule="auto"/>
              <w:rPr>
                <w:rFonts w:ascii="Bookman Old Style" w:hAnsi="Bookman Old Style" w:cs="Times New Roman"/>
                <w:lang w:eastAsia="en-US"/>
              </w:rPr>
            </w:pPr>
          </w:p>
        </w:tc>
      </w:tr>
      <w:tr w:rsidR="00EE0EF9" w:rsidTr="00FB6C7B">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EE0EF9" w:rsidRDefault="00EE0EF9" w:rsidP="00FB6C7B">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 xml:space="preserve"> </w:t>
      </w:r>
    </w:p>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Warranty:</w:t>
      </w:r>
    </w:p>
    <w:p w:rsidR="00EE0EF9" w:rsidRDefault="00EE0EF9" w:rsidP="00EE0EF9">
      <w:pPr>
        <w:spacing w:after="0" w:line="240" w:lineRule="auto"/>
        <w:jc w:val="both"/>
        <w:rPr>
          <w:rFonts w:ascii="Bookman Old Style" w:hAnsi="Bookman Old Style" w:cs="Times New Roman"/>
        </w:rPr>
      </w:pPr>
    </w:p>
    <w:p w:rsidR="00EE0EF9" w:rsidRDefault="00EE0EF9" w:rsidP="00EE0EF9">
      <w:pPr>
        <w:spacing w:after="0" w:line="240" w:lineRule="auto"/>
        <w:jc w:val="both"/>
        <w:rPr>
          <w:rFonts w:ascii="Bookman Old Style" w:hAnsi="Bookman Old Style" w:cs="Times New Roman"/>
          <w:sz w:val="10"/>
        </w:rPr>
      </w:pPr>
    </w:p>
    <w:p w:rsidR="00EE0EF9" w:rsidRDefault="00EE0EF9" w:rsidP="00EE0EF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EE0EF9" w:rsidRDefault="00EE0EF9" w:rsidP="00EE0EF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EE0EF9" w:rsidRDefault="00EE0EF9" w:rsidP="00EE0EF9">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EE0EF9" w:rsidRDefault="00EE0EF9" w:rsidP="00EE0EF9">
      <w:pPr>
        <w:spacing w:after="0" w:line="240" w:lineRule="auto"/>
        <w:jc w:val="center"/>
        <w:rPr>
          <w:rFonts w:ascii="Bookman Old Style" w:hAnsi="Bookman Old Style" w:cs="Times New Roman"/>
          <w:b/>
        </w:rPr>
      </w:pPr>
    </w:p>
    <w:p w:rsidR="00EE0EF9" w:rsidRDefault="00EE0EF9" w:rsidP="00EE0EF9">
      <w:pPr>
        <w:spacing w:after="0" w:line="240" w:lineRule="auto"/>
        <w:jc w:val="center"/>
        <w:rPr>
          <w:rFonts w:ascii="Bookman Old Style" w:hAnsi="Bookman Old Style" w:cs="Times New Roman"/>
          <w:b/>
        </w:rPr>
      </w:pPr>
    </w:p>
    <w:p w:rsidR="00EE0EF9" w:rsidRDefault="00EE0EF9" w:rsidP="00EE0EF9">
      <w:pPr>
        <w:spacing w:after="0" w:line="240" w:lineRule="auto"/>
        <w:jc w:val="center"/>
        <w:rPr>
          <w:rFonts w:ascii="Bookman Old Style" w:hAnsi="Bookman Old Style" w:cs="Times New Roman"/>
          <w:b/>
        </w:rPr>
      </w:pPr>
    </w:p>
    <w:p w:rsidR="00EE0EF9" w:rsidRDefault="00EE0EF9" w:rsidP="00EE0EF9">
      <w:pPr>
        <w:spacing w:after="0" w:line="240" w:lineRule="auto"/>
        <w:jc w:val="center"/>
        <w:rPr>
          <w:rFonts w:ascii="Bookman Old Style" w:hAnsi="Bookman Old Style" w:cs="Times New Roman"/>
          <w:b/>
        </w:rPr>
      </w:pPr>
    </w:p>
    <w:p w:rsidR="00EE0EF9" w:rsidRDefault="00EE0EF9" w:rsidP="00EE0EF9">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EE0EF9" w:rsidRPr="00A97EC2" w:rsidRDefault="00EE0EF9" w:rsidP="00EE0EF9">
      <w:pPr>
        <w:spacing w:after="0" w:line="240" w:lineRule="auto"/>
        <w:jc w:val="center"/>
        <w:rPr>
          <w:rFonts w:ascii="Bookman Old Style" w:hAnsi="Bookman Old Style" w:cs="Times New Roman"/>
          <w:b/>
          <w:sz w:val="10"/>
          <w:u w:val="single"/>
        </w:rPr>
      </w:pPr>
    </w:p>
    <w:p w:rsidR="00EE0EF9" w:rsidRPr="00CA2C1D" w:rsidRDefault="00EE0EF9" w:rsidP="00EE0EF9">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EE0EF9" w:rsidRDefault="00EE0EF9" w:rsidP="00EE0EF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EE0EF9" w:rsidRPr="00A97EC2" w:rsidRDefault="00EE0EF9" w:rsidP="00EE0EF9">
      <w:pPr>
        <w:spacing w:after="0" w:line="240" w:lineRule="auto"/>
        <w:jc w:val="both"/>
        <w:rPr>
          <w:rFonts w:ascii="Bookman Old Style" w:hAnsi="Bookman Old Style" w:cs="Times New Roman"/>
          <w:sz w:val="2"/>
        </w:rPr>
      </w:pPr>
    </w:p>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EE0EF9" w:rsidRDefault="00EE0EF9" w:rsidP="00EE0EF9">
      <w:pPr>
        <w:spacing w:after="0" w:line="240" w:lineRule="auto"/>
        <w:jc w:val="both"/>
        <w:rPr>
          <w:rFonts w:ascii="Bookman Old Style" w:hAnsi="Bookman Old Style" w:cs="Times New Roman"/>
          <w:sz w:val="12"/>
        </w:rPr>
      </w:pPr>
    </w:p>
    <w:p w:rsidR="00EE0EF9" w:rsidRPr="000327B2" w:rsidRDefault="00EE0EF9" w:rsidP="00EE0EF9">
      <w:pPr>
        <w:pStyle w:val="ListParagraph"/>
        <w:numPr>
          <w:ilvl w:val="1"/>
          <w:numId w:val="27"/>
        </w:numPr>
        <w:tabs>
          <w:tab w:val="clear" w:pos="1440"/>
        </w:tabs>
        <w:ind w:left="426"/>
        <w:jc w:val="both"/>
        <w:rPr>
          <w:rFonts w:ascii="Bookman Old Style" w:hAnsi="Bookman Old Style"/>
        </w:rPr>
      </w:pPr>
      <w:r w:rsidRPr="000327B2">
        <w:rPr>
          <w:rFonts w:ascii="Bookman Old Style" w:hAnsi="Bookman Old Style"/>
        </w:rPr>
        <w:t>Name and address of Bidder</w:t>
      </w:r>
    </w:p>
    <w:p w:rsidR="00EE0EF9" w:rsidRPr="000327B2" w:rsidRDefault="00EE0EF9" w:rsidP="00EE0EF9">
      <w:pPr>
        <w:pStyle w:val="ListParagraph"/>
        <w:numPr>
          <w:ilvl w:val="1"/>
          <w:numId w:val="27"/>
        </w:numPr>
        <w:tabs>
          <w:tab w:val="clear" w:pos="1440"/>
        </w:tabs>
        <w:ind w:left="426"/>
        <w:jc w:val="both"/>
        <w:rPr>
          <w:rFonts w:ascii="Bookman Old Style" w:hAnsi="Bookman Old Style"/>
        </w:rPr>
      </w:pPr>
      <w:r w:rsidRPr="000327B2">
        <w:rPr>
          <w:rFonts w:ascii="Bookman Old Style" w:hAnsi="Bookman Old Style"/>
        </w:rPr>
        <w:t>The details of EMD</w:t>
      </w:r>
    </w:p>
    <w:p w:rsidR="00EE0EF9" w:rsidRDefault="00EE0EF9" w:rsidP="00EE0EF9">
      <w:pPr>
        <w:spacing w:after="0" w:line="240" w:lineRule="auto"/>
        <w:ind w:left="426"/>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EE0EF9" w:rsidRDefault="00EE0EF9" w:rsidP="00EE0EF9">
      <w:pPr>
        <w:spacing w:after="0" w:line="240" w:lineRule="auto"/>
        <w:ind w:left="426"/>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EE0EF9" w:rsidRPr="000327B2" w:rsidRDefault="00EE0EF9" w:rsidP="00EE0EF9">
      <w:pPr>
        <w:pStyle w:val="ListParagraph"/>
        <w:numPr>
          <w:ilvl w:val="1"/>
          <w:numId w:val="27"/>
        </w:numPr>
        <w:tabs>
          <w:tab w:val="clear" w:pos="1440"/>
        </w:tabs>
        <w:ind w:left="426"/>
        <w:jc w:val="both"/>
        <w:rPr>
          <w:rFonts w:ascii="Bookman Old Style" w:hAnsi="Bookman Old Style"/>
        </w:rPr>
      </w:pPr>
      <w:r w:rsidRPr="000327B2">
        <w:rPr>
          <w:rFonts w:ascii="Bookman Old Style" w:hAnsi="Bookman Old Style"/>
        </w:rPr>
        <w:t>Due Date of bid :</w:t>
      </w:r>
    </w:p>
    <w:p w:rsidR="00EE0EF9" w:rsidRPr="000327B2" w:rsidRDefault="00EE0EF9" w:rsidP="00EE0EF9">
      <w:pPr>
        <w:pStyle w:val="ListParagraph"/>
        <w:numPr>
          <w:ilvl w:val="1"/>
          <w:numId w:val="27"/>
        </w:numPr>
        <w:tabs>
          <w:tab w:val="clear" w:pos="1440"/>
        </w:tabs>
        <w:ind w:left="426"/>
        <w:jc w:val="both"/>
        <w:rPr>
          <w:rFonts w:ascii="Bookman Old Style" w:hAnsi="Bookman Old Style"/>
        </w:rPr>
      </w:pPr>
      <w:r w:rsidRPr="000327B2">
        <w:rPr>
          <w:rFonts w:ascii="Bookman Old Style" w:hAnsi="Bookman Old Style"/>
        </w:rPr>
        <w:t>The bid shall remain valid for acceptance for 90 days, from the date of tender opening.</w:t>
      </w:r>
    </w:p>
    <w:p w:rsidR="00EE0EF9" w:rsidRPr="000327B2" w:rsidRDefault="00EE0EF9" w:rsidP="00EE0EF9">
      <w:pPr>
        <w:pStyle w:val="ListParagraph"/>
        <w:numPr>
          <w:ilvl w:val="1"/>
          <w:numId w:val="27"/>
        </w:numPr>
        <w:tabs>
          <w:tab w:val="clear" w:pos="1440"/>
        </w:tabs>
        <w:ind w:left="426"/>
        <w:jc w:val="both"/>
        <w:rPr>
          <w:rFonts w:ascii="Bookman Old Style" w:hAnsi="Bookman Old Style"/>
        </w:rPr>
      </w:pPr>
      <w:r w:rsidRPr="000327B2">
        <w:rPr>
          <w:rFonts w:ascii="Bookman Old Style" w:hAnsi="Bookman Old Style"/>
        </w:rPr>
        <w:t>Rates for items given in Techno-commercial offer at Schedule of requirements are as follows:</w:t>
      </w:r>
    </w:p>
    <w:p w:rsidR="00EE0EF9" w:rsidRDefault="00EE0EF9" w:rsidP="00EE0EF9">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EE0EF9" w:rsidTr="00FB6C7B">
        <w:trPr>
          <w:jc w:val="center"/>
        </w:trPr>
        <w:tc>
          <w:tcPr>
            <w:tcW w:w="802"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EE0EF9" w:rsidTr="00FB6C7B">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p w:rsidR="00EE0EF9" w:rsidRDefault="00EE0EF9" w:rsidP="00FB6C7B">
            <w:pPr>
              <w:spacing w:after="0" w:line="240" w:lineRule="auto"/>
              <w:jc w:val="both"/>
              <w:rPr>
                <w:rFonts w:ascii="Bookman Old Style" w:hAnsi="Bookman Old Style" w:cs="Times New Roman"/>
                <w:lang w:eastAsia="en-US"/>
              </w:rPr>
            </w:pPr>
          </w:p>
          <w:p w:rsidR="00EE0EF9" w:rsidRDefault="00EE0EF9" w:rsidP="00FB6C7B">
            <w:pPr>
              <w:spacing w:after="0" w:line="240" w:lineRule="auto"/>
              <w:jc w:val="both"/>
              <w:rPr>
                <w:rFonts w:ascii="Bookman Old Style" w:hAnsi="Bookman Old Style" w:cs="Times New Roman"/>
                <w:lang w:eastAsia="en-US"/>
              </w:rPr>
            </w:pPr>
          </w:p>
          <w:p w:rsidR="00EE0EF9" w:rsidRDefault="00EE0EF9" w:rsidP="00FB6C7B">
            <w:pPr>
              <w:spacing w:after="0" w:line="240" w:lineRule="auto"/>
              <w:jc w:val="both"/>
              <w:rPr>
                <w:rFonts w:ascii="Bookman Old Style" w:hAnsi="Bookman Old Style" w:cs="Times New Roman"/>
                <w:lang w:eastAsia="en-US"/>
              </w:rPr>
            </w:pPr>
          </w:p>
          <w:p w:rsidR="00EE0EF9" w:rsidRDefault="00EE0EF9" w:rsidP="00FB6C7B">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EE0EF9" w:rsidRDefault="00EE0EF9" w:rsidP="00FB6C7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EE0EF9" w:rsidRDefault="00EE0EF9" w:rsidP="00FB6C7B">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r>
      <w:tr w:rsidR="00EE0EF9" w:rsidTr="00FB6C7B">
        <w:trPr>
          <w:jc w:val="center"/>
        </w:trPr>
        <w:tc>
          <w:tcPr>
            <w:tcW w:w="802"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r>
      <w:tr w:rsidR="00EE0EF9" w:rsidTr="00FB6C7B">
        <w:trPr>
          <w:jc w:val="center"/>
        </w:trPr>
        <w:tc>
          <w:tcPr>
            <w:tcW w:w="802"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r>
      <w:tr w:rsidR="00EE0EF9" w:rsidTr="00FB6C7B">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EE0EF9" w:rsidRDefault="00EE0EF9" w:rsidP="00FB6C7B">
            <w:pPr>
              <w:spacing w:after="0" w:line="240" w:lineRule="auto"/>
              <w:jc w:val="both"/>
              <w:rPr>
                <w:rFonts w:ascii="Bookman Old Style" w:hAnsi="Bookman Old Style" w:cs="Times New Roman"/>
                <w:lang w:eastAsia="en-US"/>
              </w:rPr>
            </w:pPr>
          </w:p>
        </w:tc>
      </w:tr>
      <w:tr w:rsidR="00EE0EF9" w:rsidTr="00FB6C7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EE0EF9" w:rsidRDefault="00EE0EF9" w:rsidP="00FB6C7B">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 xml:space="preserve"> </w:t>
      </w:r>
    </w:p>
    <w:p w:rsidR="00EE0EF9" w:rsidRDefault="00EE0EF9" w:rsidP="00EE0EF9">
      <w:pPr>
        <w:spacing w:after="0" w:line="240" w:lineRule="auto"/>
        <w:jc w:val="both"/>
        <w:rPr>
          <w:rFonts w:ascii="Bookman Old Style" w:hAnsi="Bookman Old Style" w:cs="Times New Roman"/>
        </w:rPr>
      </w:pPr>
      <w:r>
        <w:rPr>
          <w:rFonts w:ascii="Bookman Old Style" w:hAnsi="Bookman Old Style" w:cs="Times New Roman"/>
        </w:rPr>
        <w:t>Warranty:</w:t>
      </w:r>
    </w:p>
    <w:p w:rsidR="00EE0EF9" w:rsidRDefault="00EE0EF9" w:rsidP="00EE0EF9">
      <w:pPr>
        <w:spacing w:after="0" w:line="240" w:lineRule="auto"/>
        <w:jc w:val="both"/>
        <w:rPr>
          <w:rFonts w:ascii="Bookman Old Style" w:hAnsi="Bookman Old Style" w:cs="Times New Roman"/>
        </w:rPr>
      </w:pPr>
    </w:p>
    <w:p w:rsidR="00EE0EF9" w:rsidRDefault="00EE0EF9" w:rsidP="00EE0EF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EE0EF9" w:rsidRDefault="00EE0EF9" w:rsidP="00EE0EF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EE0EF9" w:rsidRDefault="00EE0EF9" w:rsidP="00EE0EF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EE0EF9" w:rsidRDefault="00EE0EF9" w:rsidP="00EE0EF9">
      <w:pPr>
        <w:spacing w:after="0" w:line="240" w:lineRule="auto"/>
        <w:ind w:left="360"/>
        <w:jc w:val="both"/>
        <w:rPr>
          <w:rFonts w:ascii="Bookman Old Style" w:hAnsi="Bookman Old Style" w:cs="Times New Roman"/>
        </w:rPr>
      </w:pPr>
    </w:p>
    <w:p w:rsidR="00EE0EF9" w:rsidRDefault="00EE0EF9" w:rsidP="00EE0EF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EE0EF9" w:rsidRDefault="00EE0EF9" w:rsidP="00EE0EF9">
      <w:pPr>
        <w:spacing w:after="0" w:line="240" w:lineRule="auto"/>
        <w:ind w:firstLine="360"/>
        <w:jc w:val="both"/>
        <w:rPr>
          <w:rFonts w:ascii="Bookman Old Style" w:hAnsi="Bookman Old Style" w:cs="Times New Roman"/>
          <w:sz w:val="18"/>
        </w:rPr>
      </w:pPr>
    </w:p>
    <w:p w:rsidR="00EE0EF9" w:rsidRDefault="00EE0EF9" w:rsidP="00EE0EF9">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EE0EF9" w:rsidRDefault="00EE0EF9" w:rsidP="00EE0EF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EE0EF9" w:rsidRDefault="00EE0EF9" w:rsidP="00EE0EF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EE0EF9" w:rsidRDefault="00EE0EF9" w:rsidP="00EE0EF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EE0EF9" w:rsidRDefault="00EE0EF9" w:rsidP="00EE0EF9">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EE0EF9" w:rsidRDefault="00EE0EF9" w:rsidP="00EE0EF9">
      <w:pPr>
        <w:spacing w:after="0" w:line="240" w:lineRule="auto"/>
        <w:ind w:firstLine="360"/>
        <w:jc w:val="both"/>
        <w:rPr>
          <w:rFonts w:ascii="Bookman Old Style" w:hAnsi="Bookman Old Style" w:cs="Times New Roman"/>
          <w:lang w:val="es-ES"/>
        </w:rPr>
      </w:pPr>
    </w:p>
    <w:p w:rsidR="001260AF" w:rsidRDefault="001260AF">
      <w:pPr>
        <w:rPr>
          <w:rFonts w:ascii="Bookman Old Style" w:hAnsi="Bookman Old Style" w:cs="Times New Roman"/>
          <w:lang w:val="es-ES"/>
        </w:rPr>
      </w:pPr>
      <w:r>
        <w:rPr>
          <w:rFonts w:ascii="Bookman Old Style" w:hAnsi="Bookman Old Style" w:cs="Times New Roman"/>
          <w:lang w:val="es-ES"/>
        </w:rPr>
        <w:br w:type="page"/>
      </w:r>
    </w:p>
    <w:p w:rsidR="00EE0EF9" w:rsidRDefault="00EE0EF9" w:rsidP="00EE0EF9">
      <w:pPr>
        <w:spacing w:after="0" w:line="240" w:lineRule="auto"/>
        <w:ind w:firstLine="360"/>
        <w:jc w:val="both"/>
        <w:rPr>
          <w:rFonts w:ascii="Bookman Old Style" w:hAnsi="Bookman Old Style" w:cs="Times New Roman"/>
          <w:lang w:val="es-ES"/>
        </w:rPr>
      </w:pPr>
    </w:p>
    <w:p w:rsidR="00EE0EF9" w:rsidRDefault="00EE0EF9" w:rsidP="00EE0EF9">
      <w:pPr>
        <w:spacing w:after="0" w:line="240" w:lineRule="auto"/>
        <w:ind w:firstLine="360"/>
        <w:jc w:val="both"/>
        <w:rPr>
          <w:rFonts w:ascii="Bookman Old Style" w:hAnsi="Bookman Old Style" w:cs="Times New Roman"/>
          <w:lang w:val="es-ES"/>
        </w:rPr>
      </w:pPr>
    </w:p>
    <w:p w:rsidR="00EE0EF9" w:rsidRDefault="00EE0EF9" w:rsidP="00EE0EF9">
      <w:pPr>
        <w:spacing w:after="0" w:line="240" w:lineRule="auto"/>
        <w:ind w:firstLine="360"/>
        <w:jc w:val="both"/>
        <w:rPr>
          <w:rFonts w:ascii="Bookman Old Style" w:hAnsi="Bookman Old Style" w:cs="Times New Roman"/>
          <w:lang w:val="es-ES"/>
        </w:rPr>
      </w:pPr>
    </w:p>
    <w:p w:rsidR="00EE0EF9" w:rsidRDefault="00EE0EF9" w:rsidP="00EE0E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EE0EF9" w:rsidRDefault="00EE0EF9" w:rsidP="00EE0EF9">
      <w:pPr>
        <w:spacing w:after="0" w:line="240" w:lineRule="auto"/>
        <w:jc w:val="center"/>
        <w:rPr>
          <w:rFonts w:ascii="Times New Roman" w:hAnsi="Times New Roman" w:cs="Times New Roman"/>
          <w:b/>
          <w:bCs/>
          <w:sz w:val="24"/>
          <w:szCs w:val="24"/>
        </w:rPr>
      </w:pPr>
    </w:p>
    <w:p w:rsidR="00EE0EF9" w:rsidRDefault="00EE0EF9" w:rsidP="00EE0EF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E0EF9" w:rsidRDefault="00EE0EF9" w:rsidP="00EE0EF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EE0EF9" w:rsidRDefault="00EE0EF9" w:rsidP="00EE0EF9">
      <w:pPr>
        <w:spacing w:after="0" w:line="240" w:lineRule="auto"/>
        <w:rPr>
          <w:rFonts w:ascii="Times New Roman" w:hAnsi="Times New Roman" w:cs="Times New Roman"/>
          <w:b/>
          <w:bCs/>
          <w:sz w:val="24"/>
          <w:szCs w:val="24"/>
        </w:rPr>
      </w:pPr>
    </w:p>
    <w:p w:rsidR="00EE0EF9" w:rsidRDefault="00EE0EF9" w:rsidP="00EE0E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EE0EF9" w:rsidRDefault="00EE0EF9" w:rsidP="00EE0E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EE0EF9" w:rsidRDefault="00EE0EF9" w:rsidP="00EE0EF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EE0EF9" w:rsidRDefault="00EE0EF9" w:rsidP="00EE0EF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EE0EF9" w:rsidRDefault="00EE0EF9" w:rsidP="00EE0EF9">
      <w:pPr>
        <w:spacing w:after="0" w:line="240" w:lineRule="auto"/>
        <w:rPr>
          <w:rFonts w:ascii="Times New Roman" w:hAnsi="Times New Roman" w:cs="Times New Roman"/>
          <w:b/>
          <w:bCs/>
          <w:caps/>
          <w:sz w:val="24"/>
          <w:szCs w:val="24"/>
        </w:rPr>
      </w:pPr>
    </w:p>
    <w:p w:rsidR="00EE0EF9" w:rsidRDefault="00EE0EF9" w:rsidP="00EE0EF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EE0EF9" w:rsidRDefault="00EE0EF9" w:rsidP="00EE0EF9">
      <w:pPr>
        <w:spacing w:after="0" w:line="240" w:lineRule="auto"/>
        <w:jc w:val="both"/>
        <w:rPr>
          <w:rFonts w:ascii="Times New Roman" w:hAnsi="Times New Roman" w:cs="Times New Roman"/>
          <w:b/>
          <w:bCs/>
          <w:sz w:val="24"/>
          <w:szCs w:val="24"/>
        </w:rPr>
      </w:pPr>
    </w:p>
    <w:p w:rsidR="00EE0EF9" w:rsidRDefault="00EE0EF9" w:rsidP="00EE0EF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EE0EF9" w:rsidRDefault="00EE0EF9" w:rsidP="00EE0EF9">
      <w:pPr>
        <w:spacing w:after="0" w:line="240" w:lineRule="auto"/>
        <w:jc w:val="both"/>
        <w:rPr>
          <w:rFonts w:ascii="Times New Roman" w:hAnsi="Times New Roman" w:cs="Times New Roman"/>
          <w:b/>
          <w:bCs/>
          <w:sz w:val="24"/>
          <w:szCs w:val="24"/>
        </w:rPr>
      </w:pPr>
    </w:p>
    <w:p w:rsidR="00EE0EF9" w:rsidRDefault="00EE0EF9" w:rsidP="00EE0EF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EE0EF9" w:rsidRDefault="00EE0EF9" w:rsidP="00EE0EF9">
      <w:pPr>
        <w:spacing w:after="0" w:line="240" w:lineRule="auto"/>
        <w:jc w:val="both"/>
        <w:rPr>
          <w:rFonts w:ascii="Times New Roman" w:hAnsi="Times New Roman" w:cs="Times New Roman"/>
          <w:b/>
          <w:bCs/>
          <w:sz w:val="24"/>
          <w:szCs w:val="24"/>
        </w:rPr>
      </w:pPr>
    </w:p>
    <w:p w:rsidR="00EE0EF9" w:rsidRDefault="00EE0EF9" w:rsidP="00EE0EF9">
      <w:pPr>
        <w:spacing w:after="0" w:line="240" w:lineRule="auto"/>
        <w:jc w:val="both"/>
        <w:rPr>
          <w:rFonts w:ascii="Times New Roman" w:hAnsi="Times New Roman" w:cs="Times New Roman"/>
          <w:b/>
          <w:bCs/>
          <w:sz w:val="24"/>
          <w:szCs w:val="24"/>
        </w:rPr>
      </w:pPr>
    </w:p>
    <w:p w:rsidR="00EE0EF9" w:rsidRDefault="00EE0EF9" w:rsidP="00EE0EF9">
      <w:pPr>
        <w:spacing w:after="0" w:line="240" w:lineRule="auto"/>
        <w:jc w:val="both"/>
        <w:rPr>
          <w:rFonts w:ascii="Times New Roman" w:hAnsi="Times New Roman" w:cs="Times New Roman"/>
          <w:b/>
          <w:bCs/>
          <w:sz w:val="24"/>
          <w:szCs w:val="24"/>
        </w:rPr>
      </w:pPr>
    </w:p>
    <w:p w:rsidR="00EE0EF9" w:rsidRDefault="00EE0EF9" w:rsidP="00EE0EF9">
      <w:pPr>
        <w:spacing w:after="0" w:line="240" w:lineRule="auto"/>
        <w:rPr>
          <w:rFonts w:ascii="Times New Roman" w:hAnsi="Times New Roman" w:cs="Times New Roman"/>
          <w:b/>
          <w:bCs/>
          <w:sz w:val="24"/>
          <w:szCs w:val="24"/>
        </w:rPr>
      </w:pPr>
    </w:p>
    <w:p w:rsidR="00EE0EF9" w:rsidRDefault="00EE0EF9" w:rsidP="00EE0EF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EE0EF9" w:rsidRDefault="00EE0EF9" w:rsidP="00EE0EF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EE0EF9" w:rsidRDefault="00EE0EF9" w:rsidP="00EE0EF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EE0EF9" w:rsidRDefault="00EE0EF9" w:rsidP="00EE0EF9">
      <w:pPr>
        <w:spacing w:after="0" w:line="240" w:lineRule="auto"/>
        <w:rPr>
          <w:rFonts w:ascii="Times New Roman" w:hAnsi="Times New Roman" w:cs="Times New Roman"/>
          <w:b/>
          <w:bCs/>
          <w:sz w:val="24"/>
          <w:szCs w:val="24"/>
        </w:rPr>
      </w:pPr>
    </w:p>
    <w:p w:rsidR="00EE0EF9" w:rsidRDefault="00EE0EF9" w:rsidP="00EE0E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EE0EF9" w:rsidRDefault="00EE0EF9" w:rsidP="00EE0E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EE0EF9" w:rsidRDefault="00EE0EF9" w:rsidP="00EE0EF9">
      <w:pPr>
        <w:spacing w:after="0" w:line="240" w:lineRule="auto"/>
        <w:rPr>
          <w:rFonts w:ascii="Times New Roman" w:hAnsi="Times New Roman" w:cs="Times New Roman"/>
          <w:b/>
          <w:bCs/>
          <w:sz w:val="24"/>
          <w:szCs w:val="24"/>
        </w:rPr>
      </w:pPr>
    </w:p>
    <w:p w:rsidR="00EE0EF9" w:rsidRPr="002C4450" w:rsidRDefault="00EE0EF9" w:rsidP="00EE0EF9">
      <w:pPr>
        <w:spacing w:after="0" w:line="240" w:lineRule="auto"/>
        <w:jc w:val="center"/>
        <w:rPr>
          <w:rFonts w:ascii="Times New Roman" w:hAnsi="Times New Roman" w:cs="Times New Roman"/>
          <w:b/>
          <w:bCs/>
          <w:sz w:val="24"/>
          <w:szCs w:val="24"/>
        </w:rPr>
      </w:pPr>
      <w:r>
        <w:br w:type="page"/>
      </w:r>
      <w:r w:rsidRPr="002C4450">
        <w:rPr>
          <w:rFonts w:ascii="Times New Roman" w:hAnsi="Times New Roman" w:cs="Times New Roman"/>
          <w:b/>
          <w:bCs/>
          <w:sz w:val="24"/>
          <w:szCs w:val="24"/>
        </w:rPr>
        <w:lastRenderedPageBreak/>
        <w:t>BHARATHIAR UNIVERSITY: COIMBATORE – 46</w:t>
      </w:r>
    </w:p>
    <w:p w:rsidR="00EE0EF9" w:rsidRPr="002C4450" w:rsidRDefault="00EE0EF9" w:rsidP="00EE0EF9">
      <w:pPr>
        <w:spacing w:after="0" w:line="240" w:lineRule="auto"/>
        <w:jc w:val="center"/>
        <w:rPr>
          <w:rFonts w:ascii="Times New Roman" w:hAnsi="Times New Roman" w:cs="Times New Roman"/>
          <w:b/>
          <w:bCs/>
          <w:sz w:val="24"/>
          <w:szCs w:val="24"/>
        </w:rPr>
      </w:pPr>
    </w:p>
    <w:p w:rsidR="00EE0EF9" w:rsidRPr="002C4450" w:rsidRDefault="00EE0EF9" w:rsidP="00EE0EF9">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EE0EF9" w:rsidRPr="002C4450" w:rsidRDefault="00EE0EF9" w:rsidP="00EE0EF9">
      <w:pPr>
        <w:numPr>
          <w:ilvl w:val="0"/>
          <w:numId w:val="3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EE0EF9" w:rsidRPr="002C4450" w:rsidRDefault="00EE0EF9" w:rsidP="00EE0EF9">
      <w:pPr>
        <w:jc w:val="both"/>
        <w:rPr>
          <w:rFonts w:ascii="Times New Roman" w:hAnsi="Times New Roman" w:cs="Times New Roman"/>
          <w:sz w:val="24"/>
          <w:szCs w:val="24"/>
        </w:rPr>
      </w:pPr>
    </w:p>
    <w:p w:rsidR="00EE0EF9" w:rsidRPr="002C4450" w:rsidRDefault="00EE0EF9" w:rsidP="00EE0EF9">
      <w:pPr>
        <w:jc w:val="both"/>
        <w:rPr>
          <w:rFonts w:ascii="Times New Roman" w:hAnsi="Times New Roman" w:cs="Times New Roman"/>
          <w:sz w:val="24"/>
          <w:szCs w:val="24"/>
        </w:rPr>
      </w:pPr>
    </w:p>
    <w:p w:rsidR="00EE0EF9" w:rsidRPr="002C4450" w:rsidRDefault="00EE0EF9" w:rsidP="00EE0EF9">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EE0EF9" w:rsidRPr="002C4450" w:rsidRDefault="00EE0EF9" w:rsidP="00EE0EF9">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EE0EF9" w:rsidRPr="00263411" w:rsidRDefault="00EE0EF9" w:rsidP="00EE0EF9">
      <w:pPr>
        <w:spacing w:after="0"/>
        <w:jc w:val="both"/>
        <w:rPr>
          <w:rFonts w:ascii="Times New Roman" w:hAnsi="Times New Roman" w:cs="Times New Roman"/>
          <w:sz w:val="24"/>
          <w:szCs w:val="24"/>
        </w:rPr>
      </w:pPr>
    </w:p>
    <w:p w:rsidR="00EE0EF9" w:rsidRDefault="00EE0EF9" w:rsidP="00EE0EF9">
      <w:pPr>
        <w:jc w:val="both"/>
        <w:rPr>
          <w:rFonts w:ascii="Times New Roman" w:hAnsi="Times New Roman" w:cs="Times New Roman"/>
          <w:sz w:val="24"/>
          <w:szCs w:val="24"/>
        </w:rPr>
      </w:pPr>
    </w:p>
    <w:p w:rsidR="00EE0EF9" w:rsidRDefault="00EE0EF9" w:rsidP="00EE0EF9">
      <w:pPr>
        <w:jc w:val="both"/>
        <w:rPr>
          <w:rFonts w:ascii="Times New Roman" w:hAnsi="Times New Roman" w:cs="Times New Roman"/>
          <w:sz w:val="24"/>
          <w:szCs w:val="24"/>
        </w:rPr>
      </w:pPr>
    </w:p>
    <w:p w:rsidR="00EE0EF9" w:rsidRPr="00F76643" w:rsidRDefault="00EE0EF9" w:rsidP="00EE0EF9">
      <w:pPr>
        <w:rPr>
          <w:rFonts w:ascii="Bookman Old Style" w:eastAsia="Times New Roman" w:hAnsi="Bookman Old Style" w:cs="Times New Roman"/>
          <w:b/>
          <w:bCs/>
          <w:sz w:val="18"/>
          <w:szCs w:val="18"/>
          <w:u w:val="single"/>
          <w:lang w:val="en-US" w:eastAsia="en-US"/>
        </w:rPr>
      </w:pPr>
    </w:p>
    <w:p w:rsidR="00454068" w:rsidRPr="00EE0EF9" w:rsidRDefault="00454068" w:rsidP="00FB6C7B">
      <w:pPr>
        <w:pStyle w:val="ListParagraph"/>
        <w:ind w:left="1506"/>
        <w:rPr>
          <w:rFonts w:ascii="Bookman Old Style" w:hAnsi="Bookman Old Style"/>
          <w:bCs/>
        </w:rPr>
      </w:pPr>
    </w:p>
    <w:sectPr w:rsidR="00454068" w:rsidRPr="00EE0EF9" w:rsidSect="005F6B17">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89"/>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E1657"/>
    <w:multiLevelType w:val="hybridMultilevel"/>
    <w:tmpl w:val="810A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9B2A7A"/>
    <w:multiLevelType w:val="hybridMultilevel"/>
    <w:tmpl w:val="8990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A93FAE"/>
    <w:multiLevelType w:val="hybridMultilevel"/>
    <w:tmpl w:val="55D2B7FA"/>
    <w:lvl w:ilvl="0" w:tplc="04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CB060A"/>
    <w:multiLevelType w:val="hybridMultilevel"/>
    <w:tmpl w:val="CCD45E0A"/>
    <w:lvl w:ilvl="0" w:tplc="496292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FC0417D"/>
    <w:multiLevelType w:val="hybridMultilevel"/>
    <w:tmpl w:val="FCD89CC4"/>
    <w:lvl w:ilvl="0" w:tplc="FC7A762C">
      <w:start w:val="1"/>
      <w:numFmt w:val="decimal"/>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7">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DE577E"/>
    <w:multiLevelType w:val="hybridMultilevel"/>
    <w:tmpl w:val="1DFC8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266F35"/>
    <w:multiLevelType w:val="hybridMultilevel"/>
    <w:tmpl w:val="3BE069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583FD3"/>
    <w:multiLevelType w:val="hybridMultilevel"/>
    <w:tmpl w:val="A6CA16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3E3762"/>
    <w:multiLevelType w:val="hybridMultilevel"/>
    <w:tmpl w:val="363641A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AAA4D81"/>
    <w:multiLevelType w:val="hybridMultilevel"/>
    <w:tmpl w:val="50369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DB1694F"/>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4B33994"/>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50BDF"/>
    <w:multiLevelType w:val="hybridMultilevel"/>
    <w:tmpl w:val="33140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98126DC"/>
    <w:multiLevelType w:val="hybridMultilevel"/>
    <w:tmpl w:val="596C1C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A0C7BA4"/>
    <w:multiLevelType w:val="hybridMultilevel"/>
    <w:tmpl w:val="403CCD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AC650D7"/>
    <w:multiLevelType w:val="hybridMultilevel"/>
    <w:tmpl w:val="1E88CF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AC948E8"/>
    <w:multiLevelType w:val="hybridMultilevel"/>
    <w:tmpl w:val="439C23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CC43625"/>
    <w:multiLevelType w:val="hybridMultilevel"/>
    <w:tmpl w:val="C8EC80C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1876ADE"/>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EA4BB3"/>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36">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05025F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D051BA4"/>
    <w:multiLevelType w:val="hybridMultilevel"/>
    <w:tmpl w:val="A306A6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0A542CF"/>
    <w:multiLevelType w:val="hybridMultilevel"/>
    <w:tmpl w:val="F216B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1B3883"/>
    <w:multiLevelType w:val="hybridMultilevel"/>
    <w:tmpl w:val="3BE069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CEC4746"/>
    <w:multiLevelType w:val="hybridMultilevel"/>
    <w:tmpl w:val="0ED8E0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0A0B9C"/>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20"/>
  </w:num>
  <w:num w:numId="3">
    <w:abstractNumId w:val="35"/>
  </w:num>
  <w:num w:numId="4">
    <w:abstractNumId w:val="15"/>
  </w:num>
  <w:num w:numId="5">
    <w:abstractNumId w:val="13"/>
  </w:num>
  <w:num w:numId="6">
    <w:abstractNumId w:val="37"/>
  </w:num>
  <w:num w:numId="7">
    <w:abstractNumId w:val="32"/>
  </w:num>
  <w:num w:numId="8">
    <w:abstractNumId w:val="0"/>
  </w:num>
  <w:num w:numId="9">
    <w:abstractNumId w:val="21"/>
  </w:num>
  <w:num w:numId="10">
    <w:abstractNumId w:val="43"/>
  </w:num>
  <w:num w:numId="11">
    <w:abstractNumId w:val="18"/>
  </w:num>
  <w:num w:numId="12">
    <w:abstractNumId w:val="33"/>
  </w:num>
  <w:num w:numId="13">
    <w:abstractNumId w:val="30"/>
  </w:num>
  <w:num w:numId="14">
    <w:abstractNumId w:val="16"/>
  </w:num>
  <w:num w:numId="15">
    <w:abstractNumId w:val="41"/>
  </w:num>
  <w:num w:numId="16">
    <w:abstractNumId w:val="29"/>
  </w:num>
  <w:num w:numId="17">
    <w:abstractNumId w:val="8"/>
  </w:num>
  <w:num w:numId="18">
    <w:abstractNumId w:val="38"/>
  </w:num>
  <w:num w:numId="19">
    <w:abstractNumId w:val="22"/>
  </w:num>
  <w:num w:numId="20">
    <w:abstractNumId w:val="5"/>
  </w:num>
  <w:num w:numId="21">
    <w:abstractNumId w:val="14"/>
  </w:num>
  <w:num w:numId="22">
    <w:abstractNumId w:val="40"/>
  </w:num>
  <w:num w:numId="23">
    <w:abstractNumId w:val="10"/>
  </w:num>
  <w:num w:numId="24">
    <w:abstractNumId w:val="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7"/>
  </w:num>
  <w:num w:numId="30">
    <w:abstractNumId w:val="12"/>
  </w:num>
  <w:num w:numId="31">
    <w:abstractNumId w:val="11"/>
  </w:num>
  <w:num w:numId="32">
    <w:abstractNumId w:val="4"/>
  </w:num>
  <w:num w:numId="33">
    <w:abstractNumId w:val="23"/>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6031"/>
    <w:rsid w:val="000410DB"/>
    <w:rsid w:val="000421D9"/>
    <w:rsid w:val="00052CA4"/>
    <w:rsid w:val="0011756E"/>
    <w:rsid w:val="00125F55"/>
    <w:rsid w:val="001260AF"/>
    <w:rsid w:val="00136D9D"/>
    <w:rsid w:val="00166E58"/>
    <w:rsid w:val="0020319B"/>
    <w:rsid w:val="00257920"/>
    <w:rsid w:val="002D2210"/>
    <w:rsid w:val="002F5383"/>
    <w:rsid w:val="003075C1"/>
    <w:rsid w:val="00335F9B"/>
    <w:rsid w:val="003546ED"/>
    <w:rsid w:val="003577F9"/>
    <w:rsid w:val="0039399A"/>
    <w:rsid w:val="003B1273"/>
    <w:rsid w:val="003E4BBE"/>
    <w:rsid w:val="004003A7"/>
    <w:rsid w:val="00411BAF"/>
    <w:rsid w:val="0042686F"/>
    <w:rsid w:val="00454068"/>
    <w:rsid w:val="00454DB9"/>
    <w:rsid w:val="004713FD"/>
    <w:rsid w:val="00471EC2"/>
    <w:rsid w:val="004872CD"/>
    <w:rsid w:val="004A5367"/>
    <w:rsid w:val="004C3321"/>
    <w:rsid w:val="004D72B3"/>
    <w:rsid w:val="004E7FA7"/>
    <w:rsid w:val="00501CD0"/>
    <w:rsid w:val="005210FF"/>
    <w:rsid w:val="0054331C"/>
    <w:rsid w:val="005946B0"/>
    <w:rsid w:val="005C77CF"/>
    <w:rsid w:val="005D6646"/>
    <w:rsid w:val="005F6B17"/>
    <w:rsid w:val="00601EA2"/>
    <w:rsid w:val="00694597"/>
    <w:rsid w:val="006B19E8"/>
    <w:rsid w:val="006C6F7A"/>
    <w:rsid w:val="006E287B"/>
    <w:rsid w:val="00703328"/>
    <w:rsid w:val="007643C6"/>
    <w:rsid w:val="00774880"/>
    <w:rsid w:val="007B3850"/>
    <w:rsid w:val="007B4562"/>
    <w:rsid w:val="0081625D"/>
    <w:rsid w:val="00840B4F"/>
    <w:rsid w:val="00846BF0"/>
    <w:rsid w:val="00875442"/>
    <w:rsid w:val="00892510"/>
    <w:rsid w:val="008B2BC6"/>
    <w:rsid w:val="008B5F31"/>
    <w:rsid w:val="008D3ADB"/>
    <w:rsid w:val="00965BF4"/>
    <w:rsid w:val="009716B0"/>
    <w:rsid w:val="00971B46"/>
    <w:rsid w:val="009A40BE"/>
    <w:rsid w:val="009C12DB"/>
    <w:rsid w:val="009F2A86"/>
    <w:rsid w:val="009F2D43"/>
    <w:rsid w:val="00A163B2"/>
    <w:rsid w:val="00A50E21"/>
    <w:rsid w:val="00A57E2E"/>
    <w:rsid w:val="00A61A23"/>
    <w:rsid w:val="00A808AC"/>
    <w:rsid w:val="00A87962"/>
    <w:rsid w:val="00AA3F84"/>
    <w:rsid w:val="00AC3D51"/>
    <w:rsid w:val="00AD4429"/>
    <w:rsid w:val="00AE0D55"/>
    <w:rsid w:val="00B15FD6"/>
    <w:rsid w:val="00B353B1"/>
    <w:rsid w:val="00B35D2B"/>
    <w:rsid w:val="00BD020E"/>
    <w:rsid w:val="00C1689D"/>
    <w:rsid w:val="00C34752"/>
    <w:rsid w:val="00C55A59"/>
    <w:rsid w:val="00C62B85"/>
    <w:rsid w:val="00C72767"/>
    <w:rsid w:val="00CE4E61"/>
    <w:rsid w:val="00CE5030"/>
    <w:rsid w:val="00CF151C"/>
    <w:rsid w:val="00D04CC8"/>
    <w:rsid w:val="00D377CF"/>
    <w:rsid w:val="00D5126E"/>
    <w:rsid w:val="00DF288A"/>
    <w:rsid w:val="00E024D3"/>
    <w:rsid w:val="00E063C4"/>
    <w:rsid w:val="00E271B3"/>
    <w:rsid w:val="00E27BF1"/>
    <w:rsid w:val="00E33765"/>
    <w:rsid w:val="00E560F0"/>
    <w:rsid w:val="00E63765"/>
    <w:rsid w:val="00E85FF4"/>
    <w:rsid w:val="00EE0EF9"/>
    <w:rsid w:val="00F0442F"/>
    <w:rsid w:val="00F2200F"/>
    <w:rsid w:val="00F627E4"/>
    <w:rsid w:val="00FA4547"/>
    <w:rsid w:val="00FB210A"/>
    <w:rsid w:val="00FB687A"/>
    <w:rsid w:val="00FB6C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5F6B17"/>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3075C1"/>
    <w:pPr>
      <w:autoSpaceDE w:val="0"/>
      <w:autoSpaceDN w:val="0"/>
      <w:adjustRightInd w:val="0"/>
      <w:spacing w:after="0" w:line="240" w:lineRule="auto"/>
    </w:pPr>
    <w:rPr>
      <w:rFonts w:ascii="Arial" w:hAnsi="Arial" w:cs="Arial"/>
      <w:color w:val="000000"/>
      <w:sz w:val="24"/>
      <w:szCs w:val="24"/>
      <w:lang w:val="en-US" w:bidi="ta-IN"/>
    </w:rPr>
  </w:style>
  <w:style w:type="character" w:customStyle="1" w:styleId="ListParagraphChar">
    <w:name w:val="List Paragraph Char"/>
    <w:basedOn w:val="DefaultParagraphFont"/>
    <w:link w:val="ListParagraph"/>
    <w:uiPriority w:val="34"/>
    <w:locked/>
    <w:rsid w:val="008B2BC6"/>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5F6B17"/>
    <w:rPr>
      <w:rFonts w:ascii="Arial" w:eastAsia="Times New Roman" w:hAnsi="Arial" w:cs="Arial"/>
      <w:sz w:val="28"/>
      <w:szCs w:val="24"/>
      <w:lang w:val="en-US"/>
    </w:rPr>
  </w:style>
  <w:style w:type="table" w:styleId="TableGrid">
    <w:name w:val="Table Grid"/>
    <w:basedOn w:val="TableNormal"/>
    <w:uiPriority w:val="59"/>
    <w:rsid w:val="00DF2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55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1A71-0ABF-4163-94BD-1F123E88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74</cp:revision>
  <cp:lastPrinted>2022-01-12T11:31:00Z</cp:lastPrinted>
  <dcterms:created xsi:type="dcterms:W3CDTF">2020-06-17T04:05:00Z</dcterms:created>
  <dcterms:modified xsi:type="dcterms:W3CDTF">2022-01-19T04:22:00Z</dcterms:modified>
</cp:coreProperties>
</file>