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1F" w:rsidRDefault="0092731F" w:rsidP="0057586D">
      <w:pPr>
        <w:pStyle w:val="Title"/>
        <w:rPr>
          <w:rFonts w:ascii="Bookman Old Style" w:hAnsi="Bookman Old Style"/>
          <w:sz w:val="22"/>
          <w:szCs w:val="22"/>
        </w:rPr>
      </w:pPr>
    </w:p>
    <w:p w:rsidR="0057586D" w:rsidRPr="0081575F" w:rsidRDefault="0057586D" w:rsidP="0057586D">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57586D" w:rsidRDefault="0057586D" w:rsidP="0057586D">
      <w:pPr>
        <w:spacing w:after="0" w:line="240" w:lineRule="auto"/>
        <w:ind w:right="-540"/>
        <w:rPr>
          <w:rFonts w:ascii="Bookman Old Style" w:hAnsi="Bookman Old Style" w:cs="Times New Roman"/>
        </w:rPr>
      </w:pPr>
    </w:p>
    <w:p w:rsidR="0057586D" w:rsidRDefault="0057586D" w:rsidP="0057586D">
      <w:pPr>
        <w:spacing w:after="0" w:line="240" w:lineRule="auto"/>
        <w:ind w:right="-330"/>
        <w:rPr>
          <w:rFonts w:ascii="Bookman Old Style" w:hAnsi="Bookman Old Style" w:cs="Times New Roman"/>
        </w:rPr>
      </w:pPr>
    </w:p>
    <w:p w:rsidR="0057586D" w:rsidRDefault="0057586D" w:rsidP="0057586D">
      <w:pPr>
        <w:spacing w:after="0" w:line="240" w:lineRule="auto"/>
        <w:ind w:right="-330"/>
        <w:rPr>
          <w:rFonts w:ascii="Bookman Old Style" w:hAnsi="Bookman Old Style" w:cs="Times New Roman"/>
        </w:rPr>
      </w:pPr>
      <w:r>
        <w:rPr>
          <w:rFonts w:ascii="Bookman Old Style" w:hAnsi="Bookman Old Style" w:cs="Times New Roman"/>
        </w:rPr>
        <w:t xml:space="preserve">No. BU/R/D1/2022/Biotech/13120/Fridge                           </w:t>
      </w:r>
      <w:proofErr w:type="gramStart"/>
      <w:r>
        <w:rPr>
          <w:rFonts w:ascii="Bookman Old Style" w:hAnsi="Bookman Old Style" w:cs="Times New Roman"/>
        </w:rPr>
        <w:t>Date :</w:t>
      </w:r>
      <w:proofErr w:type="gramEnd"/>
      <w:r>
        <w:rPr>
          <w:rFonts w:ascii="Bookman Old Style" w:hAnsi="Bookman Old Style" w:cs="Times New Roman"/>
        </w:rPr>
        <w:t xml:space="preserve"> 0</w:t>
      </w:r>
      <w:r w:rsidR="00527608">
        <w:rPr>
          <w:rFonts w:ascii="Bookman Old Style" w:hAnsi="Bookman Old Style" w:cs="Times New Roman"/>
        </w:rPr>
        <w:t>2</w:t>
      </w:r>
      <w:r>
        <w:rPr>
          <w:rFonts w:ascii="Bookman Old Style" w:hAnsi="Bookman Old Style" w:cs="Times New Roman"/>
        </w:rPr>
        <w:t>.08.2022.</w:t>
      </w:r>
      <w:r>
        <w:rPr>
          <w:rFonts w:ascii="Bookman Old Style" w:hAnsi="Bookman Old Style" w:cs="Times New Roman"/>
        </w:rPr>
        <w:tab/>
      </w:r>
    </w:p>
    <w:p w:rsidR="0057586D" w:rsidRPr="000278A8" w:rsidRDefault="0057586D" w:rsidP="0057586D">
      <w:pPr>
        <w:spacing w:after="0" w:line="240" w:lineRule="auto"/>
        <w:ind w:right="-330"/>
        <w:rPr>
          <w:rFonts w:ascii="Bookman Old Style" w:hAnsi="Bookman Old Style" w:cs="Times New Roman"/>
          <w:sz w:val="2"/>
        </w:rPr>
      </w:pPr>
    </w:p>
    <w:p w:rsidR="0057586D" w:rsidRDefault="0057586D" w:rsidP="0057586D">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57586D" w:rsidRDefault="0057586D" w:rsidP="0057586D">
      <w:pPr>
        <w:spacing w:after="0" w:line="240" w:lineRule="auto"/>
        <w:jc w:val="center"/>
        <w:rPr>
          <w:rFonts w:ascii="Bookman Old Style" w:hAnsi="Bookman Old Style" w:cs="Times New Roman"/>
          <w:u w:val="single"/>
        </w:rPr>
      </w:pPr>
    </w:p>
    <w:p w:rsidR="0057586D" w:rsidRDefault="0057586D" w:rsidP="0057586D">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4C00DE">
        <w:rPr>
          <w:rFonts w:ascii="Bookman Old Style" w:hAnsi="Bookman Old Style" w:cs="Times New Roman"/>
          <w:b/>
        </w:rPr>
        <w:t>23</w:t>
      </w:r>
      <w:r>
        <w:rPr>
          <w:rFonts w:ascii="Bookman Old Style" w:hAnsi="Bookman Old Style" w:cs="Times New Roman"/>
          <w:b/>
        </w:rPr>
        <w:t>.08.2022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FC2353">
        <w:rPr>
          <w:rFonts w:ascii="Bookman Old Style" w:hAnsi="Bookman Old Style" w:cs="Times New Roman"/>
          <w:b/>
        </w:rPr>
        <w:t xml:space="preserve">1 No. of </w:t>
      </w:r>
      <w:r>
        <w:rPr>
          <w:rFonts w:ascii="Bookman Old Style" w:hAnsi="Bookman Old Style" w:cs="Times New Roman"/>
          <w:b/>
        </w:rPr>
        <w:t xml:space="preserve">Fridge </w:t>
      </w:r>
      <w:r>
        <w:rPr>
          <w:rFonts w:ascii="Bookman Old Style" w:hAnsi="Bookman Old Style"/>
        </w:rPr>
        <w:t>to the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57586D" w:rsidRDefault="0057586D" w:rsidP="0057586D">
      <w:pPr>
        <w:spacing w:after="0" w:line="240" w:lineRule="auto"/>
        <w:ind w:right="4"/>
        <w:jc w:val="both"/>
        <w:rPr>
          <w:rFonts w:ascii="Bookman Old Style" w:hAnsi="Bookman Old Style" w:cs="Times New Roman"/>
          <w:sz w:val="8"/>
        </w:rPr>
      </w:pPr>
    </w:p>
    <w:p w:rsidR="0057586D" w:rsidRDefault="0057586D" w:rsidP="0057586D">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4C00DE" w:rsidRPr="004C00DE">
        <w:rPr>
          <w:rFonts w:ascii="Bookman Old Style" w:hAnsi="Bookman Old Style" w:cs="Times New Roman"/>
          <w:b/>
        </w:rPr>
        <w:t>08</w:t>
      </w:r>
      <w:r w:rsidRPr="004C00DE">
        <w:rPr>
          <w:rFonts w:ascii="Bookman Old Style" w:hAnsi="Bookman Old Style" w:cs="Times New Roman"/>
          <w:b/>
        </w:rPr>
        <w:t>.08</w:t>
      </w:r>
      <w:r w:rsidRPr="00FC2353">
        <w:rPr>
          <w:rFonts w:ascii="Bookman Old Style" w:hAnsi="Bookman Old Style" w:cs="Times New Roman"/>
          <w:b/>
        </w:rPr>
        <w:t>.2022</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4C00DE" w:rsidRPr="004C00DE">
        <w:rPr>
          <w:rFonts w:ascii="Bookman Old Style" w:hAnsi="Bookman Old Style" w:cs="Times New Roman"/>
          <w:b/>
        </w:rPr>
        <w:t>23</w:t>
      </w:r>
      <w:r w:rsidRPr="004C00DE">
        <w:rPr>
          <w:rFonts w:ascii="Bookman Old Style" w:hAnsi="Bookman Old Style" w:cs="Times New Roman"/>
          <w:b/>
        </w:rPr>
        <w:t>.08</w:t>
      </w:r>
      <w:r w:rsidRPr="00FC2353">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Rs.1,750/-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57586D" w:rsidRDefault="0057586D" w:rsidP="0057586D">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4C00DE">
        <w:rPr>
          <w:rFonts w:ascii="Bookman Old Style" w:hAnsi="Bookman Old Style" w:cs="Times New Roman"/>
        </w:rPr>
        <w:t>23</w:t>
      </w:r>
      <w:r>
        <w:rPr>
          <w:rFonts w:ascii="Bookman Old Style" w:hAnsi="Bookman Old Style" w:cs="Times New Roman"/>
        </w:rPr>
        <w:t xml:space="preserve">.08.2022 UPTO 3.00 PM   </w:t>
      </w:r>
    </w:p>
    <w:p w:rsidR="0057586D" w:rsidRDefault="0057586D" w:rsidP="0057586D">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sidR="004C00DE">
        <w:rPr>
          <w:rFonts w:ascii="Bookman Old Style" w:hAnsi="Bookman Old Style" w:cs="Times New Roman"/>
        </w:rPr>
        <w:t>23</w:t>
      </w:r>
      <w:r>
        <w:rPr>
          <w:rFonts w:ascii="Bookman Old Style" w:hAnsi="Bookman Old Style" w:cs="Times New Roman"/>
        </w:rPr>
        <w:t>.08.2022  AT</w:t>
      </w:r>
      <w:proofErr w:type="gramEnd"/>
      <w:r>
        <w:rPr>
          <w:rFonts w:ascii="Bookman Old Style" w:hAnsi="Bookman Old Style" w:cs="Times New Roman"/>
        </w:rPr>
        <w:t xml:space="preserve"> 4.00 PM</w:t>
      </w:r>
    </w:p>
    <w:p w:rsidR="0057586D" w:rsidRDefault="0057586D" w:rsidP="0057586D">
      <w:pPr>
        <w:spacing w:after="0" w:line="240" w:lineRule="auto"/>
        <w:ind w:left="5040"/>
        <w:rPr>
          <w:rFonts w:ascii="Bookman Old Style" w:hAnsi="Bookman Old Style" w:cs="Times New Roman"/>
        </w:rPr>
      </w:pPr>
      <w:r>
        <w:rPr>
          <w:rFonts w:ascii="Bookman Old Style" w:hAnsi="Bookman Old Style" w:cs="Times New Roman"/>
        </w:rPr>
        <w:t xml:space="preserve">                                   </w:t>
      </w:r>
    </w:p>
    <w:p w:rsidR="0057586D" w:rsidRPr="0092731F" w:rsidRDefault="0057586D" w:rsidP="0057586D">
      <w:pPr>
        <w:spacing w:after="0" w:line="240" w:lineRule="auto"/>
        <w:ind w:left="5040"/>
        <w:rPr>
          <w:rFonts w:ascii="Bookman Old Style" w:hAnsi="Bookman Old Style" w:cs="Times New Roman"/>
          <w:b/>
          <w:sz w:val="28"/>
        </w:rPr>
      </w:pPr>
      <w:r>
        <w:rPr>
          <w:rFonts w:ascii="Bookman Old Style" w:hAnsi="Bookman Old Style" w:cs="Times New Roman"/>
        </w:rPr>
        <w:t xml:space="preserve">                            </w:t>
      </w:r>
      <w:proofErr w:type="gramStart"/>
      <w:r w:rsidR="0092731F" w:rsidRPr="0092731F">
        <w:rPr>
          <w:rFonts w:ascii="Bookman Old Style" w:hAnsi="Bookman Old Style" w:cs="Times New Roman"/>
          <w:b/>
        </w:rPr>
        <w:t>--</w:t>
      </w:r>
      <w:proofErr w:type="spellStart"/>
      <w:r w:rsidR="0092731F" w:rsidRPr="0092731F">
        <w:rPr>
          <w:rFonts w:ascii="Bookman Old Style" w:hAnsi="Bookman Old Style" w:cs="Times New Roman"/>
          <w:b/>
        </w:rPr>
        <w:t>Sd</w:t>
      </w:r>
      <w:proofErr w:type="spellEnd"/>
      <w:proofErr w:type="gramEnd"/>
      <w:r w:rsidR="0092731F" w:rsidRPr="0092731F">
        <w:rPr>
          <w:rFonts w:ascii="Bookman Old Style" w:hAnsi="Bookman Old Style" w:cs="Times New Roman"/>
          <w:b/>
        </w:rPr>
        <w:t>/-</w:t>
      </w:r>
      <w:r w:rsidRPr="0092731F">
        <w:rPr>
          <w:rFonts w:ascii="Bookman Old Style" w:hAnsi="Bookman Old Style" w:cs="Times New Roman"/>
          <w:b/>
        </w:rPr>
        <w:t xml:space="preserve">       </w:t>
      </w:r>
    </w:p>
    <w:p w:rsidR="0057586D" w:rsidRPr="0092731F" w:rsidRDefault="0057586D" w:rsidP="0057586D">
      <w:pPr>
        <w:spacing w:after="0" w:line="240" w:lineRule="auto"/>
        <w:ind w:left="5040"/>
        <w:rPr>
          <w:rFonts w:ascii="Bookman Old Style" w:hAnsi="Bookman Old Style" w:cs="Times New Roman"/>
          <w:sz w:val="10"/>
        </w:rPr>
      </w:pPr>
    </w:p>
    <w:p w:rsidR="0057586D" w:rsidRDefault="0057586D" w:rsidP="0057586D">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57586D" w:rsidRDefault="0057586D" w:rsidP="0057586D">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527608" w:rsidRDefault="0057586D" w:rsidP="0057586D">
      <w:pPr>
        <w:spacing w:after="0" w:line="240" w:lineRule="auto"/>
        <w:ind w:left="720" w:right="-46" w:hanging="720"/>
        <w:jc w:val="both"/>
        <w:rPr>
          <w:rFonts w:ascii="Bookman Old Style" w:hAnsi="Bookman Old Style" w:cs="Times New Roman"/>
          <w:b/>
        </w:rPr>
      </w:pPr>
      <w:proofErr w:type="gramStart"/>
      <w:r w:rsidRPr="00527608">
        <w:rPr>
          <w:rFonts w:ascii="Bookman Old Style" w:hAnsi="Bookman Old Style" w:cs="Times New Roman"/>
          <w:b/>
        </w:rPr>
        <w:t>Note :</w:t>
      </w:r>
      <w:proofErr w:type="gramEnd"/>
      <w:r w:rsidRPr="00527608">
        <w:rPr>
          <w:rFonts w:ascii="Bookman Old Style" w:hAnsi="Bookman Old Style" w:cs="Times New Roman"/>
          <w:b/>
        </w:rPr>
        <w:t xml:space="preserve"> </w:t>
      </w:r>
    </w:p>
    <w:p w:rsidR="0057586D" w:rsidRPr="00527608" w:rsidRDefault="00527608" w:rsidP="0057586D">
      <w:pPr>
        <w:spacing w:after="0" w:line="240" w:lineRule="auto"/>
        <w:ind w:left="720" w:right="-46" w:hanging="720"/>
        <w:jc w:val="both"/>
        <w:rPr>
          <w:rFonts w:ascii="Bookman Old Style" w:hAnsi="Bookman Old Style" w:cs="Times New Roman"/>
          <w:b/>
        </w:rPr>
      </w:pPr>
      <w:r>
        <w:rPr>
          <w:rFonts w:ascii="Bookman Old Style" w:hAnsi="Bookman Old Style" w:cs="Times New Roman"/>
          <w:b/>
          <w:sz w:val="6"/>
        </w:rPr>
        <w:t>,</w:t>
      </w:r>
      <w:r w:rsidR="0057586D" w:rsidRPr="00527608">
        <w:rPr>
          <w:rFonts w:ascii="Bookman Old Style" w:hAnsi="Bookman Old Style" w:cs="Times New Roman"/>
          <w:b/>
        </w:rPr>
        <w:tab/>
      </w:r>
    </w:p>
    <w:p w:rsidR="0057586D" w:rsidRPr="00922852" w:rsidRDefault="0057586D" w:rsidP="006B4380">
      <w:pPr>
        <w:pStyle w:val="ListParagraph"/>
        <w:numPr>
          <w:ilvl w:val="0"/>
          <w:numId w:val="50"/>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57586D" w:rsidRPr="00066054" w:rsidRDefault="0057586D" w:rsidP="006B4380">
      <w:pPr>
        <w:pStyle w:val="ListParagraph"/>
        <w:numPr>
          <w:ilvl w:val="0"/>
          <w:numId w:val="50"/>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57586D" w:rsidRPr="00623C82" w:rsidRDefault="0057586D" w:rsidP="006B4380">
      <w:pPr>
        <w:pStyle w:val="ListParagraph"/>
        <w:numPr>
          <w:ilvl w:val="0"/>
          <w:numId w:val="50"/>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be </w:t>
      </w:r>
      <w:proofErr w:type="spellStart"/>
      <w:r w:rsidRPr="00FC2353">
        <w:rPr>
          <w:rFonts w:ascii="Bookman Old Style" w:hAnsi="Bookman Old Style"/>
          <w:sz w:val="22"/>
          <w:szCs w:val="22"/>
        </w:rPr>
        <w:t>s</w:t>
      </w:r>
      <w:r>
        <w:rPr>
          <w:rFonts w:ascii="Bookman Old Style" w:hAnsi="Bookman Old Style"/>
          <w:sz w:val="22"/>
          <w:szCs w:val="22"/>
        </w:rPr>
        <w:t>uperscribed</w:t>
      </w:r>
      <w:proofErr w:type="spellEnd"/>
      <w:r>
        <w:rPr>
          <w:rFonts w:ascii="Bookman Old Style" w:hAnsi="Bookman Old Style"/>
          <w:sz w:val="22"/>
          <w:szCs w:val="22"/>
        </w:rPr>
        <w:t xml:space="preserve"> as </w:t>
      </w:r>
      <w:r w:rsidRPr="00FC2353">
        <w:rPr>
          <w:rFonts w:ascii="Bookman Old Style" w:hAnsi="Bookman Old Style"/>
          <w:sz w:val="22"/>
          <w:szCs w:val="22"/>
        </w:rPr>
        <w:t xml:space="preserve">“Tender for supply of 1 No. of </w:t>
      </w:r>
      <w:r>
        <w:rPr>
          <w:rFonts w:ascii="Bookman Old Style" w:hAnsi="Bookman Old Style"/>
          <w:sz w:val="22"/>
          <w:szCs w:val="22"/>
        </w:rPr>
        <w:t>Fridge</w:t>
      </w:r>
      <w:r w:rsidRPr="00FC2353">
        <w:rPr>
          <w:rFonts w:ascii="Bookman Old Style" w:hAnsi="Bookman Old Style"/>
          <w:sz w:val="22"/>
          <w:szCs w:val="22"/>
        </w:rPr>
        <w:t xml:space="preserve"> to the Dept. of Biotechnology, </w:t>
      </w:r>
      <w:proofErr w:type="spellStart"/>
      <w:r w:rsidRPr="00FC2353">
        <w:rPr>
          <w:rFonts w:ascii="Bookman Old Style" w:hAnsi="Bookman Old Style"/>
          <w:sz w:val="22"/>
          <w:szCs w:val="22"/>
        </w:rPr>
        <w:t>Bha</w:t>
      </w:r>
      <w:r>
        <w:rPr>
          <w:rFonts w:ascii="Bookman Old Style" w:hAnsi="Bookman Old Style"/>
          <w:sz w:val="22"/>
          <w:szCs w:val="22"/>
        </w:rPr>
        <w:t>rathiar</w:t>
      </w:r>
      <w:proofErr w:type="spellEnd"/>
      <w:r>
        <w:rPr>
          <w:rFonts w:ascii="Bookman Old Style" w:hAnsi="Bookman Old Style"/>
          <w:sz w:val="22"/>
          <w:szCs w:val="22"/>
        </w:rPr>
        <w:t xml:space="preserve"> </w:t>
      </w:r>
      <w:r w:rsidRPr="00FC2353">
        <w:rPr>
          <w:rFonts w:ascii="Bookman Old Style" w:hAnsi="Bookman Old Style"/>
          <w:sz w:val="22"/>
          <w:szCs w:val="22"/>
        </w:rPr>
        <w:t>University, Coimbatore</w:t>
      </w:r>
      <w:r w:rsidR="004C00DE">
        <w:rPr>
          <w:rFonts w:ascii="Bookman Old Style" w:hAnsi="Bookman Old Style"/>
          <w:sz w:val="22"/>
          <w:szCs w:val="22"/>
        </w:rPr>
        <w:t>” and also mentioned the tender reference number with due date</w:t>
      </w:r>
      <w:r w:rsidRPr="00623C82">
        <w:rPr>
          <w:rFonts w:ascii="Bookman Old Style" w:hAnsi="Bookman Old Style"/>
          <w:sz w:val="22"/>
          <w:szCs w:val="22"/>
        </w:rPr>
        <w:t>.</w:t>
      </w:r>
      <w:r w:rsidRPr="00623C82">
        <w:rPr>
          <w:rFonts w:ascii="Bookman Old Style" w:hAnsi="Bookman Old Style"/>
          <w:sz w:val="22"/>
          <w:szCs w:val="22"/>
        </w:rPr>
        <w:tab/>
      </w:r>
    </w:p>
    <w:p w:rsidR="0057586D" w:rsidRPr="00922852" w:rsidRDefault="0057586D" w:rsidP="0057586D">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57586D" w:rsidRDefault="0057586D" w:rsidP="0057586D">
      <w:pPr>
        <w:pStyle w:val="Title"/>
        <w:rPr>
          <w:rFonts w:ascii="Bookman Old Style" w:hAnsi="Bookman Old Style"/>
          <w:b w:val="0"/>
          <w:sz w:val="20"/>
          <w:szCs w:val="20"/>
        </w:rPr>
      </w:pPr>
    </w:p>
    <w:p w:rsidR="0057586D" w:rsidRDefault="0057586D" w:rsidP="0057586D">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57586D" w:rsidRDefault="0057586D" w:rsidP="0057586D">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57586D" w:rsidRPr="003F47D8" w:rsidRDefault="0057586D" w:rsidP="0057586D">
      <w:pPr>
        <w:pStyle w:val="Title"/>
        <w:rPr>
          <w:rFonts w:ascii="Bookman Old Style" w:hAnsi="Bookman Old Style"/>
          <w:sz w:val="8"/>
          <w:szCs w:val="20"/>
        </w:rPr>
      </w:pPr>
    </w:p>
    <w:p w:rsidR="0057586D" w:rsidRPr="00433BC0" w:rsidRDefault="0057586D" w:rsidP="0057586D">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Pr>
          <w:rFonts w:ascii="Bookman Old Style" w:hAnsi="Bookman Old Style"/>
          <w:sz w:val="20"/>
          <w:szCs w:val="20"/>
        </w:rPr>
        <w:t xml:space="preserve">1 NO. OF FRIDGE </w:t>
      </w:r>
      <w:r w:rsidRPr="0037781F">
        <w:rPr>
          <w:rFonts w:ascii="Bookman Old Style" w:hAnsi="Bookman Old Style"/>
          <w:sz w:val="20"/>
          <w:szCs w:val="20"/>
        </w:rPr>
        <w:t xml:space="preserve">TO THE DEPT. OF </w:t>
      </w:r>
      <w:r>
        <w:rPr>
          <w:rFonts w:ascii="Bookman Old Style" w:hAnsi="Bookman Old Style"/>
          <w:sz w:val="20"/>
          <w:szCs w:val="20"/>
        </w:rPr>
        <w:t xml:space="preserve">BIOTECHNOLOGY, </w:t>
      </w:r>
      <w:r w:rsidRPr="00433BC0">
        <w:rPr>
          <w:rFonts w:ascii="Bookman Old Style" w:hAnsi="Bookman Old Style"/>
          <w:sz w:val="20"/>
          <w:szCs w:val="20"/>
        </w:rPr>
        <w:t>BHARATHIAR UNIVERSITY</w:t>
      </w:r>
      <w:proofErr w:type="gramStart"/>
      <w:r w:rsidRPr="00433BC0">
        <w:rPr>
          <w:rFonts w:ascii="Bookman Old Style" w:hAnsi="Bookman Old Style"/>
          <w:sz w:val="20"/>
          <w:szCs w:val="20"/>
        </w:rPr>
        <w:t>,COIMBATORE</w:t>
      </w:r>
      <w:proofErr w:type="gramEnd"/>
      <w:r w:rsidRPr="00433BC0">
        <w:rPr>
          <w:rFonts w:ascii="Bookman Old Style" w:hAnsi="Bookman Old Style"/>
          <w:sz w:val="20"/>
          <w:szCs w:val="20"/>
        </w:rPr>
        <w:t>.</w:t>
      </w:r>
    </w:p>
    <w:p w:rsidR="0057586D" w:rsidRDefault="0057586D" w:rsidP="0057586D">
      <w:pPr>
        <w:pStyle w:val="ListParagraph"/>
        <w:ind w:left="284" w:right="4"/>
        <w:jc w:val="center"/>
        <w:rPr>
          <w:rFonts w:ascii="Bookman Old Style" w:hAnsi="Bookman Old Style"/>
          <w:sz w:val="20"/>
          <w:szCs w:val="20"/>
        </w:rPr>
      </w:pPr>
    </w:p>
    <w:p w:rsidR="0057586D" w:rsidRPr="0037781F" w:rsidRDefault="0057586D" w:rsidP="006B4380">
      <w:pPr>
        <w:pStyle w:val="ListParagraph"/>
        <w:numPr>
          <w:ilvl w:val="0"/>
          <w:numId w:val="32"/>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4C00DE">
        <w:rPr>
          <w:rFonts w:ascii="Bookman Old Style" w:hAnsi="Bookman Old Style"/>
          <w:b/>
          <w:sz w:val="20"/>
          <w:szCs w:val="20"/>
        </w:rPr>
        <w:t>23</w:t>
      </w:r>
      <w:r>
        <w:rPr>
          <w:rFonts w:ascii="Bookman Old Style" w:hAnsi="Bookman Old Style"/>
          <w:b/>
          <w:sz w:val="20"/>
          <w:szCs w:val="20"/>
        </w:rPr>
        <w:t>.08</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Pr>
          <w:rFonts w:ascii="Bookman Old Style" w:hAnsi="Bookman Old Style"/>
          <w:b/>
          <w:sz w:val="20"/>
          <w:szCs w:val="20"/>
        </w:rPr>
        <w:t>1 No. of Fridge</w:t>
      </w:r>
      <w:r w:rsidRPr="0037781F">
        <w:rPr>
          <w:rFonts w:ascii="Bookman Old Style" w:hAnsi="Bookman Old Style"/>
          <w:b/>
          <w:sz w:val="20"/>
          <w:szCs w:val="20"/>
        </w:rPr>
        <w:t xml:space="preserve"> </w:t>
      </w:r>
      <w:r w:rsidRPr="00AB0244">
        <w:rPr>
          <w:rFonts w:ascii="Bookman Old Style" w:hAnsi="Bookman Old Style"/>
          <w:sz w:val="20"/>
          <w:szCs w:val="20"/>
        </w:rPr>
        <w:t>to the</w:t>
      </w:r>
      <w:r>
        <w:rPr>
          <w:rFonts w:ascii="Bookman Old Style" w:hAnsi="Bookman Old Style"/>
          <w:sz w:val="20"/>
          <w:szCs w:val="20"/>
        </w:rPr>
        <w:t xml:space="preserve"> </w:t>
      </w:r>
      <w:r w:rsidRPr="0037781F">
        <w:rPr>
          <w:rFonts w:ascii="Bookman Old Style" w:hAnsi="Bookman Old Style"/>
          <w:b/>
          <w:sz w:val="20"/>
          <w:szCs w:val="20"/>
        </w:rPr>
        <w:t xml:space="preserve">Dept. of </w:t>
      </w:r>
      <w:r>
        <w:rPr>
          <w:rFonts w:ascii="Bookman Old Style" w:hAnsi="Bookman Old Style"/>
          <w:b/>
          <w:sz w:val="20"/>
          <w:szCs w:val="20"/>
        </w:rPr>
        <w:t>Biotechnology</w:t>
      </w:r>
      <w:r w:rsidRPr="0037781F">
        <w:rPr>
          <w:rFonts w:ascii="Bookman Old Style" w:hAnsi="Bookman Old Style"/>
          <w:b/>
          <w:sz w:val="20"/>
          <w:szCs w:val="20"/>
        </w:rPr>
        <w:t xml:space="preserve">, </w:t>
      </w:r>
      <w:proofErr w:type="spellStart"/>
      <w:r w:rsidRPr="0037781F">
        <w:rPr>
          <w:rFonts w:ascii="Bookman Old Style" w:hAnsi="Bookman Old Style"/>
          <w:b/>
          <w:sz w:val="20"/>
          <w:szCs w:val="20"/>
        </w:rPr>
        <w:t>Bharathiar</w:t>
      </w:r>
      <w:proofErr w:type="spellEnd"/>
      <w:r w:rsidRPr="0037781F">
        <w:rPr>
          <w:rFonts w:ascii="Bookman Old Style" w:hAnsi="Bookman Old Style"/>
          <w:b/>
          <w:sz w:val="20"/>
          <w:szCs w:val="20"/>
        </w:rPr>
        <w:t xml:space="preserve"> University, Coimbatore. </w:t>
      </w:r>
    </w:p>
    <w:p w:rsidR="0057586D" w:rsidRDefault="0057586D" w:rsidP="0057586D">
      <w:pPr>
        <w:pStyle w:val="ListParagraph"/>
        <w:ind w:right="6"/>
        <w:jc w:val="both"/>
        <w:rPr>
          <w:rFonts w:ascii="Bookman Old Style" w:hAnsi="Bookman Old Style"/>
          <w:sz w:val="20"/>
          <w:szCs w:val="20"/>
        </w:rPr>
      </w:pPr>
    </w:p>
    <w:p w:rsidR="0057586D" w:rsidRPr="003634DE" w:rsidRDefault="0057586D" w:rsidP="006B4380">
      <w:pPr>
        <w:pStyle w:val="ListParagraph"/>
        <w:numPr>
          <w:ilvl w:val="0"/>
          <w:numId w:val="32"/>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57586D" w:rsidRDefault="0057586D" w:rsidP="0057586D">
      <w:pPr>
        <w:pStyle w:val="ListParagraph"/>
        <w:rPr>
          <w:rFonts w:ascii="Bookman Old Style" w:hAnsi="Bookman Old Style"/>
          <w:sz w:val="20"/>
          <w:szCs w:val="20"/>
        </w:rPr>
      </w:pPr>
    </w:p>
    <w:p w:rsidR="0057586D" w:rsidRPr="00616BC7" w:rsidRDefault="0057586D" w:rsidP="006B4380">
      <w:pPr>
        <w:pStyle w:val="ListParagraph"/>
        <w:numPr>
          <w:ilvl w:val="0"/>
          <w:numId w:val="32"/>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1 No. of Fridge</w:t>
      </w:r>
      <w:r w:rsidRPr="0037781F">
        <w:rPr>
          <w:rFonts w:ascii="Bookman Old Style" w:hAnsi="Bookman Old Style"/>
          <w:b/>
          <w:sz w:val="20"/>
          <w:szCs w:val="20"/>
        </w:rPr>
        <w:t xml:space="preserve"> </w:t>
      </w:r>
      <w:r>
        <w:rPr>
          <w:rFonts w:ascii="Bookman Old Style" w:hAnsi="Bookman Old Style"/>
          <w:b/>
          <w:sz w:val="20"/>
          <w:szCs w:val="20"/>
        </w:rPr>
        <w:t xml:space="preserve">to the Dept. of Biotechnology,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w:t>
      </w:r>
      <w:proofErr w:type="gramStart"/>
      <w:r w:rsidRPr="00616BC7">
        <w:rPr>
          <w:rFonts w:ascii="Bookman Old Style" w:hAnsi="Bookman Old Style"/>
          <w:b/>
          <w:sz w:val="20"/>
          <w:szCs w:val="20"/>
        </w:rPr>
        <w:t>Coimbatore</w:t>
      </w:r>
      <w:proofErr w:type="gramEnd"/>
      <w:r w:rsidRPr="00616BC7">
        <w:rPr>
          <w:rFonts w:ascii="Bookman Old Style" w:hAnsi="Bookman Old Style"/>
          <w:b/>
          <w:sz w:val="20"/>
          <w:szCs w:val="20"/>
        </w:rPr>
        <w:t xml:space="preserve">. Due on </w:t>
      </w:r>
      <w:r w:rsidR="004C00DE">
        <w:rPr>
          <w:rFonts w:ascii="Bookman Old Style" w:hAnsi="Bookman Old Style"/>
          <w:b/>
          <w:sz w:val="20"/>
          <w:szCs w:val="20"/>
        </w:rPr>
        <w:t>23</w:t>
      </w:r>
      <w:r>
        <w:rPr>
          <w:rFonts w:ascii="Bookman Old Style" w:hAnsi="Bookman Old Style"/>
          <w:b/>
          <w:sz w:val="20"/>
          <w:szCs w:val="20"/>
        </w:rPr>
        <w:t>.08.2022</w:t>
      </w:r>
      <w:r w:rsidRPr="00616BC7">
        <w:rPr>
          <w:rFonts w:ascii="Bookman Old Style" w:hAnsi="Bookman Old Style"/>
          <w:b/>
          <w:sz w:val="20"/>
          <w:szCs w:val="20"/>
        </w:rPr>
        <w:t xml:space="preserve">. </w:t>
      </w:r>
    </w:p>
    <w:p w:rsidR="0057586D" w:rsidRDefault="0057586D" w:rsidP="0057586D">
      <w:pPr>
        <w:pStyle w:val="ListParagraph"/>
        <w:rPr>
          <w:rFonts w:ascii="Bookman Old Style" w:hAnsi="Bookman Old Style"/>
          <w:sz w:val="20"/>
          <w:szCs w:val="20"/>
        </w:rPr>
      </w:pPr>
    </w:p>
    <w:p w:rsidR="0057586D" w:rsidRPr="003634DE" w:rsidRDefault="0057586D" w:rsidP="006B4380">
      <w:pPr>
        <w:pStyle w:val="ListParagraph"/>
        <w:numPr>
          <w:ilvl w:val="0"/>
          <w:numId w:val="32"/>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4C00DE">
        <w:rPr>
          <w:rFonts w:ascii="Bookman Old Style" w:hAnsi="Bookman Old Style"/>
          <w:b/>
          <w:sz w:val="20"/>
          <w:szCs w:val="20"/>
        </w:rPr>
        <w:t>23</w:t>
      </w:r>
      <w:r w:rsidRPr="00AB0244">
        <w:rPr>
          <w:rFonts w:ascii="Bookman Old Style" w:hAnsi="Bookman Old Style"/>
          <w:b/>
          <w:sz w:val="20"/>
          <w:szCs w:val="20"/>
        </w:rPr>
        <w:t>.08.2022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57586D" w:rsidRDefault="0057586D" w:rsidP="0057586D">
      <w:pPr>
        <w:pStyle w:val="ListParagraph"/>
        <w:rPr>
          <w:rFonts w:ascii="Bookman Old Style" w:hAnsi="Bookman Old Style"/>
          <w:sz w:val="20"/>
          <w:szCs w:val="20"/>
        </w:rPr>
      </w:pPr>
    </w:p>
    <w:p w:rsidR="0057586D" w:rsidRPr="003634DE" w:rsidRDefault="0057586D" w:rsidP="006B4380">
      <w:pPr>
        <w:pStyle w:val="ListParagraph"/>
        <w:numPr>
          <w:ilvl w:val="0"/>
          <w:numId w:val="32"/>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1,750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57586D" w:rsidRPr="003F47D8" w:rsidRDefault="0057586D" w:rsidP="0057586D">
      <w:pPr>
        <w:pStyle w:val="ListParagraph"/>
        <w:rPr>
          <w:rFonts w:ascii="Bookman Old Style" w:hAnsi="Bookman Old Style"/>
          <w:sz w:val="10"/>
          <w:szCs w:val="20"/>
        </w:rPr>
      </w:pPr>
    </w:p>
    <w:p w:rsidR="0057586D" w:rsidRPr="003634DE" w:rsidRDefault="0057586D" w:rsidP="006B4380">
      <w:pPr>
        <w:pStyle w:val="ListParagraph"/>
        <w:numPr>
          <w:ilvl w:val="0"/>
          <w:numId w:val="32"/>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57586D" w:rsidRPr="003F47D8" w:rsidRDefault="0057586D" w:rsidP="0057586D">
      <w:pPr>
        <w:pStyle w:val="ListParagraph"/>
        <w:rPr>
          <w:rFonts w:ascii="Bookman Old Style" w:hAnsi="Bookman Old Style"/>
          <w:sz w:val="10"/>
          <w:szCs w:val="20"/>
        </w:rPr>
      </w:pPr>
    </w:p>
    <w:p w:rsidR="0057586D" w:rsidRPr="001A55F2" w:rsidRDefault="0057586D" w:rsidP="006B4380">
      <w:pPr>
        <w:pStyle w:val="ListParagraph"/>
        <w:numPr>
          <w:ilvl w:val="0"/>
          <w:numId w:val="32"/>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57586D" w:rsidRPr="009D2870" w:rsidRDefault="0057586D" w:rsidP="0057586D">
      <w:pPr>
        <w:spacing w:after="0" w:line="240" w:lineRule="auto"/>
        <w:ind w:left="720"/>
        <w:jc w:val="both"/>
        <w:rPr>
          <w:rFonts w:ascii="Bookman Old Style" w:hAnsi="Bookman Old Style" w:cs="Times New Roman"/>
          <w:sz w:val="8"/>
          <w:szCs w:val="20"/>
        </w:rPr>
      </w:pPr>
    </w:p>
    <w:p w:rsidR="0057586D" w:rsidRPr="008C4129" w:rsidRDefault="0057586D" w:rsidP="006B4380">
      <w:pPr>
        <w:pStyle w:val="ListParagraph"/>
        <w:numPr>
          <w:ilvl w:val="0"/>
          <w:numId w:val="51"/>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57586D" w:rsidRPr="009D2870" w:rsidRDefault="0057586D" w:rsidP="0057586D">
      <w:pPr>
        <w:spacing w:after="0" w:line="240" w:lineRule="auto"/>
        <w:ind w:left="851"/>
        <w:jc w:val="both"/>
        <w:rPr>
          <w:rFonts w:ascii="Bookman Old Style" w:hAnsi="Bookman Old Style" w:cs="Times New Roman"/>
          <w:sz w:val="6"/>
          <w:szCs w:val="20"/>
        </w:rPr>
      </w:pPr>
    </w:p>
    <w:p w:rsidR="0057586D" w:rsidRPr="008C4129" w:rsidRDefault="0057586D" w:rsidP="006B4380">
      <w:pPr>
        <w:pStyle w:val="ListParagraph"/>
        <w:numPr>
          <w:ilvl w:val="0"/>
          <w:numId w:val="51"/>
        </w:numPr>
        <w:ind w:left="851"/>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57586D" w:rsidRPr="009D2870" w:rsidRDefault="0057586D" w:rsidP="0057586D">
      <w:pPr>
        <w:spacing w:after="0" w:line="240" w:lineRule="auto"/>
        <w:ind w:left="851"/>
        <w:jc w:val="both"/>
        <w:rPr>
          <w:rFonts w:ascii="Bookman Old Style" w:hAnsi="Bookman Old Style" w:cs="Times New Roman"/>
          <w:sz w:val="6"/>
          <w:szCs w:val="20"/>
        </w:rPr>
      </w:pPr>
    </w:p>
    <w:p w:rsidR="0057586D" w:rsidRPr="008C4129" w:rsidRDefault="0057586D" w:rsidP="006B4380">
      <w:pPr>
        <w:pStyle w:val="ListParagraph"/>
        <w:numPr>
          <w:ilvl w:val="0"/>
          <w:numId w:val="51"/>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57586D" w:rsidRPr="009D2870" w:rsidRDefault="0057586D" w:rsidP="0057586D">
      <w:pPr>
        <w:spacing w:after="0" w:line="240" w:lineRule="auto"/>
        <w:ind w:left="851"/>
        <w:jc w:val="center"/>
        <w:rPr>
          <w:rFonts w:ascii="Bookman Old Style" w:hAnsi="Bookman Old Style" w:cs="Times New Roman"/>
          <w:sz w:val="8"/>
          <w:szCs w:val="20"/>
        </w:rPr>
      </w:pPr>
    </w:p>
    <w:p w:rsidR="0057586D" w:rsidRPr="008C4129" w:rsidRDefault="0057586D" w:rsidP="006B4380">
      <w:pPr>
        <w:pStyle w:val="ListParagraph"/>
        <w:numPr>
          <w:ilvl w:val="0"/>
          <w:numId w:val="51"/>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57586D" w:rsidRPr="009D2870" w:rsidRDefault="0057586D" w:rsidP="0057586D">
      <w:pPr>
        <w:spacing w:after="0" w:line="240" w:lineRule="auto"/>
        <w:ind w:left="851"/>
        <w:jc w:val="both"/>
        <w:rPr>
          <w:rFonts w:ascii="Bookman Old Style" w:hAnsi="Bookman Old Style" w:cs="Times New Roman"/>
          <w:sz w:val="6"/>
          <w:szCs w:val="20"/>
        </w:rPr>
      </w:pPr>
    </w:p>
    <w:p w:rsidR="0057586D" w:rsidRPr="008C4129" w:rsidRDefault="0057586D" w:rsidP="006B4380">
      <w:pPr>
        <w:pStyle w:val="ListParagraph"/>
        <w:numPr>
          <w:ilvl w:val="0"/>
          <w:numId w:val="51"/>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57586D" w:rsidRPr="009D2870" w:rsidRDefault="0057586D" w:rsidP="0057586D">
      <w:pPr>
        <w:spacing w:after="0" w:line="240" w:lineRule="auto"/>
        <w:ind w:left="851"/>
        <w:jc w:val="both"/>
        <w:rPr>
          <w:rFonts w:ascii="Bookman Old Style" w:hAnsi="Bookman Old Style" w:cs="Times New Roman"/>
          <w:sz w:val="4"/>
          <w:szCs w:val="20"/>
        </w:rPr>
      </w:pPr>
    </w:p>
    <w:p w:rsidR="0057586D" w:rsidRPr="008C4129" w:rsidRDefault="0057586D" w:rsidP="006B4380">
      <w:pPr>
        <w:pStyle w:val="ListParagraph"/>
        <w:numPr>
          <w:ilvl w:val="0"/>
          <w:numId w:val="51"/>
        </w:numPr>
        <w:ind w:left="851"/>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57586D" w:rsidRPr="009D2870" w:rsidRDefault="0057586D" w:rsidP="0057586D">
      <w:pPr>
        <w:spacing w:after="0" w:line="240" w:lineRule="auto"/>
        <w:ind w:left="851"/>
        <w:jc w:val="both"/>
        <w:rPr>
          <w:rFonts w:ascii="Bookman Old Style" w:hAnsi="Bookman Old Style" w:cs="Times New Roman"/>
          <w:sz w:val="6"/>
          <w:szCs w:val="20"/>
        </w:rPr>
      </w:pPr>
    </w:p>
    <w:p w:rsidR="0057586D" w:rsidRDefault="0057586D" w:rsidP="006B4380">
      <w:pPr>
        <w:pStyle w:val="ListParagraph"/>
        <w:numPr>
          <w:ilvl w:val="0"/>
          <w:numId w:val="51"/>
        </w:numPr>
        <w:ind w:left="851"/>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57586D" w:rsidRPr="003F47D8" w:rsidRDefault="0057586D" w:rsidP="006B4380">
      <w:pPr>
        <w:pStyle w:val="ListParagraph"/>
        <w:numPr>
          <w:ilvl w:val="0"/>
          <w:numId w:val="51"/>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57586D" w:rsidRPr="001A55F2" w:rsidRDefault="0057586D" w:rsidP="0057586D">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57586D" w:rsidRDefault="0057586D" w:rsidP="0057586D">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57586D" w:rsidRPr="00EA4201" w:rsidRDefault="0057586D" w:rsidP="0057586D">
      <w:pPr>
        <w:pStyle w:val="ListParagraph"/>
        <w:rPr>
          <w:rFonts w:ascii="Bookman Old Style" w:hAnsi="Bookman Old Style"/>
          <w:sz w:val="20"/>
          <w:szCs w:val="20"/>
          <w:u w:val="single"/>
        </w:rPr>
      </w:pPr>
    </w:p>
    <w:p w:rsidR="0057586D" w:rsidRPr="009D2870" w:rsidRDefault="0057586D" w:rsidP="0057586D">
      <w:pPr>
        <w:spacing w:after="0" w:line="240" w:lineRule="auto"/>
        <w:ind w:left="1440" w:firstLine="720"/>
        <w:jc w:val="both"/>
        <w:rPr>
          <w:rFonts w:ascii="Bookman Old Style" w:hAnsi="Bookman Old Style" w:cs="Times New Roman"/>
          <w:sz w:val="8"/>
          <w:szCs w:val="20"/>
        </w:rPr>
      </w:pPr>
    </w:p>
    <w:p w:rsidR="0057586D" w:rsidRPr="003F47D8" w:rsidRDefault="0057586D" w:rsidP="006B4380">
      <w:pPr>
        <w:pStyle w:val="ListParagraph"/>
        <w:numPr>
          <w:ilvl w:val="0"/>
          <w:numId w:val="37"/>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57586D" w:rsidRPr="009D2870" w:rsidRDefault="0057586D" w:rsidP="0057586D">
      <w:pPr>
        <w:spacing w:after="0" w:line="240" w:lineRule="auto"/>
        <w:ind w:left="720"/>
        <w:jc w:val="both"/>
        <w:rPr>
          <w:rFonts w:ascii="Bookman Old Style" w:hAnsi="Bookman Old Style" w:cs="Times New Roman"/>
          <w:sz w:val="1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57586D" w:rsidRPr="009D2870" w:rsidRDefault="0057586D" w:rsidP="0057586D">
      <w:pPr>
        <w:spacing w:after="0" w:line="240" w:lineRule="auto"/>
        <w:jc w:val="both"/>
        <w:rPr>
          <w:rFonts w:ascii="Bookman Old Style" w:hAnsi="Bookman Old Style" w:cs="Times New Roman"/>
          <w:sz w:val="1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57586D" w:rsidRPr="009D2870" w:rsidRDefault="0057586D" w:rsidP="0057586D">
      <w:pPr>
        <w:spacing w:after="0" w:line="240" w:lineRule="auto"/>
        <w:jc w:val="both"/>
        <w:rPr>
          <w:rFonts w:ascii="Bookman Old Style" w:hAnsi="Bookman Old Style" w:cs="Times New Roman"/>
          <w:sz w:val="1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57586D" w:rsidRPr="009D2870" w:rsidRDefault="0057586D" w:rsidP="0057586D">
      <w:pPr>
        <w:spacing w:after="0" w:line="240" w:lineRule="auto"/>
        <w:jc w:val="both"/>
        <w:rPr>
          <w:rFonts w:ascii="Bookman Old Style" w:hAnsi="Bookman Old Style" w:cs="Times New Roman"/>
          <w:sz w:val="1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57586D" w:rsidRPr="009D2870" w:rsidRDefault="0057586D" w:rsidP="0057586D">
      <w:pPr>
        <w:spacing w:after="0" w:line="240" w:lineRule="auto"/>
        <w:jc w:val="both"/>
        <w:rPr>
          <w:rFonts w:ascii="Bookman Old Style" w:hAnsi="Bookman Old Style" w:cs="Times New Roman"/>
          <w:sz w:val="8"/>
          <w:szCs w:val="20"/>
        </w:rPr>
      </w:pPr>
    </w:p>
    <w:p w:rsidR="0057586D"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57586D" w:rsidRDefault="0057586D" w:rsidP="0057586D">
      <w:pPr>
        <w:pStyle w:val="ListParagraph"/>
        <w:rPr>
          <w:rFonts w:ascii="Bookman Old Style" w:hAnsi="Bookman Old Style"/>
          <w:sz w:val="2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57586D" w:rsidRPr="009D2870" w:rsidRDefault="0057586D" w:rsidP="0057586D">
      <w:pPr>
        <w:spacing w:after="0" w:line="240" w:lineRule="auto"/>
        <w:ind w:left="720" w:firstLine="690"/>
        <w:jc w:val="both"/>
        <w:rPr>
          <w:rFonts w:ascii="Bookman Old Style" w:hAnsi="Bookman Old Style" w:cs="Times New Roman"/>
          <w:sz w:val="4"/>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57586D" w:rsidRPr="009D2870" w:rsidRDefault="0057586D" w:rsidP="0057586D">
      <w:pPr>
        <w:spacing w:after="0" w:line="240" w:lineRule="auto"/>
        <w:ind w:left="720"/>
        <w:jc w:val="both"/>
        <w:rPr>
          <w:rFonts w:ascii="Bookman Old Style" w:hAnsi="Bookman Old Style" w:cs="Times New Roman"/>
          <w:sz w:val="4"/>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57586D" w:rsidRPr="009D2870" w:rsidRDefault="0057586D" w:rsidP="0057586D">
      <w:pPr>
        <w:spacing w:after="0" w:line="240" w:lineRule="auto"/>
        <w:ind w:firstLine="60"/>
        <w:jc w:val="both"/>
        <w:rPr>
          <w:rFonts w:ascii="Bookman Old Style" w:hAnsi="Bookman Old Style" w:cs="Times New Roman"/>
          <w:sz w:val="1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57586D" w:rsidRPr="009D2870" w:rsidRDefault="0057586D" w:rsidP="0057586D">
      <w:pPr>
        <w:spacing w:after="0" w:line="240" w:lineRule="auto"/>
        <w:jc w:val="both"/>
        <w:rPr>
          <w:rFonts w:ascii="Bookman Old Style" w:hAnsi="Bookman Old Style" w:cs="Times New Roman"/>
          <w:sz w:val="12"/>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57586D" w:rsidRPr="009D2870" w:rsidRDefault="0057586D" w:rsidP="0057586D">
      <w:pPr>
        <w:spacing w:after="0" w:line="240" w:lineRule="auto"/>
        <w:jc w:val="both"/>
        <w:rPr>
          <w:rFonts w:ascii="Bookman Old Style" w:hAnsi="Bookman Old Style" w:cs="Times New Roman"/>
          <w:sz w:val="12"/>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57586D" w:rsidRPr="009D2870" w:rsidRDefault="0057586D" w:rsidP="0057586D">
      <w:pPr>
        <w:spacing w:after="0" w:line="240" w:lineRule="auto"/>
        <w:jc w:val="both"/>
        <w:rPr>
          <w:rFonts w:ascii="Bookman Old Style" w:hAnsi="Bookman Old Style" w:cs="Times New Roman"/>
          <w:sz w:val="12"/>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57586D" w:rsidRPr="009D2870" w:rsidRDefault="0057586D" w:rsidP="0057586D">
      <w:pPr>
        <w:spacing w:after="0" w:line="240" w:lineRule="auto"/>
        <w:jc w:val="both"/>
        <w:rPr>
          <w:rFonts w:ascii="Bookman Old Style" w:hAnsi="Bookman Old Style" w:cs="Times New Roman"/>
          <w:sz w:val="12"/>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57586D" w:rsidRPr="009D2870" w:rsidRDefault="0057586D" w:rsidP="0057586D">
      <w:pPr>
        <w:spacing w:after="0" w:line="240" w:lineRule="auto"/>
        <w:jc w:val="both"/>
        <w:rPr>
          <w:rFonts w:ascii="Bookman Old Style" w:hAnsi="Bookman Old Style" w:cs="Times New Roman"/>
          <w:sz w:val="12"/>
          <w:szCs w:val="20"/>
        </w:rPr>
      </w:pPr>
    </w:p>
    <w:p w:rsidR="0057586D" w:rsidRDefault="0057586D" w:rsidP="006B4380">
      <w:pPr>
        <w:pStyle w:val="ListParagraph"/>
        <w:numPr>
          <w:ilvl w:val="0"/>
          <w:numId w:val="37"/>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57586D" w:rsidRPr="009D2870" w:rsidRDefault="0057586D" w:rsidP="0057586D">
      <w:pPr>
        <w:pStyle w:val="ListParagraph"/>
        <w:ind w:left="709"/>
        <w:jc w:val="both"/>
        <w:rPr>
          <w:rFonts w:ascii="Bookman Old Style" w:hAnsi="Bookman Old Style"/>
          <w:sz w:val="1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57586D" w:rsidRPr="009D2870" w:rsidRDefault="0057586D" w:rsidP="0057586D">
      <w:pPr>
        <w:spacing w:after="0" w:line="240" w:lineRule="auto"/>
        <w:ind w:left="720"/>
        <w:jc w:val="both"/>
        <w:rPr>
          <w:rFonts w:ascii="Bookman Old Style" w:hAnsi="Bookman Old Style" w:cs="Times New Roman"/>
          <w:sz w:val="12"/>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57586D" w:rsidRPr="009D2870" w:rsidRDefault="0057586D" w:rsidP="0057586D">
      <w:pPr>
        <w:pStyle w:val="ListParagraph"/>
        <w:ind w:left="709"/>
        <w:jc w:val="both"/>
        <w:rPr>
          <w:rFonts w:ascii="Bookman Old Style" w:hAnsi="Bookman Old Style"/>
          <w:sz w:val="20"/>
          <w:szCs w:val="20"/>
        </w:rPr>
      </w:pPr>
    </w:p>
    <w:p w:rsidR="0057586D" w:rsidRPr="009D2870" w:rsidRDefault="0057586D" w:rsidP="0057586D">
      <w:pPr>
        <w:spacing w:after="0" w:line="240" w:lineRule="auto"/>
        <w:jc w:val="both"/>
        <w:rPr>
          <w:rFonts w:ascii="Bookman Old Style" w:hAnsi="Bookman Old Style" w:cs="Times New Roman"/>
          <w:sz w:val="2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57586D" w:rsidRPr="00EA2662" w:rsidRDefault="0057586D" w:rsidP="0057586D">
      <w:pPr>
        <w:spacing w:after="0" w:line="240" w:lineRule="auto"/>
        <w:jc w:val="both"/>
        <w:rPr>
          <w:rFonts w:ascii="Bookman Old Style" w:hAnsi="Bookman Old Style" w:cs="Times New Roman"/>
          <w:sz w:val="2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57586D" w:rsidRPr="00EA2662" w:rsidRDefault="0057586D" w:rsidP="0057586D">
      <w:pPr>
        <w:spacing w:after="0" w:line="240" w:lineRule="auto"/>
        <w:jc w:val="center"/>
        <w:rPr>
          <w:rFonts w:ascii="Bookman Old Style" w:eastAsia="Times New Roman" w:hAnsi="Bookman Old Style" w:cs="Times New Roman"/>
          <w:sz w:val="2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57586D" w:rsidRPr="00EA2662" w:rsidRDefault="0057586D" w:rsidP="0057586D">
      <w:pPr>
        <w:spacing w:after="0" w:line="240" w:lineRule="auto"/>
        <w:jc w:val="both"/>
        <w:rPr>
          <w:rFonts w:ascii="Bookman Old Style" w:hAnsi="Bookman Old Style" w:cs="Times New Roman"/>
          <w:sz w:val="20"/>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57586D" w:rsidRPr="009D2870" w:rsidRDefault="0057586D" w:rsidP="0057586D">
      <w:pPr>
        <w:spacing w:after="0" w:line="240" w:lineRule="auto"/>
        <w:jc w:val="both"/>
        <w:rPr>
          <w:rFonts w:ascii="Bookman Old Style" w:eastAsia="Times New Roman" w:hAnsi="Bookman Old Style" w:cs="Times New Roman"/>
          <w:sz w:val="12"/>
          <w:szCs w:val="20"/>
        </w:rPr>
      </w:pPr>
    </w:p>
    <w:p w:rsidR="0057586D" w:rsidRPr="00EA2662" w:rsidRDefault="0057586D" w:rsidP="006B4380">
      <w:pPr>
        <w:numPr>
          <w:ilvl w:val="0"/>
          <w:numId w:val="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57586D" w:rsidRPr="009D2870" w:rsidRDefault="0057586D" w:rsidP="0057586D">
      <w:pPr>
        <w:spacing w:after="0" w:line="240" w:lineRule="auto"/>
        <w:jc w:val="both"/>
        <w:rPr>
          <w:rFonts w:ascii="Bookman Old Style" w:hAnsi="Bookman Old Style" w:cs="Times New Roman"/>
          <w:sz w:val="8"/>
          <w:szCs w:val="20"/>
        </w:rPr>
      </w:pPr>
    </w:p>
    <w:p w:rsidR="0057586D" w:rsidRPr="001A55F2" w:rsidRDefault="0057586D" w:rsidP="006B4380">
      <w:pPr>
        <w:pStyle w:val="ListParagraph"/>
        <w:numPr>
          <w:ilvl w:val="0"/>
          <w:numId w:val="37"/>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57586D" w:rsidRPr="009D2870" w:rsidRDefault="0057586D" w:rsidP="0057586D">
      <w:pPr>
        <w:spacing w:after="0" w:line="240" w:lineRule="auto"/>
        <w:jc w:val="both"/>
        <w:rPr>
          <w:rFonts w:ascii="Bookman Old Style" w:hAnsi="Bookman Old Style" w:cs="Times New Roman"/>
          <w:sz w:val="2"/>
          <w:szCs w:val="20"/>
        </w:rPr>
      </w:pPr>
    </w:p>
    <w:p w:rsidR="0057586D" w:rsidRPr="00EA2662" w:rsidRDefault="0057586D" w:rsidP="0057586D">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57586D" w:rsidRDefault="0057586D" w:rsidP="0057586D">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57586D" w:rsidRDefault="0057586D" w:rsidP="0057586D">
      <w:pPr>
        <w:spacing w:after="0" w:line="240" w:lineRule="auto"/>
        <w:ind w:left="720"/>
        <w:jc w:val="both"/>
        <w:rPr>
          <w:rFonts w:ascii="Bookman Old Style" w:hAnsi="Bookman Old Style" w:cs="Times New Roman"/>
          <w:sz w:val="20"/>
          <w:szCs w:val="20"/>
        </w:rPr>
      </w:pPr>
    </w:p>
    <w:p w:rsidR="0057586D" w:rsidRPr="00297739" w:rsidRDefault="0057586D" w:rsidP="006B4380">
      <w:pPr>
        <w:pStyle w:val="ListParagraph"/>
        <w:numPr>
          <w:ilvl w:val="0"/>
          <w:numId w:val="37"/>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57586D" w:rsidRPr="00297739" w:rsidRDefault="0057586D" w:rsidP="0057586D">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57586D" w:rsidRPr="00297739" w:rsidRDefault="0057586D" w:rsidP="0057586D">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57586D" w:rsidRPr="00297739" w:rsidRDefault="0057586D" w:rsidP="0057586D">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57586D" w:rsidRPr="00297739" w:rsidRDefault="0057586D" w:rsidP="0057586D">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57586D" w:rsidRPr="00297739" w:rsidRDefault="0057586D" w:rsidP="0057586D">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57586D" w:rsidRPr="00297739" w:rsidRDefault="0057586D" w:rsidP="0057586D">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57586D" w:rsidRPr="00297739" w:rsidRDefault="0057586D" w:rsidP="0057586D">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57586D" w:rsidRPr="00297739" w:rsidRDefault="0057586D" w:rsidP="0057586D">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57586D" w:rsidRPr="00297739" w:rsidRDefault="0057586D" w:rsidP="0057586D">
      <w:pPr>
        <w:numPr>
          <w:ilvl w:val="1"/>
          <w:numId w:val="1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57586D" w:rsidRPr="00EA4201" w:rsidRDefault="0057586D" w:rsidP="006B4380">
      <w:pPr>
        <w:pStyle w:val="ListParagraph"/>
        <w:numPr>
          <w:ilvl w:val="0"/>
          <w:numId w:val="37"/>
        </w:numPr>
        <w:rPr>
          <w:rFonts w:ascii="Bookman Old Style" w:hAnsi="Bookman Old Style"/>
          <w:sz w:val="20"/>
          <w:szCs w:val="20"/>
        </w:rPr>
      </w:pPr>
      <w:r w:rsidRPr="00EA4201">
        <w:rPr>
          <w:rFonts w:ascii="Bookman Old Style" w:hAnsi="Bookman Old Style"/>
          <w:sz w:val="20"/>
          <w:szCs w:val="20"/>
        </w:rPr>
        <w:br w:type="page"/>
      </w:r>
    </w:p>
    <w:p w:rsidR="0057586D" w:rsidRPr="00887610" w:rsidRDefault="0057586D" w:rsidP="006B4380">
      <w:pPr>
        <w:pStyle w:val="ListParagraph"/>
        <w:numPr>
          <w:ilvl w:val="0"/>
          <w:numId w:val="38"/>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57586D" w:rsidRDefault="0057586D" w:rsidP="0057586D">
      <w:pPr>
        <w:pStyle w:val="ListParagraph"/>
        <w:rPr>
          <w:rFonts w:ascii="Bookman Old Style" w:hAnsi="Bookman Old Style"/>
          <w:sz w:val="6"/>
          <w:szCs w:val="20"/>
        </w:rPr>
      </w:pPr>
    </w:p>
    <w:p w:rsidR="0057586D" w:rsidRDefault="0057586D" w:rsidP="0057586D">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57586D" w:rsidRDefault="0057586D" w:rsidP="0057586D">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57586D" w:rsidRDefault="0057586D" w:rsidP="0057586D">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57586D" w:rsidRDefault="0057586D" w:rsidP="0057586D">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57586D" w:rsidRDefault="0057586D" w:rsidP="0057586D">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57586D" w:rsidRDefault="0057586D" w:rsidP="0057586D">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57586D" w:rsidRPr="009D2870" w:rsidRDefault="0057586D" w:rsidP="0057586D">
      <w:pPr>
        <w:pStyle w:val="ListParagraph"/>
        <w:ind w:right="4"/>
        <w:jc w:val="both"/>
        <w:rPr>
          <w:rFonts w:ascii="Bookman Old Style" w:hAnsi="Bookman Old Style"/>
          <w:sz w:val="8"/>
          <w:szCs w:val="20"/>
        </w:rPr>
      </w:pP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57586D" w:rsidRPr="00EA2662" w:rsidRDefault="0057586D" w:rsidP="0057586D">
      <w:pPr>
        <w:spacing w:after="0" w:line="240" w:lineRule="auto"/>
        <w:jc w:val="both"/>
        <w:rPr>
          <w:rFonts w:ascii="Bookman Old Style" w:hAnsi="Bookman Old Style" w:cs="Times New Roman"/>
          <w:sz w:val="20"/>
          <w:szCs w:val="20"/>
        </w:rPr>
      </w:pP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57586D" w:rsidRPr="00EA2662" w:rsidRDefault="0057586D" w:rsidP="0057586D">
      <w:pPr>
        <w:spacing w:after="0" w:line="240" w:lineRule="auto"/>
        <w:jc w:val="both"/>
        <w:rPr>
          <w:rFonts w:ascii="Bookman Old Style" w:hAnsi="Bookman Old Style" w:cs="Times New Roman"/>
          <w:sz w:val="20"/>
          <w:szCs w:val="20"/>
        </w:rPr>
      </w:pP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57586D" w:rsidRPr="00EA2662" w:rsidRDefault="0057586D" w:rsidP="0057586D">
      <w:pPr>
        <w:spacing w:after="0" w:line="240" w:lineRule="auto"/>
        <w:jc w:val="both"/>
        <w:rPr>
          <w:rFonts w:ascii="Bookman Old Style" w:hAnsi="Bookman Old Style" w:cs="Times New Roman"/>
          <w:sz w:val="20"/>
          <w:szCs w:val="20"/>
        </w:rPr>
      </w:pP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57586D" w:rsidRPr="00EA2662" w:rsidRDefault="0057586D" w:rsidP="0057586D">
      <w:pPr>
        <w:spacing w:after="0" w:line="240" w:lineRule="auto"/>
        <w:jc w:val="both"/>
        <w:rPr>
          <w:rFonts w:ascii="Bookman Old Style" w:hAnsi="Bookman Old Style" w:cs="Times New Roman"/>
          <w:sz w:val="20"/>
          <w:szCs w:val="20"/>
        </w:rPr>
      </w:pP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57586D" w:rsidRPr="00EA2662" w:rsidRDefault="0057586D" w:rsidP="0057586D">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57586D" w:rsidRPr="00EA2662" w:rsidRDefault="0057586D" w:rsidP="0057586D">
      <w:pPr>
        <w:spacing w:after="0" w:line="240" w:lineRule="auto"/>
        <w:ind w:left="720"/>
        <w:jc w:val="both"/>
        <w:rPr>
          <w:rFonts w:ascii="Bookman Old Style" w:hAnsi="Bookman Old Style" w:cs="Times New Roman"/>
          <w:sz w:val="20"/>
          <w:szCs w:val="20"/>
        </w:rPr>
      </w:pP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57586D" w:rsidRPr="00EA2662" w:rsidRDefault="0057586D" w:rsidP="0057586D">
      <w:pPr>
        <w:spacing w:after="0" w:line="240" w:lineRule="auto"/>
        <w:ind w:left="720"/>
        <w:jc w:val="both"/>
        <w:rPr>
          <w:rFonts w:ascii="Bookman Old Style" w:hAnsi="Bookman Old Style" w:cs="Times New Roman"/>
          <w:sz w:val="20"/>
          <w:szCs w:val="20"/>
        </w:rPr>
      </w:pP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57586D" w:rsidRPr="00EA2662" w:rsidRDefault="0057586D" w:rsidP="0057586D">
      <w:pPr>
        <w:spacing w:after="0" w:line="240" w:lineRule="auto"/>
        <w:ind w:left="720"/>
        <w:rPr>
          <w:rFonts w:ascii="Bookman Old Style" w:hAnsi="Bookman Old Style" w:cs="Times New Roman"/>
          <w:bCs/>
          <w:sz w:val="20"/>
          <w:szCs w:val="20"/>
        </w:rPr>
      </w:pPr>
    </w:p>
    <w:p w:rsidR="0057586D" w:rsidRPr="00EA2662" w:rsidRDefault="0057586D" w:rsidP="006B4380">
      <w:pPr>
        <w:numPr>
          <w:ilvl w:val="0"/>
          <w:numId w:val="3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57586D" w:rsidRDefault="0057586D" w:rsidP="0057586D">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57586D" w:rsidTr="003366FF">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57586D" w:rsidRDefault="0057586D" w:rsidP="003366FF">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57586D" w:rsidRDefault="0057586D" w:rsidP="003366FF">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57586D" w:rsidRDefault="0057586D" w:rsidP="003366F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7586D" w:rsidRDefault="0057586D" w:rsidP="003366F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Rs.1,750/-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57586D" w:rsidRDefault="0057586D" w:rsidP="003366FF">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57586D" w:rsidTr="003366FF">
        <w:tc>
          <w:tcPr>
            <w:tcW w:w="1008" w:type="dxa"/>
            <w:tcBorders>
              <w:top w:val="single" w:sz="4" w:space="0" w:color="000000"/>
              <w:left w:val="single" w:sz="4" w:space="0" w:color="000000"/>
              <w:bottom w:val="single" w:sz="4" w:space="0" w:color="000000"/>
              <w:right w:val="single" w:sz="4" w:space="0" w:color="000000"/>
            </w:tcBorders>
            <w:vAlign w:val="center"/>
          </w:tcPr>
          <w:p w:rsidR="0057586D" w:rsidRDefault="0057586D" w:rsidP="003366FF">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57586D" w:rsidRDefault="0057586D" w:rsidP="003366FF">
            <w:pPr>
              <w:pStyle w:val="NoSpacing"/>
              <w:spacing w:line="276" w:lineRule="auto"/>
              <w:jc w:val="center"/>
              <w:rPr>
                <w:rFonts w:ascii="Bookman Old Style" w:hAnsi="Bookman Old Style" w:cs="Times New Roman"/>
                <w:sz w:val="20"/>
                <w:szCs w:val="20"/>
              </w:rPr>
            </w:pPr>
          </w:p>
          <w:p w:rsidR="0057586D" w:rsidRDefault="0057586D" w:rsidP="003366FF">
            <w:pPr>
              <w:pStyle w:val="NoSpacing"/>
              <w:spacing w:line="276" w:lineRule="auto"/>
              <w:jc w:val="center"/>
              <w:rPr>
                <w:rFonts w:ascii="Bookman Old Style" w:hAnsi="Bookman Old Style" w:cs="Times New Roman"/>
                <w:sz w:val="20"/>
                <w:szCs w:val="20"/>
              </w:rPr>
            </w:pPr>
          </w:p>
          <w:p w:rsidR="0057586D" w:rsidRDefault="0057586D" w:rsidP="003366FF">
            <w:pPr>
              <w:pStyle w:val="NoSpacing"/>
              <w:spacing w:line="276" w:lineRule="auto"/>
              <w:jc w:val="center"/>
              <w:rPr>
                <w:rFonts w:ascii="Bookman Old Style" w:hAnsi="Bookman Old Style" w:cs="Times New Roman"/>
                <w:sz w:val="20"/>
                <w:szCs w:val="20"/>
              </w:rPr>
            </w:pPr>
          </w:p>
          <w:p w:rsidR="0057586D" w:rsidRDefault="0057586D" w:rsidP="003366FF">
            <w:pPr>
              <w:pStyle w:val="NoSpacing"/>
              <w:spacing w:line="276" w:lineRule="auto"/>
              <w:jc w:val="center"/>
              <w:rPr>
                <w:rFonts w:ascii="Bookman Old Style" w:hAnsi="Bookman Old Style" w:cs="Times New Roman"/>
                <w:sz w:val="20"/>
                <w:szCs w:val="20"/>
              </w:rPr>
            </w:pPr>
          </w:p>
          <w:p w:rsidR="0057586D" w:rsidRDefault="0057586D" w:rsidP="003366FF">
            <w:pPr>
              <w:pStyle w:val="NoSpacing"/>
              <w:spacing w:line="276" w:lineRule="auto"/>
              <w:jc w:val="center"/>
              <w:rPr>
                <w:rFonts w:ascii="Bookman Old Style" w:hAnsi="Bookman Old Style" w:cs="Times New Roman"/>
                <w:sz w:val="20"/>
                <w:szCs w:val="20"/>
              </w:rPr>
            </w:pPr>
          </w:p>
          <w:p w:rsidR="0057586D" w:rsidRDefault="0057586D" w:rsidP="003366FF">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57586D" w:rsidRDefault="0057586D" w:rsidP="003366FF">
            <w:pPr>
              <w:pStyle w:val="NoSpacing"/>
              <w:spacing w:line="276" w:lineRule="auto"/>
              <w:jc w:val="center"/>
              <w:rPr>
                <w:rFonts w:ascii="Bookman Old Style" w:hAnsi="Bookman Old Style" w:cs="Times New Roman"/>
                <w:sz w:val="20"/>
                <w:szCs w:val="20"/>
              </w:rPr>
            </w:pPr>
          </w:p>
        </w:tc>
      </w:tr>
    </w:tbl>
    <w:p w:rsidR="0057586D" w:rsidRDefault="0057586D" w:rsidP="0057586D">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57586D" w:rsidRDefault="0057586D" w:rsidP="0057586D">
      <w:pPr>
        <w:spacing w:after="0" w:line="240" w:lineRule="auto"/>
        <w:ind w:left="360" w:right="-360"/>
        <w:jc w:val="center"/>
        <w:rPr>
          <w:rFonts w:ascii="Bookman Old Style" w:hAnsi="Bookman Old Style"/>
          <w:b/>
          <w:sz w:val="20"/>
          <w:szCs w:val="20"/>
        </w:rPr>
      </w:pPr>
    </w:p>
    <w:p w:rsidR="0057586D" w:rsidRDefault="0057586D" w:rsidP="0057586D">
      <w:pPr>
        <w:spacing w:after="0" w:line="240" w:lineRule="auto"/>
        <w:ind w:left="3960" w:right="-360" w:firstLine="360"/>
        <w:jc w:val="center"/>
        <w:rPr>
          <w:rFonts w:ascii="Bookman Old Style" w:hAnsi="Bookman Old Style"/>
          <w:b/>
          <w:sz w:val="20"/>
          <w:szCs w:val="20"/>
        </w:rPr>
      </w:pPr>
    </w:p>
    <w:p w:rsidR="0057586D" w:rsidRDefault="0057586D" w:rsidP="0057586D">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57586D" w:rsidRDefault="0057586D" w:rsidP="0057586D">
      <w:pPr>
        <w:spacing w:after="0" w:line="240" w:lineRule="auto"/>
        <w:ind w:left="360" w:right="-360"/>
        <w:jc w:val="center"/>
        <w:rPr>
          <w:rFonts w:ascii="Bookman Old Style" w:hAnsi="Bookman Old Style"/>
          <w:b/>
          <w:sz w:val="20"/>
          <w:szCs w:val="20"/>
        </w:rPr>
      </w:pPr>
    </w:p>
    <w:p w:rsidR="0057586D" w:rsidRDefault="0057586D" w:rsidP="0057586D">
      <w:pPr>
        <w:spacing w:after="0" w:line="240" w:lineRule="auto"/>
        <w:ind w:left="360" w:right="-360"/>
        <w:jc w:val="center"/>
        <w:rPr>
          <w:rFonts w:ascii="Bookman Old Style" w:hAnsi="Bookman Old Style"/>
          <w:b/>
          <w:sz w:val="20"/>
          <w:szCs w:val="20"/>
        </w:rPr>
      </w:pPr>
    </w:p>
    <w:p w:rsidR="0057586D" w:rsidRDefault="0057586D" w:rsidP="0057586D">
      <w:pPr>
        <w:spacing w:after="0" w:line="240" w:lineRule="auto"/>
        <w:ind w:left="360" w:right="-360"/>
        <w:jc w:val="center"/>
        <w:rPr>
          <w:rFonts w:ascii="Bookman Old Style" w:hAnsi="Bookman Old Style"/>
          <w:b/>
          <w:sz w:val="20"/>
          <w:szCs w:val="20"/>
          <w:u w:val="single"/>
        </w:rPr>
      </w:pPr>
    </w:p>
    <w:p w:rsidR="0057586D" w:rsidRDefault="0057586D" w:rsidP="0057586D">
      <w:pPr>
        <w:spacing w:after="0" w:line="240" w:lineRule="auto"/>
        <w:ind w:left="360" w:right="-360"/>
        <w:jc w:val="center"/>
        <w:rPr>
          <w:rFonts w:ascii="Bookman Old Style" w:hAnsi="Bookman Old Style"/>
          <w:b/>
          <w:sz w:val="20"/>
          <w:szCs w:val="20"/>
          <w:u w:val="single"/>
        </w:rPr>
      </w:pPr>
    </w:p>
    <w:p w:rsidR="0057586D" w:rsidRDefault="0057586D" w:rsidP="0057586D">
      <w:pPr>
        <w:spacing w:after="0" w:line="240" w:lineRule="auto"/>
        <w:ind w:left="360" w:right="-360"/>
        <w:jc w:val="center"/>
        <w:rPr>
          <w:rFonts w:ascii="Bookman Old Style" w:hAnsi="Bookman Old Style"/>
          <w:b/>
          <w:sz w:val="20"/>
          <w:szCs w:val="20"/>
          <w:u w:val="single"/>
        </w:rPr>
      </w:pPr>
    </w:p>
    <w:p w:rsidR="0057586D" w:rsidRDefault="0057586D" w:rsidP="0057586D">
      <w:pPr>
        <w:spacing w:after="0" w:line="240" w:lineRule="auto"/>
        <w:ind w:left="360" w:right="-360"/>
        <w:jc w:val="center"/>
        <w:rPr>
          <w:rFonts w:ascii="Bookman Old Style" w:hAnsi="Bookman Old Style"/>
          <w:b/>
          <w:sz w:val="20"/>
          <w:szCs w:val="20"/>
          <w:u w:val="single"/>
        </w:rPr>
      </w:pPr>
    </w:p>
    <w:p w:rsidR="0057586D" w:rsidRDefault="0057586D" w:rsidP="0057586D">
      <w:pPr>
        <w:rPr>
          <w:rFonts w:ascii="Bookman Old Style" w:hAnsi="Bookman Old Style"/>
          <w:b/>
          <w:sz w:val="20"/>
          <w:szCs w:val="20"/>
          <w:u w:val="single"/>
        </w:rPr>
      </w:pPr>
      <w:r>
        <w:rPr>
          <w:rFonts w:ascii="Bookman Old Style" w:hAnsi="Bookman Old Style"/>
          <w:b/>
          <w:sz w:val="20"/>
          <w:szCs w:val="20"/>
          <w:u w:val="single"/>
        </w:rPr>
        <w:br w:type="page"/>
      </w:r>
    </w:p>
    <w:p w:rsidR="0057586D" w:rsidRPr="005741AF" w:rsidRDefault="0057586D" w:rsidP="0057586D">
      <w:pPr>
        <w:pStyle w:val="Title"/>
        <w:rPr>
          <w:rFonts w:ascii="Bookman Old Style" w:hAnsi="Bookman Old Style"/>
          <w:sz w:val="20"/>
          <w:szCs w:val="20"/>
        </w:rPr>
      </w:pPr>
      <w:r w:rsidRPr="005741AF">
        <w:rPr>
          <w:rFonts w:ascii="Bookman Old Style" w:hAnsi="Bookman Old Style"/>
          <w:sz w:val="20"/>
          <w:szCs w:val="20"/>
        </w:rPr>
        <w:lastRenderedPageBreak/>
        <w:t xml:space="preserve">BHARATHIAR UNIVERSITY: COIMBATORE – 641 046   </w:t>
      </w:r>
    </w:p>
    <w:p w:rsidR="0057586D" w:rsidRPr="005741AF" w:rsidRDefault="0057586D" w:rsidP="0057586D">
      <w:pPr>
        <w:pStyle w:val="Title"/>
        <w:rPr>
          <w:rFonts w:ascii="Bookman Old Style" w:hAnsi="Bookman Old Style"/>
          <w:sz w:val="8"/>
          <w:szCs w:val="20"/>
        </w:rPr>
      </w:pPr>
    </w:p>
    <w:p w:rsidR="0057586D" w:rsidRPr="005741AF" w:rsidRDefault="0057586D" w:rsidP="0057586D">
      <w:pPr>
        <w:pStyle w:val="Title"/>
        <w:spacing w:line="276" w:lineRule="auto"/>
        <w:ind w:right="-613"/>
        <w:rPr>
          <w:rFonts w:ascii="Bookman Old Style" w:hAnsi="Bookman Old Style"/>
          <w:b w:val="0"/>
          <w:sz w:val="20"/>
          <w:szCs w:val="20"/>
        </w:rPr>
      </w:pPr>
      <w:r w:rsidRPr="005741AF">
        <w:rPr>
          <w:rFonts w:ascii="Bookman Old Style" w:hAnsi="Bookman Old Style"/>
          <w:sz w:val="20"/>
          <w:szCs w:val="20"/>
        </w:rPr>
        <w:t xml:space="preserve">TENDER CONDITIONS AND INSTRUCTIONS FOR SUPPLY OF </w:t>
      </w:r>
      <w:r>
        <w:rPr>
          <w:rFonts w:ascii="Bookman Old Style" w:hAnsi="Bookman Old Style"/>
          <w:sz w:val="20"/>
          <w:szCs w:val="20"/>
        </w:rPr>
        <w:t xml:space="preserve">1 NO. OF FRIDGE TO THE DEPT. OF BIOTECHNOLGY, </w:t>
      </w:r>
      <w:r w:rsidRPr="005741AF">
        <w:rPr>
          <w:rFonts w:ascii="Bookman Old Style" w:hAnsi="Bookman Old Style"/>
          <w:sz w:val="20"/>
          <w:szCs w:val="20"/>
        </w:rPr>
        <w:t>BHARATHIAR UNIVERSITY</w:t>
      </w:r>
      <w:proofErr w:type="gramStart"/>
      <w:r w:rsidRPr="005741AF">
        <w:rPr>
          <w:rFonts w:ascii="Bookman Old Style" w:hAnsi="Bookman Old Style"/>
          <w:sz w:val="20"/>
          <w:szCs w:val="20"/>
        </w:rPr>
        <w:t>,COIMBATORE</w:t>
      </w:r>
      <w:proofErr w:type="gramEnd"/>
      <w:r w:rsidRPr="005741AF">
        <w:rPr>
          <w:rFonts w:ascii="Bookman Old Style" w:hAnsi="Bookman Old Style"/>
          <w:sz w:val="20"/>
          <w:szCs w:val="20"/>
        </w:rPr>
        <w:t>.</w:t>
      </w:r>
    </w:p>
    <w:p w:rsidR="0057586D" w:rsidRPr="005741AF" w:rsidRDefault="0057586D" w:rsidP="0057586D">
      <w:pPr>
        <w:tabs>
          <w:tab w:val="left" w:pos="0"/>
        </w:tabs>
        <w:spacing w:after="0" w:line="240" w:lineRule="auto"/>
        <w:ind w:right="-547"/>
        <w:jc w:val="both"/>
        <w:rPr>
          <w:rFonts w:ascii="Bookman Old Style" w:hAnsi="Bookman Old Style" w:cs="Times New Roman"/>
          <w:b/>
          <w:sz w:val="20"/>
          <w:szCs w:val="20"/>
        </w:rPr>
      </w:pPr>
      <w:r w:rsidRPr="005741AF">
        <w:rPr>
          <w:rFonts w:ascii="Bookman Old Style" w:hAnsi="Bookman Old Style" w:cs="Times New Roman"/>
          <w:b/>
          <w:sz w:val="20"/>
          <w:szCs w:val="20"/>
        </w:rPr>
        <w:t xml:space="preserve"> </w:t>
      </w:r>
    </w:p>
    <w:tbl>
      <w:tblPr>
        <w:tblpPr w:leftFromText="180" w:rightFromText="180" w:bottomFromText="200" w:vertAnchor="text" w:horzAnchor="margin" w:tblpX="-169" w:tblpY="-1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851"/>
        <w:gridCol w:w="1417"/>
        <w:gridCol w:w="1560"/>
      </w:tblGrid>
      <w:tr w:rsidR="0057586D" w:rsidRPr="005741AF" w:rsidTr="0057586D">
        <w:trPr>
          <w:trHeight w:val="136"/>
        </w:trPr>
        <w:tc>
          <w:tcPr>
            <w:tcW w:w="675" w:type="dxa"/>
            <w:tcBorders>
              <w:top w:val="single" w:sz="4" w:space="0" w:color="auto"/>
              <w:left w:val="single" w:sz="4" w:space="0" w:color="auto"/>
              <w:bottom w:val="single" w:sz="4" w:space="0" w:color="auto"/>
              <w:right w:val="single" w:sz="4" w:space="0" w:color="auto"/>
            </w:tcBorders>
          </w:tcPr>
          <w:p w:rsidR="0057586D" w:rsidRDefault="0057586D" w:rsidP="003366FF">
            <w:pPr>
              <w:pStyle w:val="NoSpacing"/>
              <w:rPr>
                <w:rFonts w:ascii="Bookman Old Style" w:hAnsi="Bookman Old Style" w:cs="Times New Roman"/>
                <w:b/>
                <w:sz w:val="20"/>
                <w:szCs w:val="20"/>
              </w:rPr>
            </w:pPr>
            <w:r w:rsidRPr="00BB47F3">
              <w:rPr>
                <w:rFonts w:ascii="Bookman Old Style" w:hAnsi="Bookman Old Style" w:cs="Times New Roman"/>
                <w:b/>
                <w:sz w:val="20"/>
                <w:szCs w:val="20"/>
              </w:rPr>
              <w:t>S.</w:t>
            </w:r>
          </w:p>
          <w:p w:rsidR="0057586D" w:rsidRPr="00BB47F3" w:rsidRDefault="0057586D" w:rsidP="003366FF">
            <w:pPr>
              <w:pStyle w:val="NoSpacing"/>
              <w:rPr>
                <w:rFonts w:ascii="Bookman Old Style" w:hAnsi="Bookman Old Style" w:cs="Times New Roman"/>
                <w:b/>
                <w:sz w:val="20"/>
                <w:szCs w:val="20"/>
              </w:rPr>
            </w:pPr>
            <w:r w:rsidRPr="00BB47F3">
              <w:rPr>
                <w:rFonts w:ascii="Bookman Old Style" w:hAnsi="Bookman Old Style" w:cs="Times New Roman"/>
                <w:b/>
                <w:sz w:val="20"/>
                <w:szCs w:val="20"/>
              </w:rPr>
              <w:t>No</w:t>
            </w:r>
          </w:p>
        </w:tc>
        <w:tc>
          <w:tcPr>
            <w:tcW w:w="5103" w:type="dxa"/>
            <w:tcBorders>
              <w:top w:val="single" w:sz="4" w:space="0" w:color="auto"/>
              <w:left w:val="single" w:sz="4" w:space="0" w:color="auto"/>
              <w:bottom w:val="single" w:sz="4" w:space="0" w:color="auto"/>
              <w:right w:val="single" w:sz="4" w:space="0" w:color="auto"/>
            </w:tcBorders>
            <w:hideMark/>
          </w:tcPr>
          <w:p w:rsidR="0057586D" w:rsidRPr="00BB47F3" w:rsidRDefault="0057586D" w:rsidP="003366FF">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Description of the item</w:t>
            </w:r>
          </w:p>
        </w:tc>
        <w:tc>
          <w:tcPr>
            <w:tcW w:w="851" w:type="dxa"/>
            <w:tcBorders>
              <w:top w:val="single" w:sz="4" w:space="0" w:color="auto"/>
              <w:left w:val="single" w:sz="4" w:space="0" w:color="auto"/>
              <w:bottom w:val="single" w:sz="4" w:space="0" w:color="auto"/>
              <w:right w:val="single" w:sz="4" w:space="0" w:color="auto"/>
            </w:tcBorders>
          </w:tcPr>
          <w:p w:rsidR="0057586D" w:rsidRDefault="0057586D" w:rsidP="003366FF">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Req.</w:t>
            </w:r>
          </w:p>
          <w:p w:rsidR="0057586D" w:rsidRPr="00BB47F3" w:rsidRDefault="0057586D" w:rsidP="003366FF">
            <w:pPr>
              <w:pStyle w:val="NoSpacing"/>
              <w:rPr>
                <w:rFonts w:ascii="Bookman Old Style" w:hAnsi="Bookman Old Style" w:cs="Times New Roman"/>
                <w:b/>
                <w:sz w:val="20"/>
                <w:szCs w:val="20"/>
              </w:rPr>
            </w:pPr>
            <w:r w:rsidRPr="00BB47F3">
              <w:rPr>
                <w:rFonts w:ascii="Bookman Old Style" w:hAnsi="Bookman Old Style" w:cs="Times New Roman"/>
                <w:b/>
                <w:sz w:val="20"/>
                <w:szCs w:val="20"/>
              </w:rPr>
              <w:t>Qty.</w:t>
            </w:r>
          </w:p>
        </w:tc>
        <w:tc>
          <w:tcPr>
            <w:tcW w:w="1417" w:type="dxa"/>
            <w:tcBorders>
              <w:top w:val="single" w:sz="4" w:space="0" w:color="auto"/>
              <w:left w:val="single" w:sz="4" w:space="0" w:color="auto"/>
              <w:bottom w:val="single" w:sz="4" w:space="0" w:color="auto"/>
              <w:right w:val="single" w:sz="4" w:space="0" w:color="auto"/>
            </w:tcBorders>
          </w:tcPr>
          <w:p w:rsidR="0057586D" w:rsidRPr="00BB47F3" w:rsidRDefault="0057586D" w:rsidP="003366FF">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Rate Each Rs.</w:t>
            </w:r>
          </w:p>
        </w:tc>
        <w:tc>
          <w:tcPr>
            <w:tcW w:w="1560" w:type="dxa"/>
            <w:tcBorders>
              <w:top w:val="single" w:sz="4" w:space="0" w:color="auto"/>
              <w:left w:val="single" w:sz="4" w:space="0" w:color="auto"/>
              <w:bottom w:val="single" w:sz="4" w:space="0" w:color="auto"/>
              <w:right w:val="single" w:sz="4" w:space="0" w:color="auto"/>
            </w:tcBorders>
          </w:tcPr>
          <w:p w:rsidR="0057586D" w:rsidRPr="00BB47F3" w:rsidRDefault="0057586D" w:rsidP="003366FF">
            <w:pPr>
              <w:pStyle w:val="NoSpacing"/>
              <w:rPr>
                <w:rFonts w:ascii="Bookman Old Style" w:hAnsi="Bookman Old Style" w:cs="Times New Roman"/>
                <w:b/>
                <w:sz w:val="20"/>
                <w:szCs w:val="20"/>
              </w:rPr>
            </w:pPr>
            <w:r w:rsidRPr="00BB47F3">
              <w:rPr>
                <w:rFonts w:ascii="Bookman Old Style" w:hAnsi="Bookman Old Style" w:cs="Times New Roman"/>
                <w:b/>
                <w:sz w:val="20"/>
                <w:szCs w:val="20"/>
              </w:rPr>
              <w:t>Amount Rs.</w:t>
            </w:r>
          </w:p>
        </w:tc>
      </w:tr>
      <w:tr w:rsidR="0057586D" w:rsidRPr="005741AF" w:rsidTr="0057586D">
        <w:trPr>
          <w:trHeight w:val="3332"/>
        </w:trPr>
        <w:tc>
          <w:tcPr>
            <w:tcW w:w="675" w:type="dxa"/>
            <w:tcBorders>
              <w:top w:val="single" w:sz="4" w:space="0" w:color="auto"/>
              <w:left w:val="single" w:sz="4" w:space="0" w:color="auto"/>
              <w:right w:val="single" w:sz="4" w:space="0" w:color="auto"/>
            </w:tcBorders>
          </w:tcPr>
          <w:p w:rsidR="0057586D" w:rsidRPr="00BB47F3" w:rsidRDefault="0057586D" w:rsidP="003366FF">
            <w:pPr>
              <w:pStyle w:val="NoSpacing"/>
              <w:rPr>
                <w:rFonts w:ascii="Bookman Old Style" w:hAnsi="Bookman Old Style" w:cs="Times New Roman"/>
                <w:b/>
                <w:sz w:val="20"/>
                <w:szCs w:val="20"/>
              </w:rPr>
            </w:pPr>
            <w:r w:rsidRPr="00BB47F3">
              <w:rPr>
                <w:rFonts w:ascii="Bookman Old Style" w:hAnsi="Bookman Old Style" w:cs="Times New Roman"/>
                <w:b/>
                <w:sz w:val="20"/>
                <w:szCs w:val="20"/>
              </w:rPr>
              <w:t>1.</w:t>
            </w:r>
          </w:p>
        </w:tc>
        <w:tc>
          <w:tcPr>
            <w:tcW w:w="5103" w:type="dxa"/>
            <w:tcBorders>
              <w:top w:val="single" w:sz="4" w:space="0" w:color="auto"/>
              <w:left w:val="single" w:sz="4" w:space="0" w:color="auto"/>
              <w:right w:val="single" w:sz="4" w:space="0" w:color="auto"/>
            </w:tcBorders>
            <w:hideMark/>
          </w:tcPr>
          <w:p w:rsidR="0057586D" w:rsidRDefault="0057586D" w:rsidP="003366FF">
            <w:pPr>
              <w:spacing w:after="0" w:line="240" w:lineRule="auto"/>
              <w:ind w:right="403"/>
              <w:jc w:val="both"/>
              <w:rPr>
                <w:rFonts w:ascii="Bookman Old Style" w:hAnsi="Bookman Old Style"/>
                <w:b/>
                <w:sz w:val="20"/>
                <w:szCs w:val="20"/>
              </w:rPr>
            </w:pPr>
            <w:r>
              <w:rPr>
                <w:rFonts w:ascii="Bookman Old Style" w:hAnsi="Bookman Old Style"/>
                <w:b/>
                <w:sz w:val="20"/>
                <w:szCs w:val="20"/>
              </w:rPr>
              <w:t>FRIDGE:</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b/>
                <w:sz w:val="19"/>
                <w:szCs w:val="19"/>
              </w:rPr>
              <w:t>Gross total (L): 580L.</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Size should not exceed (H * W * L) in mm: 1776 * 765 * 817 in mm.</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Automatic defrosting technology should be there.</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Cooling type: Twin cooling plus.</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Totally 3 EA shelf’s should be present.</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Number of vegetable &amp; fruit drawer: 2 EA.</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Power cool function should be available.</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Gallon door storage: 2 EA.</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Number of door pocket: 6 EA.</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Top interior LED light must be available.</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Twist type icemaker.</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Interior LED light should be available.</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Number of drawer: 2 EA.</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Power freeze function must be present.</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Door alarm should be available for efficient monitoring.</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The compressor should have digital inverter.</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Refrigerant: R600A.</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Net Weight (kg) 97.5 kg and should not exceed.</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Noise Leve</w:t>
            </w:r>
            <w:r w:rsidRPr="0057586D">
              <w:rPr>
                <w:rFonts w:ascii="Bookman Old Style" w:hAnsi="Bookman Old Style"/>
                <w:b/>
                <w:sz w:val="19"/>
                <w:szCs w:val="19"/>
              </w:rPr>
              <w:t xml:space="preserve">l should be 40 </w:t>
            </w:r>
            <w:proofErr w:type="spellStart"/>
            <w:r w:rsidRPr="0057586D">
              <w:rPr>
                <w:rFonts w:ascii="Bookman Old Style" w:hAnsi="Bookman Old Style"/>
                <w:b/>
                <w:sz w:val="19"/>
                <w:szCs w:val="19"/>
              </w:rPr>
              <w:t>dBA</w:t>
            </w:r>
            <w:proofErr w:type="spellEnd"/>
            <w:r w:rsidRPr="0057586D">
              <w:rPr>
                <w:rFonts w:ascii="Bookman Old Style" w:hAnsi="Bookman Old Style"/>
                <w:b/>
                <w:sz w:val="19"/>
                <w:szCs w:val="19"/>
              </w:rPr>
              <w:t xml:space="preserve"> for efficient working.</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The equipment should have finger print resistant finish technology.</w:t>
            </w:r>
          </w:p>
          <w:p w:rsidR="0057586D" w:rsidRPr="0057586D" w:rsidRDefault="0057586D" w:rsidP="006B4380">
            <w:pPr>
              <w:pStyle w:val="ListParagraph"/>
              <w:numPr>
                <w:ilvl w:val="0"/>
                <w:numId w:val="30"/>
              </w:numPr>
              <w:ind w:left="176" w:right="175" w:hanging="176"/>
              <w:jc w:val="both"/>
              <w:rPr>
                <w:rFonts w:ascii="Bookman Old Style" w:hAnsi="Bookman Old Style"/>
                <w:b/>
                <w:sz w:val="19"/>
                <w:szCs w:val="19"/>
              </w:rPr>
            </w:pPr>
            <w:r w:rsidRPr="0057586D">
              <w:rPr>
                <w:rFonts w:ascii="Bookman Old Style" w:hAnsi="Bookman Old Style" w:cs="Bookman Old Style"/>
                <w:b/>
                <w:sz w:val="19"/>
                <w:szCs w:val="19"/>
              </w:rPr>
              <w:t xml:space="preserve">The instrument door should have Big Bottle Door Bins for easy accessing the chemicals </w:t>
            </w:r>
            <w:r w:rsidRPr="0057586D">
              <w:rPr>
                <w:rFonts w:ascii="Bookman Old Style" w:hAnsi="Bookman Old Style"/>
                <w:b/>
                <w:sz w:val="19"/>
                <w:szCs w:val="19"/>
              </w:rPr>
              <w:t>and kits.</w:t>
            </w:r>
          </w:p>
          <w:p w:rsidR="0057586D" w:rsidRPr="00575788" w:rsidRDefault="0057586D" w:rsidP="006B4380">
            <w:pPr>
              <w:pStyle w:val="ListParagraph"/>
              <w:numPr>
                <w:ilvl w:val="0"/>
                <w:numId w:val="30"/>
              </w:numPr>
              <w:ind w:left="176" w:right="175" w:hanging="176"/>
              <w:jc w:val="both"/>
              <w:rPr>
                <w:rFonts w:ascii="Bookman Old Style" w:hAnsi="Bookman Old Style"/>
                <w:b/>
                <w:sz w:val="20"/>
                <w:szCs w:val="20"/>
              </w:rPr>
            </w:pPr>
            <w:r w:rsidRPr="0057586D">
              <w:rPr>
                <w:rFonts w:ascii="Bookman Old Style" w:hAnsi="Bookman Old Style" w:cs="Bookman Old Style"/>
                <w:b/>
                <w:sz w:val="19"/>
                <w:szCs w:val="19"/>
              </w:rPr>
              <w:t>Color must be real stainless</w:t>
            </w:r>
            <w:r w:rsidRPr="0057586D">
              <w:rPr>
                <w:rFonts w:ascii="Bookman Old Style" w:hAnsi="Bookman Old Style" w:cs="Bookman Old Style"/>
                <w:b/>
                <w:sz w:val="20"/>
                <w:szCs w:val="20"/>
              </w:rPr>
              <w:t>.</w:t>
            </w:r>
          </w:p>
        </w:tc>
        <w:tc>
          <w:tcPr>
            <w:tcW w:w="851" w:type="dxa"/>
            <w:tcBorders>
              <w:top w:val="single" w:sz="4" w:space="0" w:color="auto"/>
              <w:left w:val="single" w:sz="4" w:space="0" w:color="auto"/>
              <w:right w:val="single" w:sz="4" w:space="0" w:color="auto"/>
            </w:tcBorders>
          </w:tcPr>
          <w:p w:rsidR="0057586D" w:rsidRPr="00BB47F3" w:rsidRDefault="0057586D" w:rsidP="003366FF">
            <w:pPr>
              <w:spacing w:after="0" w:line="240" w:lineRule="auto"/>
              <w:ind w:right="34"/>
              <w:rPr>
                <w:rFonts w:ascii="Bookman Old Style" w:hAnsi="Bookman Old Style"/>
                <w:b/>
                <w:sz w:val="20"/>
                <w:szCs w:val="20"/>
              </w:rPr>
            </w:pPr>
          </w:p>
          <w:p w:rsidR="0057586D" w:rsidRPr="00BB47F3" w:rsidRDefault="0057586D" w:rsidP="003366FF">
            <w:pPr>
              <w:spacing w:after="0" w:line="240" w:lineRule="auto"/>
              <w:ind w:right="-108"/>
              <w:rPr>
                <w:rFonts w:ascii="Bookman Old Style" w:hAnsi="Bookman Old Style"/>
                <w:b/>
                <w:sz w:val="20"/>
                <w:szCs w:val="20"/>
              </w:rPr>
            </w:pPr>
            <w:r w:rsidRPr="00BB47F3">
              <w:rPr>
                <w:rFonts w:ascii="Bookman Old Style" w:hAnsi="Bookman Old Style"/>
                <w:b/>
                <w:sz w:val="20"/>
                <w:szCs w:val="20"/>
              </w:rPr>
              <w:t xml:space="preserve">  </w:t>
            </w:r>
            <w:r>
              <w:rPr>
                <w:rFonts w:ascii="Bookman Old Style" w:hAnsi="Bookman Old Style"/>
                <w:b/>
                <w:sz w:val="20"/>
                <w:szCs w:val="20"/>
              </w:rPr>
              <w:t>1</w:t>
            </w:r>
            <w:r w:rsidRPr="00BB47F3">
              <w:rPr>
                <w:rFonts w:ascii="Bookman Old Style" w:hAnsi="Bookman Old Style"/>
                <w:b/>
                <w:sz w:val="20"/>
                <w:szCs w:val="20"/>
              </w:rPr>
              <w:t xml:space="preserve"> No.</w:t>
            </w:r>
          </w:p>
        </w:tc>
        <w:tc>
          <w:tcPr>
            <w:tcW w:w="1417" w:type="dxa"/>
            <w:tcBorders>
              <w:top w:val="single" w:sz="4" w:space="0" w:color="auto"/>
              <w:left w:val="single" w:sz="4" w:space="0" w:color="auto"/>
              <w:right w:val="single" w:sz="4" w:space="0" w:color="auto"/>
            </w:tcBorders>
          </w:tcPr>
          <w:p w:rsidR="0057586D" w:rsidRPr="00BB47F3" w:rsidRDefault="0057586D" w:rsidP="003366FF">
            <w:pPr>
              <w:spacing w:after="0" w:line="240" w:lineRule="auto"/>
              <w:ind w:right="403"/>
              <w:jc w:val="both"/>
              <w:rPr>
                <w:rFonts w:ascii="Bookman Old Style" w:hAnsi="Bookman Old Style"/>
                <w:b/>
                <w:sz w:val="20"/>
                <w:szCs w:val="20"/>
              </w:rPr>
            </w:pPr>
          </w:p>
        </w:tc>
        <w:tc>
          <w:tcPr>
            <w:tcW w:w="1560" w:type="dxa"/>
            <w:tcBorders>
              <w:top w:val="single" w:sz="4" w:space="0" w:color="auto"/>
              <w:left w:val="single" w:sz="4" w:space="0" w:color="auto"/>
              <w:right w:val="single" w:sz="4" w:space="0" w:color="auto"/>
            </w:tcBorders>
            <w:vAlign w:val="center"/>
          </w:tcPr>
          <w:p w:rsidR="0057586D" w:rsidRPr="00BB47F3" w:rsidRDefault="0057586D" w:rsidP="003366FF">
            <w:pPr>
              <w:pStyle w:val="NoSpacing"/>
              <w:jc w:val="center"/>
              <w:rPr>
                <w:rFonts w:ascii="Bookman Old Style" w:hAnsi="Bookman Old Style" w:cs="Times New Roman"/>
                <w:b/>
                <w:sz w:val="20"/>
                <w:szCs w:val="20"/>
              </w:rPr>
            </w:pPr>
          </w:p>
        </w:tc>
      </w:tr>
      <w:tr w:rsidR="0057586D" w:rsidRPr="00184834" w:rsidTr="0057586D">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57586D" w:rsidRPr="00BB47F3" w:rsidRDefault="0057586D" w:rsidP="003366FF">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7586D" w:rsidRPr="00BB47F3" w:rsidRDefault="0057586D" w:rsidP="003366FF">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w:t>
            </w:r>
            <w:r>
              <w:rPr>
                <w:rFonts w:ascii="Bookman Old Style" w:hAnsi="Bookman Old Style" w:cs="Times New Roman"/>
                <w:b/>
                <w:sz w:val="20"/>
                <w:szCs w:val="20"/>
              </w:rPr>
              <w:t xml:space="preserve">                                   Total Amount Rs.</w:t>
            </w:r>
          </w:p>
        </w:tc>
        <w:tc>
          <w:tcPr>
            <w:tcW w:w="851" w:type="dxa"/>
            <w:tcBorders>
              <w:top w:val="single" w:sz="4" w:space="0" w:color="auto"/>
              <w:left w:val="single" w:sz="4" w:space="0" w:color="auto"/>
              <w:bottom w:val="single" w:sz="4" w:space="0" w:color="auto"/>
              <w:right w:val="single" w:sz="4" w:space="0" w:color="auto"/>
            </w:tcBorders>
          </w:tcPr>
          <w:p w:rsidR="0057586D" w:rsidRPr="00BB47F3" w:rsidRDefault="0057586D" w:rsidP="003366FF">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7586D" w:rsidRPr="00BB47F3" w:rsidRDefault="0057586D" w:rsidP="003366FF">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7586D" w:rsidRPr="00184834" w:rsidRDefault="0057586D" w:rsidP="003366FF">
            <w:pPr>
              <w:pStyle w:val="NoSpacing"/>
              <w:jc w:val="center"/>
              <w:rPr>
                <w:rFonts w:ascii="Times New Roman" w:hAnsi="Times New Roman" w:cs="Times New Roman"/>
                <w:b/>
              </w:rPr>
            </w:pPr>
          </w:p>
        </w:tc>
      </w:tr>
      <w:tr w:rsidR="0057586D" w:rsidRPr="00184834" w:rsidTr="0057586D">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57586D" w:rsidRPr="00BB47F3" w:rsidRDefault="0057586D" w:rsidP="003366FF">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7586D" w:rsidRPr="00BB47F3" w:rsidRDefault="0057586D" w:rsidP="003366FF">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GST Tax details and other charges etc, if any</w:t>
            </w:r>
          </w:p>
        </w:tc>
        <w:tc>
          <w:tcPr>
            <w:tcW w:w="851" w:type="dxa"/>
            <w:tcBorders>
              <w:top w:val="single" w:sz="4" w:space="0" w:color="auto"/>
              <w:left w:val="single" w:sz="4" w:space="0" w:color="auto"/>
              <w:bottom w:val="single" w:sz="4" w:space="0" w:color="auto"/>
              <w:right w:val="single" w:sz="4" w:space="0" w:color="auto"/>
            </w:tcBorders>
          </w:tcPr>
          <w:p w:rsidR="0057586D" w:rsidRPr="00BB47F3" w:rsidRDefault="0057586D" w:rsidP="003366FF">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7586D" w:rsidRPr="00BB47F3" w:rsidRDefault="0057586D" w:rsidP="003366FF">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7586D" w:rsidRPr="00184834" w:rsidRDefault="0057586D" w:rsidP="003366FF">
            <w:pPr>
              <w:pStyle w:val="NoSpacing"/>
              <w:jc w:val="center"/>
              <w:rPr>
                <w:rFonts w:ascii="Times New Roman" w:hAnsi="Times New Roman" w:cs="Times New Roman"/>
                <w:b/>
              </w:rPr>
            </w:pPr>
          </w:p>
        </w:tc>
      </w:tr>
      <w:tr w:rsidR="0057586D" w:rsidRPr="00184834" w:rsidTr="0057586D">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57586D" w:rsidRPr="00BB47F3" w:rsidRDefault="0057586D" w:rsidP="003366FF">
            <w:pPr>
              <w:pStyle w:val="NoSpacing"/>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7586D" w:rsidRPr="00BB47F3" w:rsidRDefault="0057586D" w:rsidP="003366FF">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BB47F3">
              <w:rPr>
                <w:rFonts w:ascii="Bookman Old Style" w:hAnsi="Bookman Old Style" w:cs="Times New Roman"/>
                <w:b/>
                <w:sz w:val="20"/>
                <w:szCs w:val="20"/>
              </w:rPr>
              <w:t>Net Amount (Inclusive of all taxes)</w:t>
            </w:r>
          </w:p>
        </w:tc>
        <w:tc>
          <w:tcPr>
            <w:tcW w:w="851" w:type="dxa"/>
            <w:tcBorders>
              <w:top w:val="single" w:sz="4" w:space="0" w:color="auto"/>
              <w:left w:val="single" w:sz="4" w:space="0" w:color="auto"/>
              <w:bottom w:val="single" w:sz="4" w:space="0" w:color="auto"/>
              <w:right w:val="single" w:sz="4" w:space="0" w:color="auto"/>
            </w:tcBorders>
          </w:tcPr>
          <w:p w:rsidR="0057586D" w:rsidRPr="00BB47F3" w:rsidRDefault="0057586D" w:rsidP="003366FF">
            <w:pPr>
              <w:pStyle w:val="NoSpacing"/>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7586D" w:rsidRPr="00BB47F3" w:rsidRDefault="0057586D" w:rsidP="003366FF">
            <w:pPr>
              <w:pStyle w:val="NoSpacing"/>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57586D" w:rsidRPr="00184834" w:rsidRDefault="0057586D" w:rsidP="003366FF">
            <w:pPr>
              <w:pStyle w:val="NoSpacing"/>
              <w:jc w:val="center"/>
              <w:rPr>
                <w:rFonts w:ascii="Times New Roman" w:hAnsi="Times New Roman" w:cs="Times New Roman"/>
                <w:b/>
              </w:rPr>
            </w:pPr>
          </w:p>
        </w:tc>
      </w:tr>
    </w:tbl>
    <w:p w:rsidR="0057586D" w:rsidRDefault="0057586D" w:rsidP="0057586D">
      <w:pPr>
        <w:spacing w:after="0" w:line="240" w:lineRule="auto"/>
        <w:ind w:left="5040" w:right="-360" w:firstLine="720"/>
        <w:rPr>
          <w:rFonts w:ascii="Bookman Old Style" w:hAnsi="Bookman Old Style" w:cs="Times New Roman"/>
          <w:b/>
          <w:sz w:val="20"/>
          <w:szCs w:val="20"/>
        </w:rPr>
      </w:pPr>
    </w:p>
    <w:p w:rsidR="0057586D" w:rsidRDefault="0057586D" w:rsidP="0057586D">
      <w:pPr>
        <w:spacing w:after="0" w:line="240" w:lineRule="auto"/>
        <w:ind w:left="5040" w:right="-360" w:firstLine="720"/>
        <w:rPr>
          <w:rFonts w:ascii="Bookman Old Style" w:hAnsi="Bookman Old Style" w:cs="Times New Roman"/>
          <w:b/>
          <w:sz w:val="20"/>
          <w:szCs w:val="20"/>
        </w:rPr>
      </w:pPr>
    </w:p>
    <w:p w:rsidR="0057586D" w:rsidRDefault="0057586D" w:rsidP="0057586D">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57586D" w:rsidRDefault="0057586D" w:rsidP="0057586D">
      <w:pPr>
        <w:spacing w:after="0" w:line="240" w:lineRule="auto"/>
        <w:ind w:left="5040" w:right="-360" w:firstLine="720"/>
        <w:rPr>
          <w:rFonts w:ascii="Bookman Old Style" w:hAnsi="Bookman Old Style" w:cs="Times New Roman"/>
          <w:b/>
          <w:sz w:val="20"/>
          <w:szCs w:val="20"/>
        </w:rPr>
      </w:pPr>
    </w:p>
    <w:p w:rsidR="0057586D" w:rsidRPr="0004583B" w:rsidRDefault="0057586D" w:rsidP="0057586D">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04583B">
        <w:rPr>
          <w:rFonts w:ascii="Times New Roman" w:hAnsi="Times New Roman" w:cs="Times New Roman"/>
          <w:b/>
          <w:u w:val="single"/>
        </w:rPr>
        <w:t xml:space="preserve">NOTE: </w:t>
      </w:r>
    </w:p>
    <w:p w:rsidR="0057586D" w:rsidRPr="0057586D" w:rsidRDefault="0057586D" w:rsidP="006B4380">
      <w:pPr>
        <w:pStyle w:val="ListParagraph"/>
        <w:numPr>
          <w:ilvl w:val="0"/>
          <w:numId w:val="33"/>
        </w:numPr>
        <w:tabs>
          <w:tab w:val="left" w:pos="0"/>
        </w:tabs>
        <w:ind w:left="426" w:right="-330"/>
        <w:jc w:val="both"/>
        <w:rPr>
          <w:sz w:val="20"/>
          <w:szCs w:val="20"/>
        </w:rPr>
      </w:pPr>
      <w:r w:rsidRPr="0057586D">
        <w:rPr>
          <w:sz w:val="20"/>
          <w:szCs w:val="20"/>
        </w:rPr>
        <w:t xml:space="preserve">Please Quote the Price for the Materials with make; without the </w:t>
      </w:r>
      <w:proofErr w:type="gramStart"/>
      <w:r w:rsidRPr="0057586D">
        <w:rPr>
          <w:sz w:val="20"/>
          <w:szCs w:val="20"/>
        </w:rPr>
        <w:t>mention  of</w:t>
      </w:r>
      <w:proofErr w:type="gramEnd"/>
      <w:r w:rsidRPr="0057586D">
        <w:rPr>
          <w:sz w:val="20"/>
          <w:szCs w:val="20"/>
        </w:rPr>
        <w:t xml:space="preserve"> make the tenders will not be considered.</w:t>
      </w:r>
    </w:p>
    <w:p w:rsidR="0057586D" w:rsidRPr="0057586D" w:rsidRDefault="0057586D" w:rsidP="0057586D">
      <w:pPr>
        <w:pStyle w:val="ListParagraph"/>
        <w:tabs>
          <w:tab w:val="left" w:pos="0"/>
        </w:tabs>
        <w:ind w:left="426" w:right="-330"/>
        <w:jc w:val="both"/>
        <w:rPr>
          <w:sz w:val="2"/>
          <w:szCs w:val="20"/>
        </w:rPr>
      </w:pPr>
    </w:p>
    <w:p w:rsidR="0057586D" w:rsidRPr="0057586D" w:rsidRDefault="0057586D" w:rsidP="006B4380">
      <w:pPr>
        <w:pStyle w:val="ListParagraph"/>
        <w:numPr>
          <w:ilvl w:val="0"/>
          <w:numId w:val="33"/>
        </w:numPr>
        <w:tabs>
          <w:tab w:val="left" w:pos="0"/>
        </w:tabs>
        <w:ind w:left="426" w:right="-330"/>
        <w:jc w:val="both"/>
        <w:rPr>
          <w:sz w:val="20"/>
          <w:szCs w:val="20"/>
        </w:rPr>
      </w:pPr>
      <w:r w:rsidRPr="0057586D">
        <w:rPr>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57586D" w:rsidRPr="0057586D" w:rsidRDefault="0057586D" w:rsidP="006B4380">
      <w:pPr>
        <w:pStyle w:val="ListParagraph"/>
        <w:numPr>
          <w:ilvl w:val="0"/>
          <w:numId w:val="33"/>
        </w:numPr>
        <w:tabs>
          <w:tab w:val="left" w:pos="0"/>
        </w:tabs>
        <w:ind w:left="426" w:right="-330"/>
        <w:jc w:val="both"/>
        <w:rPr>
          <w:sz w:val="20"/>
          <w:szCs w:val="20"/>
        </w:rPr>
      </w:pPr>
      <w:r w:rsidRPr="0057586D">
        <w:rPr>
          <w:sz w:val="20"/>
          <w:szCs w:val="20"/>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57586D" w:rsidRDefault="0057586D" w:rsidP="0057586D">
      <w:pPr>
        <w:spacing w:after="0" w:line="240" w:lineRule="auto"/>
        <w:jc w:val="center"/>
        <w:rPr>
          <w:rFonts w:ascii="Bookman Old Style" w:hAnsi="Bookman Old Style" w:cs="Times New Roman"/>
          <w:b/>
        </w:rPr>
      </w:pPr>
    </w:p>
    <w:p w:rsidR="0057586D" w:rsidRDefault="0057586D">
      <w:pPr>
        <w:rPr>
          <w:rFonts w:ascii="Bookman Old Style" w:hAnsi="Bookman Old Style" w:cs="Times New Roman"/>
          <w:b/>
        </w:rPr>
      </w:pPr>
      <w:r>
        <w:rPr>
          <w:rFonts w:ascii="Bookman Old Style" w:hAnsi="Bookman Old Style" w:cs="Times New Roman"/>
          <w:b/>
        </w:rPr>
        <w:br w:type="page"/>
      </w:r>
    </w:p>
    <w:p w:rsidR="0057586D" w:rsidRDefault="0057586D" w:rsidP="0057586D">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rsidR="0057586D" w:rsidRDefault="0057586D" w:rsidP="0057586D">
      <w:pPr>
        <w:spacing w:after="0" w:line="240" w:lineRule="auto"/>
        <w:jc w:val="center"/>
        <w:rPr>
          <w:rFonts w:ascii="Bookman Old Style" w:hAnsi="Bookman Old Style" w:cs="Times New Roman"/>
          <w:b/>
          <w:sz w:val="12"/>
        </w:rPr>
      </w:pPr>
    </w:p>
    <w:p w:rsidR="0057586D" w:rsidRDefault="0057586D" w:rsidP="0057586D">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57586D" w:rsidRDefault="0057586D" w:rsidP="0057586D">
      <w:pPr>
        <w:spacing w:after="0" w:line="240" w:lineRule="auto"/>
        <w:jc w:val="both"/>
        <w:rPr>
          <w:rFonts w:ascii="Bookman Old Style" w:hAnsi="Bookman Old Style" w:cs="Times New Roman"/>
        </w:rPr>
      </w:pPr>
    </w:p>
    <w:p w:rsidR="0057586D" w:rsidRDefault="0057586D" w:rsidP="0057586D">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57586D" w:rsidRDefault="0057586D" w:rsidP="0057586D">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57586D" w:rsidRDefault="0057586D" w:rsidP="0057586D">
      <w:pPr>
        <w:spacing w:after="0" w:line="240" w:lineRule="auto"/>
        <w:jc w:val="both"/>
        <w:rPr>
          <w:rFonts w:ascii="Bookman Old Style" w:hAnsi="Bookman Old Style" w:cs="Times New Roman"/>
        </w:rPr>
      </w:pPr>
    </w:p>
    <w:p w:rsidR="0057586D" w:rsidRDefault="0057586D" w:rsidP="006B4380">
      <w:pPr>
        <w:numPr>
          <w:ilvl w:val="0"/>
          <w:numId w:val="34"/>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57586D" w:rsidRDefault="0057586D" w:rsidP="006B4380">
      <w:pPr>
        <w:numPr>
          <w:ilvl w:val="0"/>
          <w:numId w:val="34"/>
        </w:numPr>
        <w:spacing w:after="0" w:line="240" w:lineRule="auto"/>
        <w:jc w:val="both"/>
        <w:rPr>
          <w:rFonts w:ascii="Bookman Old Style" w:hAnsi="Bookman Old Style" w:cs="Times New Roman"/>
        </w:rPr>
      </w:pPr>
      <w:r>
        <w:rPr>
          <w:rFonts w:ascii="Bookman Old Style" w:hAnsi="Bookman Old Style" w:cs="Times New Roman"/>
        </w:rPr>
        <w:t>The details of EMD</w:t>
      </w:r>
    </w:p>
    <w:p w:rsidR="0057586D" w:rsidRDefault="0057586D" w:rsidP="0057586D">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57586D" w:rsidRDefault="0057586D" w:rsidP="0057586D">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57586D" w:rsidRDefault="0057586D" w:rsidP="0057586D">
      <w:pPr>
        <w:spacing w:after="0" w:line="240" w:lineRule="auto"/>
        <w:ind w:left="720"/>
        <w:jc w:val="both"/>
        <w:rPr>
          <w:rFonts w:ascii="Bookman Old Style" w:hAnsi="Bookman Old Style" w:cs="Times New Roman"/>
        </w:rPr>
      </w:pPr>
    </w:p>
    <w:p w:rsidR="0057586D" w:rsidRDefault="0057586D" w:rsidP="006B4380">
      <w:pPr>
        <w:numPr>
          <w:ilvl w:val="0"/>
          <w:numId w:val="34"/>
        </w:numPr>
        <w:spacing w:after="0" w:line="240" w:lineRule="auto"/>
        <w:jc w:val="both"/>
        <w:rPr>
          <w:rFonts w:ascii="Bookman Old Style" w:hAnsi="Bookman Old Style" w:cs="Times New Roman"/>
        </w:rPr>
      </w:pPr>
      <w:r>
        <w:rPr>
          <w:rFonts w:ascii="Bookman Old Style" w:hAnsi="Bookman Old Style" w:cs="Times New Roman"/>
        </w:rPr>
        <w:t>Due Date of bid :</w:t>
      </w:r>
    </w:p>
    <w:p w:rsidR="0057586D" w:rsidRDefault="0057586D" w:rsidP="0057586D">
      <w:pPr>
        <w:spacing w:after="0" w:line="240" w:lineRule="auto"/>
        <w:ind w:left="720"/>
        <w:jc w:val="both"/>
        <w:rPr>
          <w:rFonts w:ascii="Bookman Old Style" w:hAnsi="Bookman Old Style" w:cs="Times New Roman"/>
        </w:rPr>
      </w:pPr>
    </w:p>
    <w:p w:rsidR="0057586D" w:rsidRDefault="0057586D" w:rsidP="006B4380">
      <w:pPr>
        <w:numPr>
          <w:ilvl w:val="0"/>
          <w:numId w:val="34"/>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57586D" w:rsidRDefault="0057586D" w:rsidP="0057586D">
      <w:pPr>
        <w:spacing w:after="0" w:line="240" w:lineRule="auto"/>
        <w:jc w:val="both"/>
        <w:rPr>
          <w:rFonts w:ascii="Bookman Old Style" w:hAnsi="Bookman Old Style" w:cs="Times New Roman"/>
        </w:rPr>
      </w:pPr>
    </w:p>
    <w:p w:rsidR="0057586D" w:rsidRDefault="0057586D" w:rsidP="006B4380">
      <w:pPr>
        <w:numPr>
          <w:ilvl w:val="0"/>
          <w:numId w:val="34"/>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57586D" w:rsidRDefault="0057586D" w:rsidP="0057586D">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57586D" w:rsidTr="003366FF">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57586D" w:rsidTr="003366FF">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p w:rsidR="0057586D" w:rsidRDefault="0057586D" w:rsidP="003366FF">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57586D" w:rsidRDefault="0057586D" w:rsidP="003366F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57586D" w:rsidRDefault="0057586D" w:rsidP="003366F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7586D" w:rsidRDefault="0057586D" w:rsidP="003366F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57586D" w:rsidTr="003366FF">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tc>
      </w:tr>
      <w:tr w:rsidR="0057586D" w:rsidTr="003366FF">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jc w:val="center"/>
              <w:rPr>
                <w:rFonts w:ascii="Bookman Old Style" w:hAnsi="Bookman Old Style" w:cs="Times New Roman"/>
                <w:lang w:eastAsia="en-US"/>
              </w:rPr>
            </w:pPr>
          </w:p>
        </w:tc>
      </w:tr>
      <w:tr w:rsidR="0057586D" w:rsidTr="003366FF">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57586D" w:rsidRDefault="0057586D" w:rsidP="003366FF">
            <w:pPr>
              <w:spacing w:after="0" w:line="240" w:lineRule="auto"/>
              <w:rPr>
                <w:rFonts w:ascii="Bookman Old Style" w:hAnsi="Bookman Old Style" w:cs="Times New Roman"/>
                <w:lang w:eastAsia="en-US"/>
              </w:rPr>
            </w:pPr>
          </w:p>
        </w:tc>
      </w:tr>
      <w:tr w:rsidR="0057586D" w:rsidTr="003366FF">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57586D" w:rsidRDefault="0057586D" w:rsidP="003366FF">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57586D" w:rsidRDefault="0057586D" w:rsidP="0057586D">
      <w:pPr>
        <w:spacing w:after="0" w:line="240" w:lineRule="auto"/>
        <w:jc w:val="both"/>
        <w:rPr>
          <w:rFonts w:ascii="Bookman Old Style" w:hAnsi="Bookman Old Style" w:cs="Times New Roman"/>
        </w:rPr>
      </w:pPr>
      <w:r>
        <w:rPr>
          <w:rFonts w:ascii="Bookman Old Style" w:hAnsi="Bookman Old Style" w:cs="Times New Roman"/>
        </w:rPr>
        <w:t xml:space="preserve"> </w:t>
      </w:r>
    </w:p>
    <w:p w:rsidR="0057586D" w:rsidRDefault="0057586D" w:rsidP="0057586D">
      <w:pPr>
        <w:spacing w:after="0" w:line="240" w:lineRule="auto"/>
        <w:jc w:val="both"/>
        <w:rPr>
          <w:rFonts w:ascii="Bookman Old Style" w:hAnsi="Bookman Old Style" w:cs="Times New Roman"/>
        </w:rPr>
      </w:pPr>
      <w:r>
        <w:rPr>
          <w:rFonts w:ascii="Bookman Old Style" w:hAnsi="Bookman Old Style" w:cs="Times New Roman"/>
        </w:rPr>
        <w:t>Warranty:</w:t>
      </w:r>
    </w:p>
    <w:p w:rsidR="0057586D" w:rsidRDefault="0057586D" w:rsidP="0057586D">
      <w:pPr>
        <w:spacing w:after="0" w:line="240" w:lineRule="auto"/>
        <w:jc w:val="both"/>
        <w:rPr>
          <w:rFonts w:ascii="Bookman Old Style" w:hAnsi="Bookman Old Style" w:cs="Times New Roman"/>
        </w:rPr>
      </w:pPr>
    </w:p>
    <w:p w:rsidR="0057586D" w:rsidRDefault="0057586D" w:rsidP="0057586D">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57586D" w:rsidRDefault="0057586D" w:rsidP="0057586D">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57586D" w:rsidRDefault="0057586D" w:rsidP="0057586D">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57586D" w:rsidRDefault="0057586D" w:rsidP="0057586D">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57586D" w:rsidRDefault="0057586D" w:rsidP="0057586D">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57586D" w:rsidRDefault="0057586D" w:rsidP="0057586D">
      <w:pPr>
        <w:spacing w:after="0" w:line="240" w:lineRule="auto"/>
        <w:jc w:val="center"/>
        <w:rPr>
          <w:rFonts w:ascii="Bookman Old Style" w:hAnsi="Bookman Old Style" w:cs="Times New Roman"/>
          <w:b/>
        </w:rPr>
      </w:pPr>
    </w:p>
    <w:p w:rsidR="0057586D" w:rsidRDefault="0057586D" w:rsidP="0057586D">
      <w:pPr>
        <w:spacing w:after="0" w:line="240" w:lineRule="auto"/>
        <w:jc w:val="center"/>
        <w:rPr>
          <w:rFonts w:ascii="Bookman Old Style" w:hAnsi="Bookman Old Style" w:cs="Times New Roman"/>
          <w:b/>
        </w:rPr>
      </w:pPr>
    </w:p>
    <w:p w:rsidR="0057586D" w:rsidRDefault="0057586D" w:rsidP="0057586D">
      <w:pPr>
        <w:spacing w:after="0" w:line="240" w:lineRule="auto"/>
        <w:jc w:val="center"/>
        <w:rPr>
          <w:rFonts w:ascii="Bookman Old Style" w:hAnsi="Bookman Old Style" w:cs="Times New Roman"/>
          <w:b/>
        </w:rPr>
      </w:pPr>
    </w:p>
    <w:p w:rsidR="0057586D" w:rsidRDefault="0057586D" w:rsidP="0057586D">
      <w:pPr>
        <w:spacing w:after="0" w:line="240" w:lineRule="auto"/>
        <w:jc w:val="center"/>
        <w:rPr>
          <w:rFonts w:ascii="Bookman Old Style" w:hAnsi="Bookman Old Style" w:cs="Times New Roman"/>
          <w:b/>
        </w:rPr>
      </w:pPr>
    </w:p>
    <w:p w:rsidR="0057586D" w:rsidRDefault="0057586D" w:rsidP="0057586D">
      <w:pPr>
        <w:spacing w:after="0" w:line="240" w:lineRule="auto"/>
        <w:jc w:val="center"/>
        <w:rPr>
          <w:rFonts w:ascii="Bookman Old Style" w:hAnsi="Bookman Old Style" w:cs="Times New Roman"/>
          <w:b/>
        </w:rPr>
      </w:pPr>
    </w:p>
    <w:p w:rsidR="0057586D" w:rsidRDefault="0057586D" w:rsidP="0057586D">
      <w:pPr>
        <w:rPr>
          <w:rFonts w:ascii="Bookman Old Style" w:hAnsi="Bookman Old Style" w:cs="Times New Roman"/>
          <w:b/>
        </w:rPr>
      </w:pPr>
      <w:r>
        <w:rPr>
          <w:rFonts w:ascii="Bookman Old Style" w:hAnsi="Bookman Old Style" w:cs="Times New Roman"/>
          <w:b/>
        </w:rPr>
        <w:br w:type="page"/>
      </w:r>
    </w:p>
    <w:p w:rsidR="0057586D" w:rsidRDefault="0057586D" w:rsidP="0057586D">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57586D" w:rsidRPr="00A97EC2" w:rsidRDefault="0057586D" w:rsidP="0057586D">
      <w:pPr>
        <w:spacing w:after="0" w:line="240" w:lineRule="auto"/>
        <w:jc w:val="center"/>
        <w:rPr>
          <w:rFonts w:ascii="Bookman Old Style" w:hAnsi="Bookman Old Style" w:cs="Times New Roman"/>
          <w:b/>
          <w:sz w:val="10"/>
          <w:u w:val="single"/>
        </w:rPr>
      </w:pPr>
    </w:p>
    <w:p w:rsidR="0057586D" w:rsidRPr="00CA2C1D" w:rsidRDefault="0057586D" w:rsidP="0057586D">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57586D" w:rsidRDefault="0057586D" w:rsidP="0057586D">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57586D" w:rsidRPr="00A97EC2" w:rsidRDefault="0057586D" w:rsidP="0057586D">
      <w:pPr>
        <w:spacing w:after="0" w:line="240" w:lineRule="auto"/>
        <w:jc w:val="both"/>
        <w:rPr>
          <w:rFonts w:ascii="Bookman Old Style" w:hAnsi="Bookman Old Style" w:cs="Times New Roman"/>
          <w:sz w:val="2"/>
        </w:rPr>
      </w:pPr>
    </w:p>
    <w:p w:rsidR="0057586D" w:rsidRDefault="0057586D" w:rsidP="0057586D">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57586D" w:rsidRDefault="0057586D" w:rsidP="0057586D">
      <w:pPr>
        <w:spacing w:after="0" w:line="240" w:lineRule="auto"/>
        <w:jc w:val="both"/>
        <w:rPr>
          <w:rFonts w:ascii="Bookman Old Style" w:hAnsi="Bookman Old Style" w:cs="Times New Roman"/>
          <w:sz w:val="12"/>
        </w:rPr>
      </w:pPr>
    </w:p>
    <w:p w:rsidR="0057586D" w:rsidRDefault="0057586D" w:rsidP="006B4380">
      <w:pPr>
        <w:numPr>
          <w:ilvl w:val="0"/>
          <w:numId w:val="35"/>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57586D" w:rsidRDefault="0057586D" w:rsidP="006B4380">
      <w:pPr>
        <w:numPr>
          <w:ilvl w:val="0"/>
          <w:numId w:val="35"/>
        </w:numPr>
        <w:spacing w:after="0" w:line="240" w:lineRule="auto"/>
        <w:jc w:val="both"/>
        <w:rPr>
          <w:rFonts w:ascii="Bookman Old Style" w:hAnsi="Bookman Old Style" w:cs="Times New Roman"/>
        </w:rPr>
      </w:pPr>
      <w:r>
        <w:rPr>
          <w:rFonts w:ascii="Bookman Old Style" w:hAnsi="Bookman Old Style" w:cs="Times New Roman"/>
        </w:rPr>
        <w:t>The details of EMD</w:t>
      </w:r>
    </w:p>
    <w:p w:rsidR="0057586D" w:rsidRDefault="0057586D" w:rsidP="0057586D">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57586D" w:rsidRDefault="0057586D" w:rsidP="0057586D">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57586D" w:rsidRDefault="0057586D" w:rsidP="006B4380">
      <w:pPr>
        <w:numPr>
          <w:ilvl w:val="0"/>
          <w:numId w:val="35"/>
        </w:numPr>
        <w:spacing w:after="0" w:line="240" w:lineRule="auto"/>
        <w:jc w:val="both"/>
        <w:rPr>
          <w:rFonts w:ascii="Bookman Old Style" w:hAnsi="Bookman Old Style" w:cs="Times New Roman"/>
        </w:rPr>
      </w:pPr>
      <w:r>
        <w:rPr>
          <w:rFonts w:ascii="Bookman Old Style" w:hAnsi="Bookman Old Style" w:cs="Times New Roman"/>
        </w:rPr>
        <w:t>Due Date of bid :</w:t>
      </w:r>
    </w:p>
    <w:p w:rsidR="0057586D" w:rsidRDefault="0057586D" w:rsidP="006B4380">
      <w:pPr>
        <w:numPr>
          <w:ilvl w:val="0"/>
          <w:numId w:val="35"/>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57586D" w:rsidRDefault="0057586D" w:rsidP="006B4380">
      <w:pPr>
        <w:numPr>
          <w:ilvl w:val="0"/>
          <w:numId w:val="35"/>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57586D" w:rsidRDefault="0057586D" w:rsidP="0057586D">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57586D" w:rsidTr="003366FF">
        <w:trPr>
          <w:jc w:val="center"/>
        </w:trPr>
        <w:tc>
          <w:tcPr>
            <w:tcW w:w="802"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57586D" w:rsidTr="003366FF">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p w:rsidR="0057586D" w:rsidRDefault="0057586D" w:rsidP="003366FF">
            <w:pPr>
              <w:spacing w:after="0" w:line="240" w:lineRule="auto"/>
              <w:jc w:val="both"/>
              <w:rPr>
                <w:rFonts w:ascii="Bookman Old Style" w:hAnsi="Bookman Old Style" w:cs="Times New Roman"/>
                <w:lang w:eastAsia="en-US"/>
              </w:rPr>
            </w:pPr>
          </w:p>
          <w:p w:rsidR="0057586D" w:rsidRDefault="0057586D" w:rsidP="003366FF">
            <w:pPr>
              <w:spacing w:after="0" w:line="240" w:lineRule="auto"/>
              <w:jc w:val="both"/>
              <w:rPr>
                <w:rFonts w:ascii="Bookman Old Style" w:hAnsi="Bookman Old Style" w:cs="Times New Roman"/>
                <w:lang w:eastAsia="en-US"/>
              </w:rPr>
            </w:pPr>
          </w:p>
          <w:p w:rsidR="0057586D" w:rsidRDefault="0057586D" w:rsidP="003366FF">
            <w:pPr>
              <w:spacing w:after="0" w:line="240" w:lineRule="auto"/>
              <w:jc w:val="both"/>
              <w:rPr>
                <w:rFonts w:ascii="Bookman Old Style" w:hAnsi="Bookman Old Style" w:cs="Times New Roman"/>
                <w:lang w:eastAsia="en-US"/>
              </w:rPr>
            </w:pPr>
          </w:p>
          <w:p w:rsidR="0057586D" w:rsidRDefault="0057586D" w:rsidP="003366FF">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57586D" w:rsidRDefault="0057586D" w:rsidP="003366F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57586D" w:rsidRDefault="0057586D" w:rsidP="003366FF">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r>
      <w:tr w:rsidR="0057586D" w:rsidTr="003366FF">
        <w:trPr>
          <w:jc w:val="center"/>
        </w:trPr>
        <w:tc>
          <w:tcPr>
            <w:tcW w:w="802"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r>
      <w:tr w:rsidR="0057586D" w:rsidTr="003366FF">
        <w:trPr>
          <w:jc w:val="center"/>
        </w:trPr>
        <w:tc>
          <w:tcPr>
            <w:tcW w:w="802"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r>
      <w:tr w:rsidR="0057586D" w:rsidTr="003366FF">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57586D" w:rsidRDefault="0057586D" w:rsidP="003366FF">
            <w:pPr>
              <w:spacing w:after="0" w:line="240" w:lineRule="auto"/>
              <w:jc w:val="both"/>
              <w:rPr>
                <w:rFonts w:ascii="Bookman Old Style" w:hAnsi="Bookman Old Style" w:cs="Times New Roman"/>
                <w:lang w:eastAsia="en-US"/>
              </w:rPr>
            </w:pPr>
          </w:p>
        </w:tc>
      </w:tr>
      <w:tr w:rsidR="0057586D" w:rsidTr="003366FF">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57586D" w:rsidRDefault="0057586D" w:rsidP="003366FF">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57586D" w:rsidRDefault="0057586D" w:rsidP="0057586D">
      <w:pPr>
        <w:spacing w:after="0" w:line="240" w:lineRule="auto"/>
        <w:jc w:val="both"/>
        <w:rPr>
          <w:rFonts w:ascii="Bookman Old Style" w:hAnsi="Bookman Old Style" w:cs="Times New Roman"/>
        </w:rPr>
      </w:pPr>
      <w:r>
        <w:rPr>
          <w:rFonts w:ascii="Bookman Old Style" w:hAnsi="Bookman Old Style" w:cs="Times New Roman"/>
        </w:rPr>
        <w:t xml:space="preserve"> </w:t>
      </w:r>
    </w:p>
    <w:p w:rsidR="0057586D" w:rsidRDefault="0057586D" w:rsidP="0057586D">
      <w:pPr>
        <w:spacing w:after="0" w:line="240" w:lineRule="auto"/>
        <w:jc w:val="both"/>
        <w:rPr>
          <w:rFonts w:ascii="Bookman Old Style" w:hAnsi="Bookman Old Style" w:cs="Times New Roman"/>
        </w:rPr>
      </w:pPr>
      <w:r>
        <w:rPr>
          <w:rFonts w:ascii="Bookman Old Style" w:hAnsi="Bookman Old Style" w:cs="Times New Roman"/>
        </w:rPr>
        <w:t>Warranty:</w:t>
      </w:r>
    </w:p>
    <w:p w:rsidR="0057586D" w:rsidRDefault="0057586D" w:rsidP="0057586D">
      <w:pPr>
        <w:spacing w:after="0" w:line="240" w:lineRule="auto"/>
        <w:jc w:val="both"/>
        <w:rPr>
          <w:rFonts w:ascii="Bookman Old Style" w:hAnsi="Bookman Old Style" w:cs="Times New Roman"/>
        </w:rPr>
      </w:pPr>
    </w:p>
    <w:p w:rsidR="0057586D" w:rsidRDefault="0057586D" w:rsidP="0057586D">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57586D" w:rsidRDefault="0057586D" w:rsidP="0057586D">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57586D" w:rsidRDefault="0057586D" w:rsidP="0057586D">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57586D" w:rsidRDefault="0057586D" w:rsidP="0057586D">
      <w:pPr>
        <w:spacing w:after="0" w:line="240" w:lineRule="auto"/>
        <w:ind w:left="360"/>
        <w:jc w:val="both"/>
        <w:rPr>
          <w:rFonts w:ascii="Bookman Old Style" w:hAnsi="Bookman Old Style" w:cs="Times New Roman"/>
        </w:rPr>
      </w:pPr>
    </w:p>
    <w:p w:rsidR="0057586D" w:rsidRDefault="0057586D" w:rsidP="0057586D">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57586D" w:rsidRDefault="0057586D" w:rsidP="0057586D">
      <w:pPr>
        <w:spacing w:after="0" w:line="240" w:lineRule="auto"/>
        <w:ind w:firstLine="360"/>
        <w:jc w:val="both"/>
        <w:rPr>
          <w:rFonts w:ascii="Bookman Old Style" w:hAnsi="Bookman Old Style" w:cs="Times New Roman"/>
          <w:sz w:val="18"/>
        </w:rPr>
      </w:pPr>
    </w:p>
    <w:p w:rsidR="0057586D" w:rsidRDefault="0057586D" w:rsidP="0057586D">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57586D" w:rsidRDefault="0057586D" w:rsidP="0057586D">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57586D" w:rsidRDefault="0057586D" w:rsidP="0057586D">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57586D" w:rsidRDefault="0057586D" w:rsidP="0057586D">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57586D" w:rsidRDefault="0057586D" w:rsidP="0057586D">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57586D" w:rsidRDefault="0057586D" w:rsidP="0057586D">
      <w:pPr>
        <w:spacing w:after="0" w:line="240" w:lineRule="auto"/>
        <w:ind w:firstLine="360"/>
        <w:jc w:val="both"/>
        <w:rPr>
          <w:rFonts w:ascii="Bookman Old Style" w:hAnsi="Bookman Old Style" w:cs="Times New Roman"/>
          <w:lang w:val="es-ES"/>
        </w:rPr>
      </w:pPr>
    </w:p>
    <w:p w:rsidR="0057586D" w:rsidRDefault="0057586D" w:rsidP="0057586D">
      <w:pPr>
        <w:spacing w:after="0" w:line="240" w:lineRule="auto"/>
        <w:ind w:firstLine="360"/>
        <w:jc w:val="both"/>
        <w:rPr>
          <w:rFonts w:ascii="Bookman Old Style" w:hAnsi="Bookman Old Style" w:cs="Times New Roman"/>
          <w:lang w:val="es-ES"/>
        </w:rPr>
      </w:pPr>
    </w:p>
    <w:p w:rsidR="0057586D" w:rsidRDefault="0057586D" w:rsidP="0057586D">
      <w:pPr>
        <w:spacing w:after="0" w:line="240" w:lineRule="auto"/>
        <w:ind w:firstLine="360"/>
        <w:jc w:val="both"/>
        <w:rPr>
          <w:rFonts w:ascii="Bookman Old Style" w:hAnsi="Bookman Old Style" w:cs="Times New Roman"/>
          <w:lang w:val="es-ES"/>
        </w:rPr>
      </w:pPr>
    </w:p>
    <w:p w:rsidR="0057586D" w:rsidRDefault="0057586D" w:rsidP="0057586D">
      <w:pPr>
        <w:spacing w:after="0" w:line="240" w:lineRule="auto"/>
        <w:ind w:firstLine="360"/>
        <w:jc w:val="both"/>
        <w:rPr>
          <w:rFonts w:ascii="Bookman Old Style" w:hAnsi="Bookman Old Style" w:cs="Times New Roman"/>
          <w:lang w:val="es-ES"/>
        </w:rPr>
      </w:pPr>
    </w:p>
    <w:p w:rsidR="0057586D" w:rsidRDefault="0057586D" w:rsidP="0057586D">
      <w:pPr>
        <w:spacing w:after="0" w:line="240" w:lineRule="auto"/>
        <w:ind w:firstLine="360"/>
        <w:jc w:val="both"/>
        <w:rPr>
          <w:rFonts w:ascii="Bookman Old Style" w:hAnsi="Bookman Old Style" w:cs="Times New Roman"/>
          <w:lang w:val="es-ES"/>
        </w:rPr>
      </w:pPr>
    </w:p>
    <w:p w:rsidR="0057586D" w:rsidRDefault="0057586D" w:rsidP="005758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57586D" w:rsidRDefault="0057586D" w:rsidP="0057586D">
      <w:pPr>
        <w:spacing w:after="0" w:line="240" w:lineRule="auto"/>
        <w:jc w:val="center"/>
        <w:rPr>
          <w:rFonts w:ascii="Times New Roman" w:hAnsi="Times New Roman" w:cs="Times New Roman"/>
          <w:b/>
          <w:bCs/>
          <w:sz w:val="24"/>
          <w:szCs w:val="24"/>
        </w:rPr>
      </w:pPr>
    </w:p>
    <w:p w:rsidR="0057586D" w:rsidRDefault="0057586D" w:rsidP="0057586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57586D" w:rsidRDefault="0057586D" w:rsidP="0057586D">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57586D" w:rsidRDefault="0057586D" w:rsidP="0057586D">
      <w:pPr>
        <w:spacing w:after="0" w:line="240" w:lineRule="auto"/>
        <w:rPr>
          <w:rFonts w:ascii="Times New Roman" w:hAnsi="Times New Roman" w:cs="Times New Roman"/>
          <w:b/>
          <w:bCs/>
          <w:sz w:val="24"/>
          <w:szCs w:val="24"/>
        </w:rPr>
      </w:pPr>
    </w:p>
    <w:p w:rsidR="0057586D" w:rsidRDefault="0057586D" w:rsidP="005758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57586D" w:rsidRDefault="0057586D" w:rsidP="005758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57586D" w:rsidRDefault="0057586D" w:rsidP="0057586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57586D" w:rsidRDefault="0057586D" w:rsidP="0057586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57586D" w:rsidRDefault="0057586D" w:rsidP="0057586D">
      <w:pPr>
        <w:spacing w:after="0" w:line="240" w:lineRule="auto"/>
        <w:rPr>
          <w:rFonts w:ascii="Times New Roman" w:hAnsi="Times New Roman" w:cs="Times New Roman"/>
          <w:b/>
          <w:bCs/>
          <w:caps/>
          <w:sz w:val="24"/>
          <w:szCs w:val="24"/>
        </w:rPr>
      </w:pPr>
    </w:p>
    <w:p w:rsidR="0057586D" w:rsidRDefault="0057586D" w:rsidP="0057586D">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57586D" w:rsidRDefault="0057586D" w:rsidP="0057586D">
      <w:pPr>
        <w:spacing w:after="0" w:line="240" w:lineRule="auto"/>
        <w:jc w:val="both"/>
        <w:rPr>
          <w:rFonts w:ascii="Times New Roman" w:hAnsi="Times New Roman" w:cs="Times New Roman"/>
          <w:b/>
          <w:bCs/>
          <w:sz w:val="24"/>
          <w:szCs w:val="24"/>
        </w:rPr>
      </w:pPr>
    </w:p>
    <w:p w:rsidR="0057586D" w:rsidRDefault="0057586D" w:rsidP="0057586D">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57586D" w:rsidRDefault="0057586D" w:rsidP="0057586D">
      <w:pPr>
        <w:spacing w:after="0" w:line="240" w:lineRule="auto"/>
        <w:jc w:val="both"/>
        <w:rPr>
          <w:rFonts w:ascii="Times New Roman" w:hAnsi="Times New Roman" w:cs="Times New Roman"/>
          <w:b/>
          <w:bCs/>
          <w:sz w:val="24"/>
          <w:szCs w:val="24"/>
        </w:rPr>
      </w:pPr>
    </w:p>
    <w:p w:rsidR="0057586D" w:rsidRDefault="0057586D" w:rsidP="0057586D">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57586D" w:rsidRDefault="0057586D" w:rsidP="0057586D">
      <w:pPr>
        <w:spacing w:after="0" w:line="240" w:lineRule="auto"/>
        <w:jc w:val="both"/>
        <w:rPr>
          <w:rFonts w:ascii="Times New Roman" w:hAnsi="Times New Roman" w:cs="Times New Roman"/>
          <w:b/>
          <w:bCs/>
          <w:sz w:val="24"/>
          <w:szCs w:val="24"/>
        </w:rPr>
      </w:pPr>
    </w:p>
    <w:p w:rsidR="0057586D" w:rsidRDefault="0057586D" w:rsidP="0057586D">
      <w:pPr>
        <w:spacing w:after="0" w:line="240" w:lineRule="auto"/>
        <w:jc w:val="both"/>
        <w:rPr>
          <w:rFonts w:ascii="Times New Roman" w:hAnsi="Times New Roman" w:cs="Times New Roman"/>
          <w:b/>
          <w:bCs/>
          <w:sz w:val="24"/>
          <w:szCs w:val="24"/>
        </w:rPr>
      </w:pPr>
    </w:p>
    <w:p w:rsidR="0057586D" w:rsidRDefault="0057586D" w:rsidP="0057586D">
      <w:pPr>
        <w:spacing w:after="0" w:line="240" w:lineRule="auto"/>
        <w:jc w:val="both"/>
        <w:rPr>
          <w:rFonts w:ascii="Times New Roman" w:hAnsi="Times New Roman" w:cs="Times New Roman"/>
          <w:b/>
          <w:bCs/>
          <w:sz w:val="24"/>
          <w:szCs w:val="24"/>
        </w:rPr>
      </w:pPr>
    </w:p>
    <w:p w:rsidR="0057586D" w:rsidRDefault="0057586D" w:rsidP="0057586D">
      <w:pPr>
        <w:spacing w:after="0" w:line="240" w:lineRule="auto"/>
        <w:rPr>
          <w:rFonts w:ascii="Times New Roman" w:hAnsi="Times New Roman" w:cs="Times New Roman"/>
          <w:b/>
          <w:bCs/>
          <w:sz w:val="24"/>
          <w:szCs w:val="24"/>
        </w:rPr>
      </w:pPr>
    </w:p>
    <w:p w:rsidR="0057586D" w:rsidRDefault="0057586D" w:rsidP="0057586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57586D" w:rsidRDefault="0057586D" w:rsidP="0057586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57586D" w:rsidRDefault="0057586D" w:rsidP="0057586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57586D" w:rsidRDefault="0057586D" w:rsidP="0057586D">
      <w:pPr>
        <w:spacing w:after="0" w:line="240" w:lineRule="auto"/>
        <w:rPr>
          <w:rFonts w:ascii="Times New Roman" w:hAnsi="Times New Roman" w:cs="Times New Roman"/>
          <w:b/>
          <w:bCs/>
          <w:sz w:val="24"/>
          <w:szCs w:val="24"/>
        </w:rPr>
      </w:pPr>
    </w:p>
    <w:p w:rsidR="0057586D" w:rsidRDefault="0057586D" w:rsidP="005758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57586D" w:rsidRDefault="0057586D" w:rsidP="005758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57586D" w:rsidRDefault="0057586D" w:rsidP="0057586D">
      <w:pPr>
        <w:spacing w:after="0" w:line="240" w:lineRule="auto"/>
        <w:rPr>
          <w:rFonts w:ascii="Times New Roman" w:hAnsi="Times New Roman" w:cs="Times New Roman"/>
          <w:b/>
          <w:bCs/>
          <w:sz w:val="24"/>
          <w:szCs w:val="24"/>
        </w:rPr>
      </w:pPr>
    </w:p>
    <w:p w:rsidR="0057586D" w:rsidRPr="002C4450" w:rsidRDefault="0057586D" w:rsidP="0057586D">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57586D" w:rsidRPr="002C4450" w:rsidRDefault="0057586D" w:rsidP="0057586D">
      <w:pPr>
        <w:spacing w:after="0" w:line="240" w:lineRule="auto"/>
        <w:jc w:val="center"/>
        <w:rPr>
          <w:rFonts w:ascii="Times New Roman" w:hAnsi="Times New Roman" w:cs="Times New Roman"/>
          <w:b/>
          <w:bCs/>
          <w:sz w:val="24"/>
          <w:szCs w:val="24"/>
        </w:rPr>
      </w:pPr>
    </w:p>
    <w:p w:rsidR="0057586D" w:rsidRPr="002C4450" w:rsidRDefault="0057586D" w:rsidP="0057586D">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57586D" w:rsidRPr="002C4450" w:rsidRDefault="0057586D" w:rsidP="006B4380">
      <w:pPr>
        <w:numPr>
          <w:ilvl w:val="0"/>
          <w:numId w:val="36"/>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57586D" w:rsidRPr="002C4450" w:rsidRDefault="0057586D" w:rsidP="006B4380">
      <w:pPr>
        <w:numPr>
          <w:ilvl w:val="0"/>
          <w:numId w:val="36"/>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57586D" w:rsidRPr="002C4450" w:rsidRDefault="0057586D" w:rsidP="006B4380">
      <w:pPr>
        <w:numPr>
          <w:ilvl w:val="0"/>
          <w:numId w:val="36"/>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57586D" w:rsidRPr="002C4450" w:rsidRDefault="0057586D" w:rsidP="006B4380">
      <w:pPr>
        <w:numPr>
          <w:ilvl w:val="0"/>
          <w:numId w:val="36"/>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57586D" w:rsidRPr="002C4450" w:rsidRDefault="0057586D" w:rsidP="006B4380">
      <w:pPr>
        <w:numPr>
          <w:ilvl w:val="0"/>
          <w:numId w:val="36"/>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57586D" w:rsidRPr="002C4450" w:rsidRDefault="0057586D" w:rsidP="006B4380">
      <w:pPr>
        <w:numPr>
          <w:ilvl w:val="0"/>
          <w:numId w:val="36"/>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57586D" w:rsidRPr="002C4450" w:rsidRDefault="0057586D" w:rsidP="006B4380">
      <w:pPr>
        <w:numPr>
          <w:ilvl w:val="0"/>
          <w:numId w:val="36"/>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57586D" w:rsidRPr="002C4450" w:rsidRDefault="0057586D" w:rsidP="006B4380">
      <w:pPr>
        <w:numPr>
          <w:ilvl w:val="0"/>
          <w:numId w:val="36"/>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57586D" w:rsidRPr="002C4450" w:rsidRDefault="0057586D" w:rsidP="0057586D">
      <w:pPr>
        <w:jc w:val="both"/>
        <w:rPr>
          <w:rFonts w:ascii="Times New Roman" w:hAnsi="Times New Roman" w:cs="Times New Roman"/>
          <w:sz w:val="24"/>
          <w:szCs w:val="24"/>
        </w:rPr>
      </w:pPr>
    </w:p>
    <w:p w:rsidR="0057586D" w:rsidRPr="002C4450" w:rsidRDefault="0057586D" w:rsidP="0057586D">
      <w:pPr>
        <w:jc w:val="both"/>
        <w:rPr>
          <w:rFonts w:ascii="Times New Roman" w:hAnsi="Times New Roman" w:cs="Times New Roman"/>
          <w:sz w:val="24"/>
          <w:szCs w:val="24"/>
        </w:rPr>
      </w:pPr>
    </w:p>
    <w:p w:rsidR="0057586D" w:rsidRDefault="0057586D" w:rsidP="0092731F">
      <w:pPr>
        <w:spacing w:after="0" w:line="240" w:lineRule="auto"/>
        <w:jc w:val="right"/>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sectPr w:rsidR="0057586D"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39202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15200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32156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F740BF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A6789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0A0014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7E74F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743117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862170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187B67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AD7665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1D1E39F0"/>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22EC729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5E874C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26F544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2FF7490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7474A7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ACA0BE2"/>
    <w:multiLevelType w:val="hybridMultilevel"/>
    <w:tmpl w:val="42F4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4">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43066EC2"/>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30D53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540C24F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50F641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4">
    <w:nsid w:val="5A886C7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5">
    <w:nsid w:val="5BE65507"/>
    <w:multiLevelType w:val="hybridMultilevel"/>
    <w:tmpl w:val="80CE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E71723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317467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6383F4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79C242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68C478F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FA140E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46C1E7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8">
    <w:nsid w:val="7BB9452F"/>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9"/>
  </w:num>
  <w:num w:numId="4">
    <w:abstractNumId w:val="0"/>
  </w:num>
  <w:num w:numId="5">
    <w:abstractNumId w:val="43"/>
  </w:num>
  <w:num w:numId="6">
    <w:abstractNumId w:val="16"/>
  </w:num>
  <w:num w:numId="7">
    <w:abstractNumId w:val="33"/>
  </w:num>
  <w:num w:numId="8">
    <w:abstractNumId w:val="36"/>
  </w:num>
  <w:num w:numId="9">
    <w:abstractNumId w:val="23"/>
  </w:num>
  <w:num w:numId="10">
    <w:abstractNumId w:val="2"/>
  </w:num>
  <w:num w:numId="11">
    <w:abstractNumId w:val="37"/>
  </w:num>
  <w:num w:numId="12">
    <w:abstractNumId w:val="3"/>
  </w:num>
  <w:num w:numId="13">
    <w:abstractNumId w:val="38"/>
  </w:num>
  <w:num w:numId="14">
    <w:abstractNumId w:val="51"/>
  </w:num>
  <w:num w:numId="15">
    <w:abstractNumId w:val="22"/>
  </w:num>
  <w:num w:numId="16">
    <w:abstractNumId w:val="53"/>
  </w:num>
  <w:num w:numId="17">
    <w:abstractNumId w:val="19"/>
  </w:num>
  <w:num w:numId="18">
    <w:abstractNumId w:val="9"/>
  </w:num>
  <w:num w:numId="19">
    <w:abstractNumId w:val="60"/>
  </w:num>
  <w:num w:numId="20">
    <w:abstractNumId w:val="25"/>
  </w:num>
  <w:num w:numId="21">
    <w:abstractNumId w:val="31"/>
  </w:num>
  <w:num w:numId="22">
    <w:abstractNumId w:val="55"/>
  </w:num>
  <w:num w:numId="23">
    <w:abstractNumId w:val="34"/>
  </w:num>
  <w:num w:numId="24">
    <w:abstractNumId w:val="27"/>
  </w:num>
  <w:num w:numId="25">
    <w:abstractNumId w:val="41"/>
  </w:num>
  <w:num w:numId="26">
    <w:abstractNumId w:val="48"/>
  </w:num>
  <w:num w:numId="27">
    <w:abstractNumId w:val="17"/>
  </w:num>
  <w:num w:numId="28">
    <w:abstractNumId w:val="59"/>
  </w:num>
  <w:num w:numId="29">
    <w:abstractNumId w:val="24"/>
  </w:num>
  <w:num w:numId="30">
    <w:abstractNumId w:val="45"/>
  </w:num>
  <w:num w:numId="31">
    <w:abstractNumId w:val="15"/>
  </w:num>
  <w:num w:numId="32">
    <w:abstractNumId w:val="54"/>
  </w:num>
  <w:num w:numId="33">
    <w:abstractNumId w:val="52"/>
  </w:num>
  <w:num w:numId="34">
    <w:abstractNumId w:val="8"/>
  </w:num>
  <w:num w:numId="35">
    <w:abstractNumId w:val="14"/>
  </w:num>
  <w:num w:numId="36">
    <w:abstractNumId w:val="13"/>
  </w:num>
  <w:num w:numId="37">
    <w:abstractNumId w:val="4"/>
  </w:num>
  <w:num w:numId="38">
    <w:abstractNumId w:val="35"/>
  </w:num>
  <w:num w:numId="39">
    <w:abstractNumId w:val="1"/>
  </w:num>
  <w:num w:numId="40">
    <w:abstractNumId w:val="26"/>
  </w:num>
  <w:num w:numId="41">
    <w:abstractNumId w:val="11"/>
  </w:num>
  <w:num w:numId="42">
    <w:abstractNumId w:val="7"/>
  </w:num>
  <w:num w:numId="43">
    <w:abstractNumId w:val="42"/>
  </w:num>
  <w:num w:numId="44">
    <w:abstractNumId w:val="58"/>
  </w:num>
  <w:num w:numId="45">
    <w:abstractNumId w:val="30"/>
  </w:num>
  <w:num w:numId="46">
    <w:abstractNumId w:val="6"/>
  </w:num>
  <w:num w:numId="47">
    <w:abstractNumId w:val="44"/>
  </w:num>
  <w:num w:numId="48">
    <w:abstractNumId w:val="12"/>
  </w:num>
  <w:num w:numId="49">
    <w:abstractNumId w:val="28"/>
  </w:num>
  <w:num w:numId="50">
    <w:abstractNumId w:val="39"/>
  </w:num>
  <w:num w:numId="51">
    <w:abstractNumId w:val="5"/>
  </w:num>
  <w:num w:numId="52">
    <w:abstractNumId w:val="56"/>
  </w:num>
  <w:num w:numId="53">
    <w:abstractNumId w:val="50"/>
  </w:num>
  <w:num w:numId="54">
    <w:abstractNumId w:val="47"/>
  </w:num>
  <w:num w:numId="55">
    <w:abstractNumId w:val="20"/>
  </w:num>
  <w:num w:numId="56">
    <w:abstractNumId w:val="46"/>
  </w:num>
  <w:num w:numId="57">
    <w:abstractNumId w:val="49"/>
  </w:num>
  <w:num w:numId="58">
    <w:abstractNumId w:val="18"/>
  </w:num>
  <w:num w:numId="59">
    <w:abstractNumId w:val="40"/>
  </w:num>
  <w:num w:numId="60">
    <w:abstractNumId w:val="10"/>
  </w:num>
  <w:num w:numId="61">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476A1"/>
    <w:rsid w:val="000644DB"/>
    <w:rsid w:val="00065301"/>
    <w:rsid w:val="00066054"/>
    <w:rsid w:val="0006612C"/>
    <w:rsid w:val="00066CA2"/>
    <w:rsid w:val="00076D64"/>
    <w:rsid w:val="00077EBB"/>
    <w:rsid w:val="00090AD3"/>
    <w:rsid w:val="00092967"/>
    <w:rsid w:val="00097233"/>
    <w:rsid w:val="000A1315"/>
    <w:rsid w:val="000C101A"/>
    <w:rsid w:val="000C4A61"/>
    <w:rsid w:val="000C6203"/>
    <w:rsid w:val="000D2620"/>
    <w:rsid w:val="000D7D88"/>
    <w:rsid w:val="000E02F3"/>
    <w:rsid w:val="000E1E39"/>
    <w:rsid w:val="0011287C"/>
    <w:rsid w:val="001135EC"/>
    <w:rsid w:val="00116E1A"/>
    <w:rsid w:val="00117151"/>
    <w:rsid w:val="00125F55"/>
    <w:rsid w:val="00127026"/>
    <w:rsid w:val="001371A9"/>
    <w:rsid w:val="001612B7"/>
    <w:rsid w:val="00163A71"/>
    <w:rsid w:val="00170AF8"/>
    <w:rsid w:val="001738ED"/>
    <w:rsid w:val="001836A5"/>
    <w:rsid w:val="00184834"/>
    <w:rsid w:val="001A4D57"/>
    <w:rsid w:val="001A55F2"/>
    <w:rsid w:val="001A5928"/>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1295"/>
    <w:rsid w:val="0030356B"/>
    <w:rsid w:val="00303594"/>
    <w:rsid w:val="00310920"/>
    <w:rsid w:val="00310BE5"/>
    <w:rsid w:val="0031798A"/>
    <w:rsid w:val="0032186A"/>
    <w:rsid w:val="00322B9B"/>
    <w:rsid w:val="003366FF"/>
    <w:rsid w:val="00337CCA"/>
    <w:rsid w:val="00353845"/>
    <w:rsid w:val="003634DE"/>
    <w:rsid w:val="00370B49"/>
    <w:rsid w:val="00381E40"/>
    <w:rsid w:val="0039399A"/>
    <w:rsid w:val="00397957"/>
    <w:rsid w:val="00397AF2"/>
    <w:rsid w:val="003A2B81"/>
    <w:rsid w:val="003B0236"/>
    <w:rsid w:val="003B0919"/>
    <w:rsid w:val="003B1273"/>
    <w:rsid w:val="003B6EC1"/>
    <w:rsid w:val="003D0779"/>
    <w:rsid w:val="003D25A2"/>
    <w:rsid w:val="003D6D60"/>
    <w:rsid w:val="003F47D8"/>
    <w:rsid w:val="003F71A8"/>
    <w:rsid w:val="004003FD"/>
    <w:rsid w:val="00403B4C"/>
    <w:rsid w:val="004170C6"/>
    <w:rsid w:val="00417EDF"/>
    <w:rsid w:val="00433464"/>
    <w:rsid w:val="00433BC0"/>
    <w:rsid w:val="004427EB"/>
    <w:rsid w:val="0044607E"/>
    <w:rsid w:val="00461CD8"/>
    <w:rsid w:val="00462049"/>
    <w:rsid w:val="00464462"/>
    <w:rsid w:val="004763E4"/>
    <w:rsid w:val="00484D57"/>
    <w:rsid w:val="00486F38"/>
    <w:rsid w:val="00494E52"/>
    <w:rsid w:val="004A5367"/>
    <w:rsid w:val="004A6D15"/>
    <w:rsid w:val="004B056C"/>
    <w:rsid w:val="004C00DE"/>
    <w:rsid w:val="004C07DC"/>
    <w:rsid w:val="004C2360"/>
    <w:rsid w:val="004C62EA"/>
    <w:rsid w:val="004D4CE0"/>
    <w:rsid w:val="004D6D09"/>
    <w:rsid w:val="004E7D64"/>
    <w:rsid w:val="004F14D2"/>
    <w:rsid w:val="0052038F"/>
    <w:rsid w:val="00527608"/>
    <w:rsid w:val="00545828"/>
    <w:rsid w:val="0055197F"/>
    <w:rsid w:val="00552126"/>
    <w:rsid w:val="005530EA"/>
    <w:rsid w:val="00557C0F"/>
    <w:rsid w:val="00570804"/>
    <w:rsid w:val="005741AF"/>
    <w:rsid w:val="00575788"/>
    <w:rsid w:val="0057586D"/>
    <w:rsid w:val="00577386"/>
    <w:rsid w:val="0058017C"/>
    <w:rsid w:val="00587BBC"/>
    <w:rsid w:val="00590E07"/>
    <w:rsid w:val="005A13E5"/>
    <w:rsid w:val="005A16C4"/>
    <w:rsid w:val="005A4375"/>
    <w:rsid w:val="005A50B7"/>
    <w:rsid w:val="005C09C8"/>
    <w:rsid w:val="005E1D51"/>
    <w:rsid w:val="005E2A4D"/>
    <w:rsid w:val="005E78BD"/>
    <w:rsid w:val="005F7748"/>
    <w:rsid w:val="006037DC"/>
    <w:rsid w:val="006152BE"/>
    <w:rsid w:val="0062367C"/>
    <w:rsid w:val="00633CF6"/>
    <w:rsid w:val="006420DF"/>
    <w:rsid w:val="00645B56"/>
    <w:rsid w:val="0066648F"/>
    <w:rsid w:val="00673B5F"/>
    <w:rsid w:val="00686FD9"/>
    <w:rsid w:val="00693900"/>
    <w:rsid w:val="006947B5"/>
    <w:rsid w:val="006A0AE6"/>
    <w:rsid w:val="006A3CB4"/>
    <w:rsid w:val="006B365E"/>
    <w:rsid w:val="006B4380"/>
    <w:rsid w:val="006C0E06"/>
    <w:rsid w:val="006C38ED"/>
    <w:rsid w:val="006C7B3E"/>
    <w:rsid w:val="006D3488"/>
    <w:rsid w:val="006D3792"/>
    <w:rsid w:val="006D7780"/>
    <w:rsid w:val="006D7982"/>
    <w:rsid w:val="006F3B7F"/>
    <w:rsid w:val="00703328"/>
    <w:rsid w:val="00705244"/>
    <w:rsid w:val="0071156A"/>
    <w:rsid w:val="00721850"/>
    <w:rsid w:val="007311F3"/>
    <w:rsid w:val="00732F04"/>
    <w:rsid w:val="0073430A"/>
    <w:rsid w:val="00740E4F"/>
    <w:rsid w:val="00741610"/>
    <w:rsid w:val="00745BC2"/>
    <w:rsid w:val="00754C1C"/>
    <w:rsid w:val="00767E10"/>
    <w:rsid w:val="00774880"/>
    <w:rsid w:val="0077521D"/>
    <w:rsid w:val="0077773D"/>
    <w:rsid w:val="007834DB"/>
    <w:rsid w:val="00790DD9"/>
    <w:rsid w:val="00791972"/>
    <w:rsid w:val="007A2169"/>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2509D"/>
    <w:rsid w:val="00834667"/>
    <w:rsid w:val="00835350"/>
    <w:rsid w:val="00846783"/>
    <w:rsid w:val="00846BF0"/>
    <w:rsid w:val="008576B6"/>
    <w:rsid w:val="008746DC"/>
    <w:rsid w:val="00887610"/>
    <w:rsid w:val="00897B4F"/>
    <w:rsid w:val="008A12C2"/>
    <w:rsid w:val="008A1FC9"/>
    <w:rsid w:val="008B68EA"/>
    <w:rsid w:val="008C062D"/>
    <w:rsid w:val="008C4129"/>
    <w:rsid w:val="008E2573"/>
    <w:rsid w:val="008E26E0"/>
    <w:rsid w:val="008E2AB1"/>
    <w:rsid w:val="008F1243"/>
    <w:rsid w:val="008F24F0"/>
    <w:rsid w:val="008F2525"/>
    <w:rsid w:val="008F38DB"/>
    <w:rsid w:val="008F68E8"/>
    <w:rsid w:val="009031D9"/>
    <w:rsid w:val="0090483E"/>
    <w:rsid w:val="009120E4"/>
    <w:rsid w:val="00922852"/>
    <w:rsid w:val="0092731F"/>
    <w:rsid w:val="009307F5"/>
    <w:rsid w:val="00936F2E"/>
    <w:rsid w:val="009418B2"/>
    <w:rsid w:val="009573A9"/>
    <w:rsid w:val="009611E0"/>
    <w:rsid w:val="009716B0"/>
    <w:rsid w:val="009716D6"/>
    <w:rsid w:val="00971B46"/>
    <w:rsid w:val="009973E5"/>
    <w:rsid w:val="009A154E"/>
    <w:rsid w:val="009B087B"/>
    <w:rsid w:val="009B0BF9"/>
    <w:rsid w:val="009C528E"/>
    <w:rsid w:val="009D2870"/>
    <w:rsid w:val="009E2B8D"/>
    <w:rsid w:val="009F188F"/>
    <w:rsid w:val="00A12707"/>
    <w:rsid w:val="00A170F9"/>
    <w:rsid w:val="00A22D3A"/>
    <w:rsid w:val="00A3091A"/>
    <w:rsid w:val="00A46007"/>
    <w:rsid w:val="00A73461"/>
    <w:rsid w:val="00A74B29"/>
    <w:rsid w:val="00A91162"/>
    <w:rsid w:val="00A97EC2"/>
    <w:rsid w:val="00AA03E9"/>
    <w:rsid w:val="00AA3F84"/>
    <w:rsid w:val="00AA4289"/>
    <w:rsid w:val="00AA6278"/>
    <w:rsid w:val="00AB0244"/>
    <w:rsid w:val="00AB06DD"/>
    <w:rsid w:val="00AC45A7"/>
    <w:rsid w:val="00AD1B93"/>
    <w:rsid w:val="00AD24A9"/>
    <w:rsid w:val="00AE0656"/>
    <w:rsid w:val="00AE7FF2"/>
    <w:rsid w:val="00AF34B9"/>
    <w:rsid w:val="00B0609F"/>
    <w:rsid w:val="00B15FD6"/>
    <w:rsid w:val="00B177D2"/>
    <w:rsid w:val="00B2741E"/>
    <w:rsid w:val="00B305A0"/>
    <w:rsid w:val="00B3284D"/>
    <w:rsid w:val="00B404D8"/>
    <w:rsid w:val="00B43F61"/>
    <w:rsid w:val="00B55A87"/>
    <w:rsid w:val="00B5748F"/>
    <w:rsid w:val="00B62C28"/>
    <w:rsid w:val="00B659C3"/>
    <w:rsid w:val="00B7692B"/>
    <w:rsid w:val="00B774C1"/>
    <w:rsid w:val="00B817C3"/>
    <w:rsid w:val="00B97E66"/>
    <w:rsid w:val="00BB47F3"/>
    <w:rsid w:val="00BF1F65"/>
    <w:rsid w:val="00BF3725"/>
    <w:rsid w:val="00BF3E21"/>
    <w:rsid w:val="00BF4456"/>
    <w:rsid w:val="00C015C8"/>
    <w:rsid w:val="00C20ED3"/>
    <w:rsid w:val="00C22E8A"/>
    <w:rsid w:val="00C300C7"/>
    <w:rsid w:val="00C31827"/>
    <w:rsid w:val="00C40492"/>
    <w:rsid w:val="00C51290"/>
    <w:rsid w:val="00C62B85"/>
    <w:rsid w:val="00C63B8D"/>
    <w:rsid w:val="00C72767"/>
    <w:rsid w:val="00C760D9"/>
    <w:rsid w:val="00C84345"/>
    <w:rsid w:val="00C87302"/>
    <w:rsid w:val="00C91CFF"/>
    <w:rsid w:val="00C9422E"/>
    <w:rsid w:val="00CA2C1D"/>
    <w:rsid w:val="00CA4D98"/>
    <w:rsid w:val="00CE015D"/>
    <w:rsid w:val="00CE1A89"/>
    <w:rsid w:val="00D014DE"/>
    <w:rsid w:val="00D1750D"/>
    <w:rsid w:val="00D17B99"/>
    <w:rsid w:val="00D428D8"/>
    <w:rsid w:val="00D539E4"/>
    <w:rsid w:val="00D54DF8"/>
    <w:rsid w:val="00D77A01"/>
    <w:rsid w:val="00D82431"/>
    <w:rsid w:val="00D82DB9"/>
    <w:rsid w:val="00D82E97"/>
    <w:rsid w:val="00D85E0F"/>
    <w:rsid w:val="00D952A1"/>
    <w:rsid w:val="00DA48D2"/>
    <w:rsid w:val="00DA525A"/>
    <w:rsid w:val="00DB01AB"/>
    <w:rsid w:val="00DB0357"/>
    <w:rsid w:val="00DB1FD9"/>
    <w:rsid w:val="00DB294E"/>
    <w:rsid w:val="00DC1E2F"/>
    <w:rsid w:val="00DD28F7"/>
    <w:rsid w:val="00DD66F1"/>
    <w:rsid w:val="00DE3245"/>
    <w:rsid w:val="00DF1C27"/>
    <w:rsid w:val="00DF40C0"/>
    <w:rsid w:val="00E03DB0"/>
    <w:rsid w:val="00E13F56"/>
    <w:rsid w:val="00E24DE6"/>
    <w:rsid w:val="00E32711"/>
    <w:rsid w:val="00E33765"/>
    <w:rsid w:val="00E36D5D"/>
    <w:rsid w:val="00E36F4F"/>
    <w:rsid w:val="00E63765"/>
    <w:rsid w:val="00E638B8"/>
    <w:rsid w:val="00E6642C"/>
    <w:rsid w:val="00E72DC6"/>
    <w:rsid w:val="00E930FD"/>
    <w:rsid w:val="00E933A5"/>
    <w:rsid w:val="00E94DE0"/>
    <w:rsid w:val="00E95A25"/>
    <w:rsid w:val="00EA2662"/>
    <w:rsid w:val="00EA4201"/>
    <w:rsid w:val="00EA4FAD"/>
    <w:rsid w:val="00EB15CA"/>
    <w:rsid w:val="00EB6011"/>
    <w:rsid w:val="00EC12D9"/>
    <w:rsid w:val="00EF7538"/>
    <w:rsid w:val="00F0442F"/>
    <w:rsid w:val="00F052AE"/>
    <w:rsid w:val="00F05F8E"/>
    <w:rsid w:val="00F1171F"/>
    <w:rsid w:val="00F136C7"/>
    <w:rsid w:val="00F15EA0"/>
    <w:rsid w:val="00F211E8"/>
    <w:rsid w:val="00F2200F"/>
    <w:rsid w:val="00F24776"/>
    <w:rsid w:val="00F627E4"/>
    <w:rsid w:val="00F674B4"/>
    <w:rsid w:val="00F702C0"/>
    <w:rsid w:val="00F76643"/>
    <w:rsid w:val="00F92659"/>
    <w:rsid w:val="00FB4251"/>
    <w:rsid w:val="00FC2353"/>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59AA-1663-4E5E-87D3-FABE4CEC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245</cp:revision>
  <cp:lastPrinted>2022-08-10T09:43:00Z</cp:lastPrinted>
  <dcterms:created xsi:type="dcterms:W3CDTF">2020-06-17T04:05:00Z</dcterms:created>
  <dcterms:modified xsi:type="dcterms:W3CDTF">2022-08-10T09:47:00Z</dcterms:modified>
</cp:coreProperties>
</file>