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0B" w:rsidRPr="0081575F" w:rsidRDefault="00946C0B" w:rsidP="00946C0B">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946C0B" w:rsidRDefault="00946C0B" w:rsidP="00946C0B">
      <w:pPr>
        <w:spacing w:after="0" w:line="240" w:lineRule="auto"/>
        <w:ind w:right="-540"/>
        <w:rPr>
          <w:rFonts w:ascii="Bookman Old Style" w:hAnsi="Bookman Old Style" w:cs="Times New Roman"/>
        </w:rPr>
      </w:pPr>
    </w:p>
    <w:p w:rsidR="00946C0B" w:rsidRDefault="00946C0B" w:rsidP="00946C0B">
      <w:pPr>
        <w:spacing w:after="0" w:line="240" w:lineRule="auto"/>
        <w:ind w:right="-330"/>
        <w:rPr>
          <w:rFonts w:ascii="Bookman Old Style" w:hAnsi="Bookman Old Style" w:cs="Times New Roman"/>
        </w:rPr>
      </w:pPr>
    </w:p>
    <w:p w:rsidR="00946C0B" w:rsidRDefault="00946C0B" w:rsidP="00946C0B">
      <w:pPr>
        <w:spacing w:after="0" w:line="240" w:lineRule="auto"/>
        <w:ind w:right="-330"/>
        <w:rPr>
          <w:rFonts w:ascii="Bookman Old Style" w:hAnsi="Bookman Old Style" w:cs="Times New Roman"/>
        </w:rPr>
      </w:pPr>
      <w:r>
        <w:rPr>
          <w:rFonts w:ascii="Bookman Old Style" w:hAnsi="Bookman Old Style" w:cs="Times New Roman"/>
        </w:rPr>
        <w:t xml:space="preserve">No. BU/R/D1/2021/Data </w:t>
      </w:r>
      <w:proofErr w:type="spellStart"/>
      <w:r>
        <w:rPr>
          <w:rFonts w:ascii="Bookman Old Style" w:hAnsi="Bookman Old Style" w:cs="Times New Roman"/>
        </w:rPr>
        <w:t>Center</w:t>
      </w:r>
      <w:proofErr w:type="spellEnd"/>
      <w:r>
        <w:rPr>
          <w:rFonts w:ascii="Bookman Old Style" w:hAnsi="Bookman Old Style" w:cs="Times New Roman"/>
        </w:rPr>
        <w:t xml:space="preserve">/MS Renewal/13269               </w:t>
      </w:r>
      <w:proofErr w:type="gramStart"/>
      <w:r>
        <w:rPr>
          <w:rFonts w:ascii="Bookman Old Style" w:hAnsi="Bookman Old Style" w:cs="Times New Roman"/>
        </w:rPr>
        <w:t>Date :</w:t>
      </w:r>
      <w:proofErr w:type="gramEnd"/>
      <w:r>
        <w:rPr>
          <w:rFonts w:ascii="Bookman Old Style" w:hAnsi="Bookman Old Style" w:cs="Times New Roman"/>
        </w:rPr>
        <w:t xml:space="preserve"> </w:t>
      </w:r>
      <w:r w:rsidR="009C2AE9">
        <w:rPr>
          <w:rFonts w:ascii="Bookman Old Style" w:hAnsi="Bookman Old Style" w:cs="Times New Roman"/>
        </w:rPr>
        <w:t>1</w:t>
      </w:r>
      <w:r w:rsidR="00892291">
        <w:rPr>
          <w:rFonts w:ascii="Bookman Old Style" w:hAnsi="Bookman Old Style" w:cs="Times New Roman"/>
        </w:rPr>
        <w:t>2</w:t>
      </w:r>
      <w:r w:rsidR="009C2AE9">
        <w:rPr>
          <w:rFonts w:ascii="Bookman Old Style" w:hAnsi="Bookman Old Style" w:cs="Times New Roman"/>
        </w:rPr>
        <w:t>.01.2022</w:t>
      </w:r>
      <w:r>
        <w:rPr>
          <w:rFonts w:ascii="Bookman Old Style" w:hAnsi="Bookman Old Style" w:cs="Times New Roman"/>
        </w:rPr>
        <w:t>.</w:t>
      </w:r>
      <w:r>
        <w:rPr>
          <w:rFonts w:ascii="Bookman Old Style" w:hAnsi="Bookman Old Style" w:cs="Times New Roman"/>
        </w:rPr>
        <w:tab/>
      </w:r>
    </w:p>
    <w:p w:rsidR="00946C0B" w:rsidRPr="000278A8" w:rsidRDefault="00946C0B" w:rsidP="00946C0B">
      <w:pPr>
        <w:spacing w:after="0" w:line="240" w:lineRule="auto"/>
        <w:ind w:right="-330"/>
        <w:rPr>
          <w:rFonts w:ascii="Bookman Old Style" w:hAnsi="Bookman Old Style" w:cs="Times New Roman"/>
          <w:sz w:val="2"/>
        </w:rPr>
      </w:pPr>
    </w:p>
    <w:p w:rsidR="00946C0B" w:rsidRDefault="00946C0B" w:rsidP="00946C0B">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946C0B" w:rsidRDefault="00946C0B" w:rsidP="00946C0B">
      <w:pPr>
        <w:spacing w:after="0" w:line="240" w:lineRule="auto"/>
        <w:jc w:val="center"/>
        <w:rPr>
          <w:rFonts w:ascii="Bookman Old Style" w:hAnsi="Bookman Old Style" w:cs="Times New Roman"/>
          <w:u w:val="single"/>
        </w:rPr>
      </w:pPr>
    </w:p>
    <w:p w:rsidR="00946C0B" w:rsidRDefault="00946C0B" w:rsidP="00946C0B">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9C2AE9">
        <w:rPr>
          <w:rFonts w:ascii="Bookman Old Style" w:hAnsi="Bookman Old Style" w:cs="Times New Roman"/>
          <w:b/>
        </w:rPr>
        <w:t>15.02.2022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 xml:space="preserve">from the </w:t>
      </w:r>
      <w:r w:rsidR="0038546E" w:rsidRPr="009021CF">
        <w:rPr>
          <w:rFonts w:ascii="Bookman Old Style" w:hAnsi="Bookman Old Style"/>
        </w:rPr>
        <w:t xml:space="preserve">reputed ISO Certified Firms </w:t>
      </w:r>
      <w:r>
        <w:rPr>
          <w:rFonts w:ascii="Bookman Old Style" w:hAnsi="Bookman Old Style" w:cs="Times New Roman"/>
        </w:rPr>
        <w:t xml:space="preserve">for the Renewal of Microsoft Products and License to the Data </w:t>
      </w:r>
      <w:proofErr w:type="spellStart"/>
      <w:r>
        <w:rPr>
          <w:rFonts w:ascii="Bookman Old Style" w:hAnsi="Bookman Old Style" w:cs="Times New Roman"/>
        </w:rPr>
        <w:t>Center</w:t>
      </w:r>
      <w:proofErr w:type="spellEnd"/>
      <w:r>
        <w:rPr>
          <w:rFonts w:ascii="Bookman Old Style" w:hAnsi="Bookman Old Style" w:cs="Times New Roman"/>
        </w:rPr>
        <w:t xml:space="preserve"> &amp; Internet,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946C0B" w:rsidRDefault="00946C0B" w:rsidP="00946C0B">
      <w:pPr>
        <w:spacing w:after="0" w:line="240" w:lineRule="auto"/>
        <w:ind w:right="4"/>
        <w:jc w:val="both"/>
        <w:rPr>
          <w:rFonts w:ascii="Bookman Old Style" w:hAnsi="Bookman Old Style" w:cs="Times New Roman"/>
          <w:sz w:val="8"/>
        </w:rPr>
      </w:pPr>
    </w:p>
    <w:p w:rsidR="00946C0B" w:rsidRDefault="00946C0B" w:rsidP="00946C0B">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9C2AE9" w:rsidRPr="009C2AE9">
        <w:rPr>
          <w:rFonts w:ascii="Bookman Old Style" w:hAnsi="Bookman Old Style" w:cs="Times New Roman"/>
          <w:b/>
        </w:rPr>
        <w:t>15.02</w:t>
      </w:r>
      <w:r w:rsidRPr="009C2AE9">
        <w:rPr>
          <w:rFonts w:ascii="Bookman Old Style" w:hAnsi="Bookman Old Style" w:cs="Times New Roman"/>
          <w:b/>
        </w:rPr>
        <w:t>.2022</w:t>
      </w:r>
      <w:r w:rsidRPr="00222DD3">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Rs.1,575/-  </w:t>
      </w:r>
      <w:r>
        <w:rPr>
          <w:rFonts w:ascii="Bookman Old Style" w:hAnsi="Bookman Old Style" w:cs="Times New Roman"/>
        </w:rPr>
        <w:t xml:space="preserve">and </w:t>
      </w:r>
      <w:r>
        <w:rPr>
          <w:rFonts w:ascii="Bookman Old Style" w:hAnsi="Bookman Old Style" w:cs="Times New Roman"/>
          <w:b/>
        </w:rPr>
        <w:t xml:space="preserve"> EMD Rs.20,000/-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946C0B" w:rsidRDefault="00946C0B" w:rsidP="00946C0B">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9C2AE9">
        <w:rPr>
          <w:rFonts w:ascii="Bookman Old Style" w:hAnsi="Bookman Old Style" w:cs="Times New Roman"/>
        </w:rPr>
        <w:t>15.02</w:t>
      </w:r>
      <w:r>
        <w:rPr>
          <w:rFonts w:ascii="Bookman Old Style" w:hAnsi="Bookman Old Style" w:cs="Times New Roman"/>
        </w:rPr>
        <w:t xml:space="preserve">.2022 UPTO 3.00 PM   </w:t>
      </w:r>
    </w:p>
    <w:p w:rsidR="00946C0B" w:rsidRDefault="00946C0B" w:rsidP="00946C0B">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9C2AE9">
        <w:rPr>
          <w:rFonts w:ascii="Bookman Old Style" w:hAnsi="Bookman Old Style" w:cs="Times New Roman"/>
        </w:rPr>
        <w:t>15.02</w:t>
      </w:r>
      <w:r>
        <w:rPr>
          <w:rFonts w:ascii="Bookman Old Style" w:hAnsi="Bookman Old Style" w:cs="Times New Roman"/>
        </w:rPr>
        <w:t>.2022 AT 4.00 PM</w:t>
      </w:r>
    </w:p>
    <w:p w:rsidR="00946C0B" w:rsidRDefault="00946C0B" w:rsidP="00946C0B">
      <w:pPr>
        <w:spacing w:after="0" w:line="240" w:lineRule="auto"/>
        <w:ind w:left="5040"/>
        <w:rPr>
          <w:rFonts w:ascii="Bookman Old Style" w:hAnsi="Bookman Old Style" w:cs="Times New Roman"/>
        </w:rPr>
      </w:pPr>
      <w:r>
        <w:rPr>
          <w:rFonts w:ascii="Bookman Old Style" w:hAnsi="Bookman Old Style" w:cs="Times New Roman"/>
        </w:rPr>
        <w:t xml:space="preserve">                                   </w:t>
      </w:r>
    </w:p>
    <w:p w:rsidR="00946C0B" w:rsidRDefault="00946C0B" w:rsidP="00946C0B">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946C0B" w:rsidRDefault="00714B69" w:rsidP="00946C0B">
      <w:pPr>
        <w:spacing w:after="0" w:line="240" w:lineRule="auto"/>
        <w:ind w:left="5040"/>
        <w:rPr>
          <w:rFonts w:ascii="Bookman Old Style" w:hAnsi="Bookman Old Style" w:cs="Times New Roman"/>
          <w:b/>
        </w:rPr>
      </w:pPr>
      <w:r>
        <w:rPr>
          <w:rFonts w:ascii="Bookman Old Style" w:hAnsi="Bookman Old Style" w:cs="Times New Roman"/>
          <w:sz w:val="36"/>
        </w:rPr>
        <w:tab/>
      </w:r>
      <w:r>
        <w:rPr>
          <w:rFonts w:ascii="Bookman Old Style" w:hAnsi="Bookman Old Style" w:cs="Times New Roman"/>
          <w:sz w:val="36"/>
        </w:rPr>
        <w:tab/>
      </w:r>
      <w:r>
        <w:rPr>
          <w:rFonts w:ascii="Bookman Old Style" w:hAnsi="Bookman Old Style" w:cs="Times New Roman"/>
          <w:sz w:val="36"/>
        </w:rPr>
        <w:tab/>
      </w:r>
      <w:proofErr w:type="gramStart"/>
      <w:r w:rsidRPr="00714B69">
        <w:rPr>
          <w:rFonts w:ascii="Bookman Old Style" w:hAnsi="Bookman Old Style" w:cs="Times New Roman"/>
          <w:b/>
        </w:rPr>
        <w:t>--</w:t>
      </w:r>
      <w:proofErr w:type="spellStart"/>
      <w:r w:rsidRPr="00714B69">
        <w:rPr>
          <w:rFonts w:ascii="Bookman Old Style" w:hAnsi="Bookman Old Style" w:cs="Times New Roman"/>
          <w:b/>
        </w:rPr>
        <w:t>Sd</w:t>
      </w:r>
      <w:proofErr w:type="spellEnd"/>
      <w:proofErr w:type="gramEnd"/>
      <w:r w:rsidRPr="00714B69">
        <w:rPr>
          <w:rFonts w:ascii="Bookman Old Style" w:hAnsi="Bookman Old Style" w:cs="Times New Roman"/>
          <w:b/>
        </w:rPr>
        <w:t>/-</w:t>
      </w:r>
    </w:p>
    <w:p w:rsidR="00714B69" w:rsidRPr="00714B69" w:rsidRDefault="00714B69" w:rsidP="00946C0B">
      <w:pPr>
        <w:spacing w:after="0" w:line="240" w:lineRule="auto"/>
        <w:ind w:left="5040"/>
        <w:rPr>
          <w:rFonts w:ascii="Bookman Old Style" w:hAnsi="Bookman Old Style" w:cs="Times New Roman"/>
          <w:b/>
          <w:sz w:val="12"/>
        </w:rPr>
      </w:pPr>
    </w:p>
    <w:p w:rsidR="00946C0B" w:rsidRDefault="00946C0B" w:rsidP="00946C0B">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946C0B" w:rsidRDefault="00946C0B" w:rsidP="00946C0B">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946C0B" w:rsidRPr="000A1315" w:rsidRDefault="00946C0B" w:rsidP="00946C0B">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946C0B" w:rsidRPr="009C2AE9" w:rsidRDefault="00946C0B" w:rsidP="009C2AE9">
      <w:pPr>
        <w:pStyle w:val="ListParagraph"/>
        <w:numPr>
          <w:ilvl w:val="0"/>
          <w:numId w:val="41"/>
        </w:numPr>
        <w:ind w:left="567" w:right="-188"/>
        <w:jc w:val="both"/>
        <w:rPr>
          <w:rFonts w:ascii="Bookman Old Style" w:hAnsi="Bookman Old Style"/>
          <w:sz w:val="22"/>
          <w:szCs w:val="22"/>
        </w:rPr>
      </w:pPr>
      <w:r w:rsidRPr="009C2AE9">
        <w:rPr>
          <w:rFonts w:ascii="Bookman Old Style" w:hAnsi="Bookman Old Style"/>
          <w:sz w:val="22"/>
          <w:szCs w:val="22"/>
        </w:rPr>
        <w:t xml:space="preserve">Separate covers should be submitted for </w:t>
      </w:r>
      <w:r w:rsidRPr="009C2AE9">
        <w:rPr>
          <w:rFonts w:ascii="Bookman Old Style" w:hAnsi="Bookman Old Style"/>
          <w:b/>
          <w:sz w:val="22"/>
          <w:szCs w:val="22"/>
        </w:rPr>
        <w:t xml:space="preserve">Technical Bid </w:t>
      </w:r>
      <w:r w:rsidRPr="009C2AE9">
        <w:rPr>
          <w:rFonts w:ascii="Bookman Old Style" w:hAnsi="Bookman Old Style"/>
          <w:sz w:val="22"/>
          <w:szCs w:val="22"/>
        </w:rPr>
        <w:t>and</w:t>
      </w:r>
      <w:r w:rsidRPr="009C2AE9">
        <w:rPr>
          <w:rFonts w:ascii="Bookman Old Style" w:hAnsi="Bookman Old Style"/>
          <w:b/>
          <w:sz w:val="22"/>
          <w:szCs w:val="22"/>
        </w:rPr>
        <w:t xml:space="preserve"> Commercial Bid.</w:t>
      </w:r>
      <w:r w:rsidRPr="009C2AE9">
        <w:rPr>
          <w:rFonts w:ascii="Bookman Old Style" w:hAnsi="Bookman Old Style"/>
          <w:sz w:val="22"/>
          <w:szCs w:val="22"/>
        </w:rPr>
        <w:t xml:space="preserve"> Otherwise the Tenders will not be considered.</w:t>
      </w:r>
    </w:p>
    <w:p w:rsidR="00946C0B" w:rsidRPr="009C2AE9" w:rsidRDefault="00946C0B" w:rsidP="009C2AE9">
      <w:pPr>
        <w:pStyle w:val="ListParagraph"/>
        <w:numPr>
          <w:ilvl w:val="0"/>
          <w:numId w:val="41"/>
        </w:numPr>
        <w:ind w:left="567" w:right="-46"/>
        <w:jc w:val="both"/>
        <w:rPr>
          <w:rFonts w:ascii="Bookman Old Style" w:hAnsi="Bookman Old Style"/>
          <w:sz w:val="22"/>
          <w:szCs w:val="22"/>
        </w:rPr>
      </w:pPr>
      <w:r w:rsidRPr="009C2AE9">
        <w:rPr>
          <w:rFonts w:ascii="Bookman Old Style" w:hAnsi="Bookman Old Style"/>
          <w:sz w:val="22"/>
          <w:szCs w:val="22"/>
        </w:rPr>
        <w:t xml:space="preserve">The Tender Cost and </w:t>
      </w:r>
      <w:r w:rsidRPr="009C2AE9">
        <w:rPr>
          <w:rFonts w:ascii="Bookman Old Style" w:hAnsi="Bookman Old Style"/>
          <w:b/>
          <w:sz w:val="22"/>
          <w:szCs w:val="22"/>
        </w:rPr>
        <w:t>EMD amount</w:t>
      </w:r>
      <w:r w:rsidRPr="009C2AE9">
        <w:rPr>
          <w:rFonts w:ascii="Bookman Old Style" w:hAnsi="Bookman Old Style"/>
          <w:sz w:val="22"/>
          <w:szCs w:val="22"/>
        </w:rPr>
        <w:t xml:space="preserve"> should be enclosed </w:t>
      </w:r>
      <w:r w:rsidRPr="009C2AE9">
        <w:rPr>
          <w:rFonts w:ascii="Bookman Old Style" w:hAnsi="Bookman Old Style"/>
          <w:b/>
          <w:sz w:val="22"/>
          <w:szCs w:val="22"/>
        </w:rPr>
        <w:t>in the Technical Bid</w:t>
      </w:r>
      <w:r w:rsidRPr="009C2AE9">
        <w:rPr>
          <w:rFonts w:ascii="Bookman Old Style" w:hAnsi="Bookman Old Style"/>
          <w:sz w:val="22"/>
          <w:szCs w:val="22"/>
        </w:rPr>
        <w:t xml:space="preserve"> Cover in the form of DD drawn in </w:t>
      </w:r>
      <w:proofErr w:type="spellStart"/>
      <w:r w:rsidRPr="009C2AE9">
        <w:rPr>
          <w:rFonts w:ascii="Bookman Old Style" w:hAnsi="Bookman Old Style"/>
          <w:sz w:val="22"/>
          <w:szCs w:val="22"/>
        </w:rPr>
        <w:t>favour</w:t>
      </w:r>
      <w:proofErr w:type="spellEnd"/>
      <w:r w:rsidRPr="009C2AE9">
        <w:rPr>
          <w:rFonts w:ascii="Bookman Old Style" w:hAnsi="Bookman Old Style"/>
          <w:sz w:val="22"/>
          <w:szCs w:val="22"/>
        </w:rPr>
        <w:t xml:space="preserve"> of the Registrar, </w:t>
      </w:r>
      <w:proofErr w:type="spellStart"/>
      <w:r w:rsidRPr="009C2AE9">
        <w:rPr>
          <w:rFonts w:ascii="Bookman Old Style" w:hAnsi="Bookman Old Style"/>
          <w:sz w:val="22"/>
          <w:szCs w:val="22"/>
        </w:rPr>
        <w:t>Bharathiar</w:t>
      </w:r>
      <w:proofErr w:type="spellEnd"/>
      <w:r w:rsidRPr="009C2AE9">
        <w:rPr>
          <w:rFonts w:ascii="Bookman Old Style" w:hAnsi="Bookman Old Style"/>
          <w:sz w:val="22"/>
          <w:szCs w:val="22"/>
        </w:rPr>
        <w:t xml:space="preserve"> University, </w:t>
      </w:r>
      <w:proofErr w:type="gramStart"/>
      <w:r w:rsidRPr="009C2AE9">
        <w:rPr>
          <w:rFonts w:ascii="Bookman Old Style" w:hAnsi="Bookman Old Style"/>
          <w:sz w:val="22"/>
          <w:szCs w:val="22"/>
        </w:rPr>
        <w:t>Coimbatore</w:t>
      </w:r>
      <w:proofErr w:type="gramEnd"/>
      <w:r w:rsidRPr="009C2AE9">
        <w:rPr>
          <w:rFonts w:ascii="Bookman Old Style" w:hAnsi="Bookman Old Style"/>
          <w:sz w:val="22"/>
          <w:szCs w:val="22"/>
        </w:rPr>
        <w:t xml:space="preserve">. </w:t>
      </w:r>
    </w:p>
    <w:p w:rsidR="00946C0B" w:rsidRPr="004D712F" w:rsidRDefault="00946C0B" w:rsidP="009C2AE9">
      <w:pPr>
        <w:pStyle w:val="ListParagraph"/>
        <w:numPr>
          <w:ilvl w:val="0"/>
          <w:numId w:val="41"/>
        </w:numPr>
        <w:ind w:left="567" w:right="-46"/>
        <w:jc w:val="both"/>
        <w:rPr>
          <w:rFonts w:ascii="Bookman Old Style" w:hAnsi="Bookman Old Style"/>
          <w:sz w:val="22"/>
          <w:szCs w:val="22"/>
        </w:rPr>
      </w:pPr>
      <w:r w:rsidRPr="009C2AE9">
        <w:rPr>
          <w:rFonts w:ascii="Bookman Old Style" w:hAnsi="Bookman Old Style"/>
          <w:sz w:val="22"/>
          <w:szCs w:val="22"/>
        </w:rPr>
        <w:t xml:space="preserve">The tender cover should be </w:t>
      </w:r>
      <w:proofErr w:type="spellStart"/>
      <w:r w:rsidRPr="009C2AE9">
        <w:rPr>
          <w:rFonts w:ascii="Bookman Old Style" w:hAnsi="Bookman Old Style"/>
          <w:sz w:val="22"/>
          <w:szCs w:val="22"/>
        </w:rPr>
        <w:t>superscribed</w:t>
      </w:r>
      <w:proofErr w:type="spellEnd"/>
      <w:r w:rsidRPr="009C2AE9">
        <w:rPr>
          <w:rFonts w:ascii="Bookman Old Style" w:hAnsi="Bookman Old Style"/>
          <w:sz w:val="22"/>
          <w:szCs w:val="22"/>
        </w:rPr>
        <w:t xml:space="preserve"> as “Tender for Renewal of Microsoft Products and License to the Data Center &amp; Internet, </w:t>
      </w:r>
      <w:proofErr w:type="spellStart"/>
      <w:r w:rsidRPr="009C2AE9">
        <w:rPr>
          <w:rFonts w:ascii="Bookman Old Style" w:hAnsi="Bookman Old Style"/>
          <w:sz w:val="22"/>
          <w:szCs w:val="22"/>
        </w:rPr>
        <w:t>Bharathiar</w:t>
      </w:r>
      <w:proofErr w:type="spellEnd"/>
      <w:r w:rsidRPr="009C2AE9">
        <w:rPr>
          <w:rFonts w:ascii="Bookman Old Style" w:hAnsi="Bookman Old Style"/>
          <w:sz w:val="22"/>
          <w:szCs w:val="22"/>
        </w:rPr>
        <w:t xml:space="preserve"> University, </w:t>
      </w:r>
      <w:proofErr w:type="gramStart"/>
      <w:r w:rsidRPr="009C2AE9">
        <w:rPr>
          <w:rFonts w:ascii="Bookman Old Style" w:hAnsi="Bookman Old Style"/>
          <w:sz w:val="22"/>
          <w:szCs w:val="22"/>
        </w:rPr>
        <w:t>Coimbatore</w:t>
      </w:r>
      <w:proofErr w:type="gramEnd"/>
      <w:r w:rsidRPr="009C2AE9">
        <w:rPr>
          <w:rFonts w:ascii="Bookman Old Style" w:hAnsi="Bookman Old Style"/>
          <w:sz w:val="22"/>
          <w:szCs w:val="22"/>
        </w:rPr>
        <w:t>.</w:t>
      </w:r>
      <w:r w:rsidRPr="009C2AE9">
        <w:rPr>
          <w:rFonts w:ascii="Bookman Old Style" w:hAnsi="Bookman Old Style"/>
          <w:sz w:val="22"/>
          <w:szCs w:val="22"/>
        </w:rPr>
        <w:tab/>
      </w:r>
      <w:r w:rsidRPr="004D712F">
        <w:rPr>
          <w:rFonts w:ascii="Bookman Old Style" w:hAnsi="Bookman Old Style"/>
          <w:sz w:val="22"/>
          <w:szCs w:val="22"/>
        </w:rPr>
        <w:tab/>
        <w:t xml:space="preserve">    </w:t>
      </w:r>
    </w:p>
    <w:p w:rsidR="00946C0B" w:rsidRPr="000A1315" w:rsidRDefault="00946C0B" w:rsidP="00946C0B">
      <w:pPr>
        <w:spacing w:after="0" w:line="240" w:lineRule="auto"/>
        <w:ind w:left="720" w:right="-46" w:hanging="720"/>
        <w:jc w:val="both"/>
        <w:rPr>
          <w:rFonts w:ascii="Bookman Old Style" w:hAnsi="Bookman Old Style" w:cs="Times New Roman"/>
        </w:rPr>
      </w:pPr>
      <w:r w:rsidRPr="000A1315">
        <w:rPr>
          <w:rFonts w:ascii="Bookman Old Style" w:hAnsi="Bookman Old Style"/>
        </w:rPr>
        <w:t xml:space="preserve">                                                                                                                                      </w:t>
      </w:r>
    </w:p>
    <w:p w:rsidR="00125AA8" w:rsidRDefault="00125AA8" w:rsidP="00125AA8">
      <w:pPr>
        <w:spacing w:after="0" w:line="240" w:lineRule="auto"/>
        <w:jc w:val="both"/>
        <w:rPr>
          <w:rFonts w:ascii="Bookman Old Style" w:hAnsi="Bookman Old Style"/>
        </w:rPr>
      </w:pPr>
    </w:p>
    <w:p w:rsidR="00125AA8" w:rsidRDefault="00125AA8" w:rsidP="00125AA8">
      <w:pPr>
        <w:spacing w:after="0" w:line="240" w:lineRule="auto"/>
        <w:jc w:val="both"/>
        <w:rPr>
          <w:rFonts w:ascii="Bookman Old Style" w:hAnsi="Bookman Old Style"/>
        </w:rPr>
      </w:pPr>
    </w:p>
    <w:p w:rsidR="00125AA8" w:rsidRDefault="00125AA8" w:rsidP="00C52CC1">
      <w:pPr>
        <w:spacing w:after="0" w:line="240" w:lineRule="auto"/>
        <w:ind w:left="4320"/>
        <w:rPr>
          <w:rFonts w:ascii="Bookman Old Style" w:hAnsi="Bookman Old Style" w:cs="Times New Roman"/>
        </w:rPr>
      </w:pPr>
      <w:r>
        <w:rPr>
          <w:rFonts w:ascii="Bookman Old Style" w:hAnsi="Bookman Old Style"/>
          <w:b/>
          <w:bCs/>
        </w:rPr>
        <w:t xml:space="preserve">                              </w:t>
      </w:r>
    </w:p>
    <w:p w:rsidR="00125AA8" w:rsidRDefault="00125AA8" w:rsidP="00125AA8">
      <w:pPr>
        <w:spacing w:after="0" w:line="240" w:lineRule="auto"/>
        <w:rPr>
          <w:rFonts w:ascii="Bookman Old Style" w:hAnsi="Bookman Old Style"/>
        </w:rPr>
      </w:pPr>
    </w:p>
    <w:p w:rsidR="00125AA8" w:rsidRDefault="00125AA8" w:rsidP="00125AA8">
      <w:pPr>
        <w:spacing w:after="0" w:line="240" w:lineRule="auto"/>
        <w:rPr>
          <w:rFonts w:ascii="Bookman Old Style" w:hAnsi="Bookman Old Style"/>
          <w:sz w:val="20"/>
          <w:szCs w:val="20"/>
        </w:rPr>
      </w:pPr>
    </w:p>
    <w:p w:rsidR="00125AA8" w:rsidRDefault="00125AA8" w:rsidP="00125AA8">
      <w:pPr>
        <w:spacing w:after="0" w:line="240" w:lineRule="auto"/>
        <w:rPr>
          <w:rFonts w:ascii="Bookman Old Style" w:hAnsi="Bookman Old Style"/>
          <w:sz w:val="20"/>
          <w:szCs w:val="20"/>
        </w:rPr>
      </w:pPr>
    </w:p>
    <w:p w:rsidR="00125AA8" w:rsidRDefault="00125AA8" w:rsidP="00125AA8">
      <w:pPr>
        <w:spacing w:after="0" w:line="240" w:lineRule="auto"/>
        <w:rPr>
          <w:rFonts w:ascii="Bookman Old Style" w:hAnsi="Bookman Old Style"/>
          <w:sz w:val="20"/>
          <w:szCs w:val="20"/>
        </w:rPr>
      </w:pPr>
    </w:p>
    <w:p w:rsidR="00714B69" w:rsidRDefault="00714B69">
      <w:pPr>
        <w:rPr>
          <w:rFonts w:ascii="Bookman Old Style" w:eastAsia="Times New Roman" w:hAnsi="Bookman Old Style" w:cs="Times New Roman"/>
          <w:bCs/>
          <w:sz w:val="20"/>
          <w:szCs w:val="20"/>
          <w:u w:val="single"/>
          <w:lang w:val="en-US" w:eastAsia="en-US"/>
        </w:rPr>
      </w:pPr>
      <w:r>
        <w:rPr>
          <w:rFonts w:ascii="Bookman Old Style" w:hAnsi="Bookman Old Style"/>
          <w:b/>
          <w:sz w:val="20"/>
          <w:szCs w:val="20"/>
        </w:rPr>
        <w:br w:type="page"/>
      </w:r>
    </w:p>
    <w:p w:rsidR="00125AA8" w:rsidRDefault="00125AA8" w:rsidP="00125AA8">
      <w:pPr>
        <w:pStyle w:val="Title"/>
        <w:rPr>
          <w:rFonts w:ascii="Bookman Old Style" w:hAnsi="Bookman Old Style"/>
          <w:b w:val="0"/>
          <w:sz w:val="20"/>
          <w:szCs w:val="20"/>
        </w:rPr>
      </w:pPr>
    </w:p>
    <w:p w:rsidR="00125AA8" w:rsidRDefault="00125AA8" w:rsidP="00125AA8">
      <w:pPr>
        <w:pStyle w:val="Title"/>
        <w:rPr>
          <w:rFonts w:ascii="Bookman Old Style" w:hAnsi="Bookman Old Style"/>
          <w:b w:val="0"/>
          <w:sz w:val="20"/>
          <w:szCs w:val="20"/>
        </w:rPr>
      </w:pPr>
    </w:p>
    <w:p w:rsidR="00125AA8" w:rsidRPr="00FF5F94" w:rsidRDefault="00125AA8" w:rsidP="001524AD">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125AA8" w:rsidRPr="001524AD" w:rsidRDefault="00125AA8" w:rsidP="00125AA8">
      <w:pPr>
        <w:pStyle w:val="Title"/>
        <w:rPr>
          <w:rFonts w:ascii="Bookman Old Style" w:hAnsi="Bookman Old Style"/>
          <w:sz w:val="8"/>
          <w:szCs w:val="20"/>
        </w:rPr>
      </w:pPr>
    </w:p>
    <w:p w:rsidR="00125AA8" w:rsidRDefault="00125AA8" w:rsidP="00125AA8">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w:t>
      </w:r>
      <w:r w:rsidR="0038546E" w:rsidRPr="0038546E">
        <w:rPr>
          <w:rFonts w:ascii="Bookman Old Style" w:hAnsi="Bookman Old Style"/>
          <w:sz w:val="20"/>
          <w:szCs w:val="20"/>
        </w:rPr>
        <w:t xml:space="preserve">RENEWAL OF MICROSOFT PRODUCTS AND LICENSE </w:t>
      </w:r>
      <w:r>
        <w:rPr>
          <w:rFonts w:ascii="Bookman Old Style" w:hAnsi="Bookman Old Style"/>
          <w:sz w:val="20"/>
          <w:szCs w:val="20"/>
        </w:rPr>
        <w:t xml:space="preserve">TO THE  </w:t>
      </w:r>
      <w:r w:rsidR="0038546E">
        <w:rPr>
          <w:rFonts w:ascii="Bookman Old Style" w:hAnsi="Bookman Old Style"/>
          <w:sz w:val="20"/>
          <w:szCs w:val="20"/>
        </w:rPr>
        <w:t>DATA CENTER &amp; INTERNET</w:t>
      </w:r>
      <w:r>
        <w:rPr>
          <w:rFonts w:ascii="Bookman Old Style" w:hAnsi="Bookman Old Style"/>
          <w:sz w:val="20"/>
          <w:szCs w:val="20"/>
        </w:rPr>
        <w:t>,BHARATHIAR</w:t>
      </w:r>
      <w:r w:rsidR="0038546E">
        <w:rPr>
          <w:rFonts w:ascii="Bookman Old Style" w:hAnsi="Bookman Old Style"/>
          <w:sz w:val="20"/>
          <w:szCs w:val="20"/>
        </w:rPr>
        <w:t xml:space="preserve"> </w:t>
      </w:r>
      <w:r>
        <w:rPr>
          <w:rFonts w:ascii="Bookman Old Style" w:hAnsi="Bookman Old Style"/>
          <w:sz w:val="20"/>
          <w:szCs w:val="20"/>
        </w:rPr>
        <w:t>UNIVERSITY,COIMBATORE.</w:t>
      </w:r>
    </w:p>
    <w:p w:rsidR="00125AA8" w:rsidRDefault="00125AA8" w:rsidP="00125AA8">
      <w:pPr>
        <w:pStyle w:val="ListParagraph"/>
        <w:ind w:left="284" w:right="4"/>
        <w:jc w:val="center"/>
        <w:rPr>
          <w:rFonts w:ascii="Bookman Old Style" w:hAnsi="Bookman Old Style"/>
          <w:sz w:val="20"/>
          <w:szCs w:val="20"/>
        </w:rPr>
      </w:pPr>
    </w:p>
    <w:p w:rsidR="00125AA8" w:rsidRDefault="00125AA8" w:rsidP="00125AA8">
      <w:pPr>
        <w:pStyle w:val="ListParagraph"/>
        <w:numPr>
          <w:ilvl w:val="0"/>
          <w:numId w:val="36"/>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15.02.2022 </w:t>
      </w:r>
      <w:r w:rsidRPr="0038546E">
        <w:rPr>
          <w:rFonts w:ascii="Bookman Old Style" w:hAnsi="Bookman Old Style"/>
          <w:sz w:val="20"/>
          <w:szCs w:val="20"/>
        </w:rPr>
        <w:t xml:space="preserve">for </w:t>
      </w:r>
      <w:r w:rsidR="0038546E" w:rsidRPr="0038546E">
        <w:rPr>
          <w:rFonts w:ascii="Bookman Old Style" w:hAnsi="Bookman Old Style"/>
          <w:b/>
          <w:sz w:val="20"/>
          <w:szCs w:val="20"/>
        </w:rPr>
        <w:t>Renewal of Microsoft Products and License</w:t>
      </w:r>
      <w:r w:rsidR="0038546E" w:rsidRPr="0038546E">
        <w:rPr>
          <w:rFonts w:ascii="Bookman Old Style" w:hAnsi="Bookman Old Style"/>
          <w:sz w:val="20"/>
          <w:szCs w:val="20"/>
        </w:rPr>
        <w:t xml:space="preserve"> </w:t>
      </w:r>
      <w:r>
        <w:rPr>
          <w:rFonts w:ascii="Bookman Old Style" w:hAnsi="Bookman Old Style"/>
          <w:sz w:val="20"/>
          <w:szCs w:val="20"/>
        </w:rPr>
        <w:t>to the</w:t>
      </w:r>
      <w:r w:rsidR="001524AD" w:rsidRPr="001524AD">
        <w:rPr>
          <w:rFonts w:ascii="Bookman Old Style" w:hAnsi="Bookman Old Style"/>
        </w:rPr>
        <w:t xml:space="preserve"> </w:t>
      </w:r>
      <w:r w:rsidR="001524AD" w:rsidRPr="001524AD">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125AA8" w:rsidRDefault="00125AA8" w:rsidP="00125AA8">
      <w:pPr>
        <w:pStyle w:val="ListParagraph"/>
        <w:ind w:right="6"/>
        <w:jc w:val="both"/>
        <w:rPr>
          <w:rFonts w:ascii="Bookman Old Style" w:hAnsi="Bookman Old Style"/>
          <w:sz w:val="20"/>
          <w:szCs w:val="20"/>
        </w:rPr>
      </w:pPr>
    </w:p>
    <w:p w:rsidR="00125AA8" w:rsidRDefault="00125AA8" w:rsidP="00125AA8">
      <w:pPr>
        <w:pStyle w:val="ListParagraph"/>
        <w:numPr>
          <w:ilvl w:val="0"/>
          <w:numId w:val="36"/>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125AA8" w:rsidRDefault="00125AA8" w:rsidP="00125AA8">
      <w:pPr>
        <w:pStyle w:val="ListParagraph"/>
        <w:rPr>
          <w:rFonts w:ascii="Bookman Old Style" w:hAnsi="Bookman Old Style"/>
          <w:sz w:val="20"/>
          <w:szCs w:val="20"/>
        </w:rPr>
      </w:pPr>
    </w:p>
    <w:p w:rsidR="00125AA8" w:rsidRDefault="00125AA8" w:rsidP="00125AA8">
      <w:pPr>
        <w:pStyle w:val="ListParagraph"/>
        <w:numPr>
          <w:ilvl w:val="0"/>
          <w:numId w:val="36"/>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w:t>
      </w:r>
      <w:r w:rsidR="001524AD" w:rsidRPr="0038546E">
        <w:rPr>
          <w:rFonts w:ascii="Bookman Old Style" w:hAnsi="Bookman Old Style"/>
          <w:b/>
          <w:sz w:val="20"/>
          <w:szCs w:val="20"/>
        </w:rPr>
        <w:t>Renewal of Microsoft Products and License</w:t>
      </w:r>
      <w:r w:rsidR="001524AD" w:rsidRPr="0038546E">
        <w:rPr>
          <w:rFonts w:ascii="Bookman Old Style" w:hAnsi="Bookman Old Style"/>
          <w:sz w:val="20"/>
          <w:szCs w:val="20"/>
        </w:rPr>
        <w:t xml:space="preserve"> </w:t>
      </w:r>
      <w:r>
        <w:rPr>
          <w:rFonts w:ascii="Bookman Old Style" w:hAnsi="Bookman Old Style"/>
          <w:b/>
          <w:sz w:val="20"/>
          <w:szCs w:val="20"/>
        </w:rPr>
        <w:t xml:space="preserve">to the </w:t>
      </w:r>
      <w:r w:rsidR="001524AD" w:rsidRPr="001524AD">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 Due on 15.02.2022.</w:t>
      </w:r>
      <w:r>
        <w:rPr>
          <w:rFonts w:ascii="Bookman Old Style" w:hAnsi="Bookman Old Style"/>
          <w:sz w:val="20"/>
          <w:szCs w:val="20"/>
        </w:rPr>
        <w:t xml:space="preserve"> </w:t>
      </w:r>
    </w:p>
    <w:p w:rsidR="00125AA8" w:rsidRDefault="00125AA8" w:rsidP="00125AA8">
      <w:pPr>
        <w:pStyle w:val="ListParagraph"/>
        <w:rPr>
          <w:rFonts w:ascii="Bookman Old Style" w:hAnsi="Bookman Old Style"/>
          <w:sz w:val="20"/>
          <w:szCs w:val="20"/>
        </w:rPr>
      </w:pPr>
    </w:p>
    <w:p w:rsidR="00125AA8" w:rsidRDefault="00125AA8" w:rsidP="00125AA8">
      <w:pPr>
        <w:pStyle w:val="ListParagraph"/>
        <w:numPr>
          <w:ilvl w:val="0"/>
          <w:numId w:val="36"/>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Pr>
          <w:rFonts w:ascii="Bookman Old Style" w:hAnsi="Bookman Old Style"/>
          <w:b/>
          <w:sz w:val="20"/>
          <w:szCs w:val="20"/>
        </w:rPr>
        <w:t>15.02.2022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The Price Bids will be opened after technical evaluation. Date of opening of the Price Bids will be intimated later. </w:t>
      </w:r>
    </w:p>
    <w:p w:rsidR="00125AA8" w:rsidRDefault="00125AA8" w:rsidP="00125AA8">
      <w:pPr>
        <w:pStyle w:val="ListParagraph"/>
        <w:rPr>
          <w:rFonts w:ascii="Bookman Old Style" w:hAnsi="Bookman Old Style"/>
          <w:sz w:val="20"/>
          <w:szCs w:val="20"/>
        </w:rPr>
      </w:pPr>
    </w:p>
    <w:p w:rsidR="00125AA8" w:rsidRDefault="00125AA8" w:rsidP="00125AA8">
      <w:pPr>
        <w:pStyle w:val="ListParagraph"/>
        <w:numPr>
          <w:ilvl w:val="0"/>
          <w:numId w:val="36"/>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1524AD">
        <w:rPr>
          <w:rFonts w:ascii="Bookman Old Style" w:hAnsi="Bookman Old Style"/>
          <w:b/>
          <w:sz w:val="20"/>
          <w:szCs w:val="20"/>
        </w:rPr>
        <w:t>20,00</w:t>
      </w:r>
      <w:r>
        <w:rPr>
          <w:rFonts w:ascii="Bookman Old Style" w:hAnsi="Bookman Old Style"/>
          <w:b/>
          <w:sz w:val="20"/>
          <w:szCs w:val="20"/>
        </w:rPr>
        <w:t>0/-</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tbl>
      <w:tblPr>
        <w:tblW w:w="78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2"/>
        <w:gridCol w:w="2127"/>
        <w:gridCol w:w="1702"/>
      </w:tblGrid>
      <w:tr w:rsidR="00125AA8" w:rsidTr="00125AA8">
        <w:trPr>
          <w:trHeight w:val="440"/>
        </w:trPr>
        <w:tc>
          <w:tcPr>
            <w:tcW w:w="709"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sz w:val="20"/>
                <w:szCs w:val="20"/>
                <w:lang w:eastAsia="en-US"/>
              </w:rPr>
            </w:pPr>
            <w:proofErr w:type="spellStart"/>
            <w:r>
              <w:rPr>
                <w:rFonts w:ascii="Bookman Old Style" w:hAnsi="Bookman Old Style"/>
                <w:sz w:val="20"/>
                <w:szCs w:val="20"/>
                <w:lang w:eastAsia="en-US"/>
              </w:rPr>
              <w:t>S.No</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125AA8" w:rsidRDefault="001524AD" w:rsidP="001524AD">
            <w:pPr>
              <w:spacing w:after="0" w:line="240" w:lineRule="auto"/>
              <w:jc w:val="center"/>
              <w:rPr>
                <w:rFonts w:ascii="Bookman Old Style" w:hAnsi="Bookman Old Style"/>
                <w:sz w:val="20"/>
                <w:szCs w:val="20"/>
                <w:lang w:eastAsia="en-US"/>
              </w:rPr>
            </w:pPr>
            <w:r>
              <w:rPr>
                <w:rFonts w:ascii="Bookman Old Style" w:hAnsi="Bookman Old Style"/>
                <w:sz w:val="20"/>
                <w:szCs w:val="20"/>
                <w:lang w:eastAsia="en-US"/>
              </w:rPr>
              <w:t>Description of the item</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sz w:val="20"/>
                <w:szCs w:val="20"/>
                <w:lang w:eastAsia="en-US"/>
              </w:rPr>
            </w:pPr>
            <w:r>
              <w:rPr>
                <w:rFonts w:ascii="Bookman Old Style" w:hAnsi="Bookman Old Style"/>
                <w:sz w:val="20"/>
                <w:szCs w:val="20"/>
                <w:lang w:eastAsia="en-US"/>
              </w:rPr>
              <w:t>Tender Cost  Rs.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sz w:val="20"/>
                <w:szCs w:val="20"/>
                <w:lang w:eastAsia="en-US"/>
              </w:rPr>
            </w:pPr>
            <w:r>
              <w:rPr>
                <w:rFonts w:ascii="Bookman Old Style" w:hAnsi="Bookman Old Style"/>
                <w:sz w:val="20"/>
                <w:szCs w:val="20"/>
                <w:lang w:eastAsia="en-US"/>
              </w:rPr>
              <w:t>EMD  Rs.</w:t>
            </w:r>
          </w:p>
        </w:tc>
      </w:tr>
      <w:tr w:rsidR="00125AA8" w:rsidTr="00125AA8">
        <w:trPr>
          <w:cantSplit/>
          <w:trHeight w:val="653"/>
        </w:trPr>
        <w:tc>
          <w:tcPr>
            <w:tcW w:w="709"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sz w:val="20"/>
                <w:szCs w:val="20"/>
                <w:lang w:eastAsia="en-US"/>
              </w:rPr>
            </w:pPr>
            <w:r>
              <w:rPr>
                <w:rFonts w:ascii="Bookman Old Style" w:hAnsi="Bookman Old Style"/>
                <w:sz w:val="20"/>
                <w:szCs w:val="20"/>
                <w:lang w:eastAsia="en-US"/>
              </w:rPr>
              <w:t>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25AA8" w:rsidRPr="001524AD" w:rsidRDefault="001524AD">
            <w:pPr>
              <w:spacing w:after="0" w:line="240" w:lineRule="auto"/>
              <w:rPr>
                <w:rFonts w:ascii="Bookman Old Style" w:hAnsi="Bookman Old Style"/>
                <w:sz w:val="20"/>
                <w:szCs w:val="20"/>
                <w:lang w:eastAsia="en-US"/>
              </w:rPr>
            </w:pPr>
            <w:r w:rsidRPr="001524AD">
              <w:rPr>
                <w:rFonts w:ascii="Bookman Old Style" w:hAnsi="Bookman Old Style" w:cs="Times New Roman"/>
                <w:sz w:val="20"/>
                <w:szCs w:val="20"/>
              </w:rPr>
              <w:t>Renewal of Microsoft Products and License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5AA8" w:rsidRDefault="001524AD" w:rsidP="001524AD">
            <w:pPr>
              <w:spacing w:after="0" w:line="240" w:lineRule="auto"/>
              <w:jc w:val="center"/>
              <w:rPr>
                <w:rFonts w:ascii="Bookman Old Style" w:hAnsi="Bookman Old Style"/>
                <w:sz w:val="20"/>
                <w:szCs w:val="20"/>
                <w:lang w:eastAsia="en-US"/>
              </w:rPr>
            </w:pPr>
            <w:r>
              <w:rPr>
                <w:rFonts w:ascii="Bookman Old Style" w:hAnsi="Bookman Old Style"/>
                <w:sz w:val="20"/>
                <w:szCs w:val="20"/>
                <w:lang w:eastAsia="en-US"/>
              </w:rPr>
              <w:t>1,575/-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5AA8" w:rsidRDefault="00125AA8" w:rsidP="001524AD">
            <w:pPr>
              <w:spacing w:after="0" w:line="240" w:lineRule="auto"/>
              <w:jc w:val="center"/>
              <w:rPr>
                <w:rFonts w:ascii="Bookman Old Style" w:hAnsi="Bookman Old Style"/>
                <w:sz w:val="20"/>
                <w:szCs w:val="20"/>
                <w:lang w:eastAsia="en-US"/>
              </w:rPr>
            </w:pPr>
            <w:r>
              <w:rPr>
                <w:rFonts w:ascii="Bookman Old Style" w:hAnsi="Bookman Old Style"/>
                <w:sz w:val="20"/>
                <w:szCs w:val="20"/>
                <w:lang w:eastAsia="en-US"/>
              </w:rPr>
              <w:t>2</w:t>
            </w:r>
            <w:r w:rsidR="001524AD">
              <w:rPr>
                <w:rFonts w:ascii="Bookman Old Style" w:hAnsi="Bookman Old Style"/>
                <w:sz w:val="20"/>
                <w:szCs w:val="20"/>
                <w:lang w:eastAsia="en-US"/>
              </w:rPr>
              <w:t>0,000/-</w:t>
            </w:r>
          </w:p>
        </w:tc>
      </w:tr>
    </w:tbl>
    <w:p w:rsidR="00125AA8" w:rsidRDefault="00125AA8" w:rsidP="00125AA8">
      <w:pPr>
        <w:pStyle w:val="ListParagraph"/>
        <w:rPr>
          <w:rFonts w:ascii="Bookman Old Style" w:hAnsi="Bookman Old Style"/>
          <w:sz w:val="20"/>
          <w:szCs w:val="20"/>
        </w:rPr>
      </w:pPr>
    </w:p>
    <w:p w:rsidR="00125AA8" w:rsidRDefault="00125AA8" w:rsidP="00125AA8">
      <w:pPr>
        <w:pStyle w:val="ListParagraph"/>
        <w:numPr>
          <w:ilvl w:val="0"/>
          <w:numId w:val="36"/>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125AA8" w:rsidRDefault="00125AA8" w:rsidP="00125AA8">
      <w:pPr>
        <w:pStyle w:val="ListParagraph"/>
        <w:rPr>
          <w:rFonts w:ascii="Bookman Old Style" w:hAnsi="Bookman Old Style"/>
          <w:sz w:val="20"/>
          <w:szCs w:val="20"/>
        </w:rPr>
      </w:pPr>
    </w:p>
    <w:p w:rsidR="00125AA8" w:rsidRDefault="00125AA8" w:rsidP="00125AA8">
      <w:pPr>
        <w:pStyle w:val="ListParagraph"/>
        <w:numPr>
          <w:ilvl w:val="0"/>
          <w:numId w:val="36"/>
        </w:numPr>
        <w:jc w:val="both"/>
        <w:rPr>
          <w:rFonts w:ascii="Bookman Old Style" w:hAnsi="Bookman Old Style"/>
          <w:sz w:val="20"/>
          <w:szCs w:val="20"/>
        </w:rPr>
      </w:pPr>
      <w:r>
        <w:rPr>
          <w:rFonts w:ascii="Bookman Old Style" w:hAnsi="Bookman Old Style"/>
          <w:sz w:val="20"/>
          <w:szCs w:val="20"/>
        </w:rPr>
        <w:t xml:space="preserve">The tender should contain particulars like the name and addresses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Net rate including excise duty, surcharge, sales tax, freight, </w:t>
      </w:r>
      <w:proofErr w:type="spellStart"/>
      <w:r>
        <w:rPr>
          <w:rFonts w:ascii="Bookman Old Style" w:hAnsi="Bookman Old Style"/>
          <w:sz w:val="20"/>
          <w:szCs w:val="20"/>
        </w:rPr>
        <w:t>octroi</w:t>
      </w:r>
      <w:proofErr w:type="spellEnd"/>
      <w:r>
        <w:rPr>
          <w:rFonts w:ascii="Bookman Old Style" w:hAnsi="Bookman Old Style"/>
          <w:sz w:val="20"/>
          <w:szCs w:val="20"/>
        </w:rPr>
        <w:t>, insurance, delivery, installation and commissioning of the above work and such other levies that may be applicable.</w:t>
      </w:r>
    </w:p>
    <w:p w:rsidR="00125AA8" w:rsidRDefault="00125AA8" w:rsidP="00125AA8">
      <w:pPr>
        <w:spacing w:after="0" w:line="240" w:lineRule="auto"/>
        <w:ind w:left="720"/>
        <w:jc w:val="both"/>
        <w:rPr>
          <w:rFonts w:ascii="Bookman Old Style" w:hAnsi="Bookman Old Style" w:cs="Times New Roman"/>
          <w:sz w:val="8"/>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 xml:space="preserve"> The rates will be kept firm for One hundred and Eighty days from the date of the opening of the Tenders in acceptance.</w:t>
      </w:r>
    </w:p>
    <w:p w:rsidR="00125AA8" w:rsidRDefault="00125AA8" w:rsidP="00125AA8">
      <w:pPr>
        <w:spacing w:after="0" w:line="240" w:lineRule="auto"/>
        <w:ind w:left="1134"/>
        <w:jc w:val="both"/>
        <w:rPr>
          <w:rFonts w:ascii="Bookman Old Style" w:hAnsi="Bookman Old Style" w:cs="Times New Roman"/>
          <w:sz w:val="6"/>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 xml:space="preserve">c) The rate should be quoted with specification and model if applicable and should be indicated clearly both in words and figures. Any scoring or overwriting should be attested by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with full signature. The rate quoted should be firm and should not be subjected to any variation clauses.</w:t>
      </w:r>
    </w:p>
    <w:p w:rsidR="00125AA8" w:rsidRDefault="00125AA8" w:rsidP="00125AA8">
      <w:pPr>
        <w:spacing w:after="0" w:line="240" w:lineRule="auto"/>
        <w:ind w:left="1134"/>
        <w:jc w:val="both"/>
        <w:rPr>
          <w:rFonts w:ascii="Bookman Old Style" w:hAnsi="Bookman Old Style" w:cs="Times New Roman"/>
          <w:sz w:val="6"/>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d) US Dollar/EURO/Yen/CHF Swiss Franc billing can also be quoted for the required Equipments.</w:t>
      </w:r>
    </w:p>
    <w:p w:rsidR="00125AA8" w:rsidRDefault="00125AA8" w:rsidP="00125AA8">
      <w:pPr>
        <w:spacing w:after="0" w:line="240" w:lineRule="auto"/>
        <w:ind w:left="1134"/>
        <w:jc w:val="center"/>
        <w:rPr>
          <w:rFonts w:ascii="Bookman Old Style" w:hAnsi="Bookman Old Style" w:cs="Times New Roman"/>
          <w:sz w:val="8"/>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e) University shall not pay increase in duties, taxes and surcharges on account of any revision by the Government at the time of supply and installation.</w:t>
      </w:r>
    </w:p>
    <w:p w:rsidR="00125AA8" w:rsidRDefault="00125AA8" w:rsidP="00125AA8">
      <w:pPr>
        <w:spacing w:after="0" w:line="240" w:lineRule="auto"/>
        <w:ind w:left="1134"/>
        <w:jc w:val="both"/>
        <w:rPr>
          <w:rFonts w:ascii="Bookman Old Style" w:hAnsi="Bookman Old Style" w:cs="Times New Roman"/>
          <w:sz w:val="6"/>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f) Supply shall be as per the specifications mentioned in the Appendix and according at the time of supply.</w:t>
      </w:r>
    </w:p>
    <w:p w:rsidR="00125AA8" w:rsidRDefault="00125AA8" w:rsidP="00125AA8">
      <w:pPr>
        <w:spacing w:after="0" w:line="240" w:lineRule="auto"/>
        <w:ind w:left="1134"/>
        <w:jc w:val="both"/>
        <w:rPr>
          <w:rFonts w:ascii="Bookman Old Style" w:hAnsi="Bookman Old Style" w:cs="Times New Roman"/>
          <w:sz w:val="4"/>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 xml:space="preserve">g)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as per the tender specifications of the equipment only. Option shall be given separately.</w:t>
      </w:r>
    </w:p>
    <w:p w:rsidR="00125AA8" w:rsidRDefault="00125AA8" w:rsidP="00125AA8">
      <w:pPr>
        <w:spacing w:after="0" w:line="240" w:lineRule="auto"/>
        <w:ind w:left="1134"/>
        <w:jc w:val="both"/>
        <w:rPr>
          <w:rFonts w:ascii="Bookman Old Style" w:hAnsi="Bookman Old Style" w:cs="Times New Roman"/>
          <w:sz w:val="6"/>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 xml:space="preserve">h) 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are likely to be rejected.</w:t>
      </w:r>
    </w:p>
    <w:p w:rsidR="00125AA8" w:rsidRDefault="00125AA8" w:rsidP="00125AA8">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125AA8" w:rsidRDefault="00125AA8" w:rsidP="00125AA8">
      <w:pPr>
        <w:pStyle w:val="ListParagraph"/>
        <w:ind w:left="1134"/>
        <w:jc w:val="both"/>
        <w:rPr>
          <w:rFonts w:ascii="Bookman Old Style" w:hAnsi="Bookman Old Style"/>
          <w:sz w:val="20"/>
          <w:szCs w:val="20"/>
        </w:rPr>
      </w:pPr>
    </w:p>
    <w:p w:rsidR="00125AA8" w:rsidRDefault="00125AA8" w:rsidP="00125AA8">
      <w:pPr>
        <w:spacing w:after="0" w:line="240" w:lineRule="auto"/>
        <w:ind w:left="1134"/>
        <w:jc w:val="both"/>
        <w:rPr>
          <w:rFonts w:ascii="Bookman Old Style" w:hAnsi="Bookman Old Style" w:cs="Times New Roman"/>
          <w:sz w:val="6"/>
          <w:szCs w:val="20"/>
        </w:rPr>
      </w:pPr>
    </w:p>
    <w:p w:rsidR="00125AA8" w:rsidRDefault="00125AA8" w:rsidP="00125AA8">
      <w:pPr>
        <w:pStyle w:val="ListParagraph"/>
        <w:numPr>
          <w:ilvl w:val="2"/>
          <w:numId w:val="36"/>
        </w:numPr>
        <w:ind w:left="1134"/>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rsidR="00125AA8" w:rsidRDefault="00125AA8" w:rsidP="00125AA8">
      <w:pPr>
        <w:pStyle w:val="ListParagraph"/>
        <w:numPr>
          <w:ilvl w:val="0"/>
          <w:numId w:val="36"/>
        </w:numPr>
        <w:jc w:val="both"/>
        <w:rPr>
          <w:rFonts w:ascii="Bookman Old Style" w:hAnsi="Bookman Old Style"/>
          <w:sz w:val="4"/>
          <w:szCs w:val="20"/>
        </w:rPr>
      </w:pPr>
    </w:p>
    <w:p w:rsidR="00125AA8" w:rsidRDefault="00125AA8" w:rsidP="00125AA8">
      <w:pPr>
        <w:pStyle w:val="ListParagraph"/>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rsidR="00125AA8" w:rsidRDefault="00125AA8" w:rsidP="00125AA8">
      <w:pPr>
        <w:pStyle w:val="ListParagraph"/>
        <w:jc w:val="center"/>
        <w:rPr>
          <w:rFonts w:ascii="Bookman Old Style" w:hAnsi="Bookman Old Style"/>
          <w:sz w:val="14"/>
          <w:szCs w:val="20"/>
          <w:u w:val="single"/>
        </w:rPr>
      </w:pPr>
    </w:p>
    <w:p w:rsidR="00125AA8" w:rsidRDefault="00125AA8" w:rsidP="00125AA8">
      <w:pPr>
        <w:spacing w:after="0" w:line="240" w:lineRule="auto"/>
        <w:ind w:left="1440" w:firstLine="720"/>
        <w:jc w:val="both"/>
        <w:rPr>
          <w:rFonts w:ascii="Bookman Old Style" w:hAnsi="Bookman Old Style" w:cs="Times New Roman"/>
          <w:sz w:val="8"/>
          <w:szCs w:val="20"/>
        </w:rPr>
      </w:pPr>
    </w:p>
    <w:p w:rsidR="00125AA8" w:rsidRDefault="00125AA8" w:rsidP="00125AA8">
      <w:pPr>
        <w:pStyle w:val="ListParagraph"/>
        <w:numPr>
          <w:ilvl w:val="0"/>
          <w:numId w:val="36"/>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rsidR="00125AA8" w:rsidRDefault="00125AA8" w:rsidP="00125AA8">
      <w:pPr>
        <w:spacing w:after="0" w:line="240" w:lineRule="auto"/>
        <w:ind w:left="720"/>
        <w:jc w:val="both"/>
        <w:rPr>
          <w:rFonts w:ascii="Bookman Old Style" w:hAnsi="Bookman Old Style" w:cs="Times New Roman"/>
          <w:sz w:val="1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tender shall be valid for a period of 180 days from the date opening.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125AA8" w:rsidRDefault="00125AA8" w:rsidP="00125AA8">
      <w:pPr>
        <w:spacing w:after="0" w:line="240" w:lineRule="auto"/>
        <w:jc w:val="both"/>
        <w:rPr>
          <w:rFonts w:ascii="Bookman Old Style" w:hAnsi="Bookman Old Style" w:cs="Times New Roman"/>
          <w:sz w:val="1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rsidR="00125AA8" w:rsidRDefault="00125AA8" w:rsidP="00125AA8">
      <w:pPr>
        <w:spacing w:after="0" w:line="240" w:lineRule="auto"/>
        <w:jc w:val="both"/>
        <w:rPr>
          <w:rFonts w:ascii="Bookman Old Style" w:hAnsi="Bookman Old Style" w:cs="Times New Roman"/>
          <w:sz w:val="1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w:t>
      </w:r>
    </w:p>
    <w:p w:rsidR="00125AA8" w:rsidRDefault="00125AA8" w:rsidP="00125AA8">
      <w:pPr>
        <w:spacing w:after="0" w:line="240" w:lineRule="auto"/>
        <w:jc w:val="both"/>
        <w:rPr>
          <w:rFonts w:ascii="Bookman Old Style" w:hAnsi="Bookman Old Style" w:cs="Times New Roman"/>
          <w:sz w:val="1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remit a 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125AA8" w:rsidRDefault="00125AA8" w:rsidP="00125AA8">
      <w:pPr>
        <w:spacing w:after="0" w:line="240" w:lineRule="auto"/>
        <w:jc w:val="both"/>
        <w:rPr>
          <w:rFonts w:ascii="Bookman Old Style" w:hAnsi="Bookman Old Style" w:cs="Times New Roman"/>
          <w:sz w:val="8"/>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rsidR="00125AA8" w:rsidRDefault="00125AA8" w:rsidP="00125AA8">
      <w:pPr>
        <w:pStyle w:val="ListParagraph"/>
        <w:rPr>
          <w:rFonts w:ascii="Bookman Old Style" w:hAnsi="Bookman Old Style"/>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125AA8" w:rsidRDefault="00125AA8" w:rsidP="00125AA8">
      <w:pPr>
        <w:spacing w:after="0" w:line="240" w:lineRule="auto"/>
        <w:ind w:left="720" w:firstLine="690"/>
        <w:jc w:val="both"/>
        <w:rPr>
          <w:rFonts w:ascii="Bookman Old Style" w:hAnsi="Bookman Old Style" w:cs="Times New Roman"/>
          <w:sz w:val="4"/>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125AA8" w:rsidRDefault="00125AA8" w:rsidP="00125AA8">
      <w:pPr>
        <w:spacing w:after="0" w:line="240" w:lineRule="auto"/>
        <w:ind w:left="720"/>
        <w:jc w:val="both"/>
        <w:rPr>
          <w:rFonts w:ascii="Bookman Old Style" w:hAnsi="Bookman Old Style" w:cs="Times New Roman"/>
          <w:sz w:val="4"/>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125AA8" w:rsidRDefault="00125AA8" w:rsidP="00125AA8">
      <w:pPr>
        <w:spacing w:after="0" w:line="240" w:lineRule="auto"/>
        <w:ind w:firstLine="60"/>
        <w:jc w:val="both"/>
        <w:rPr>
          <w:rFonts w:ascii="Bookman Old Style" w:hAnsi="Bookman Old Style" w:cs="Times New Roman"/>
          <w:sz w:val="1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materials quoted shall confirm to ISI standard. The </w:t>
      </w:r>
      <w:proofErr w:type="spellStart"/>
      <w:r>
        <w:rPr>
          <w:rFonts w:ascii="Bookman Old Style" w:hAnsi="Bookman Old Style" w:cs="Times New Roman"/>
          <w:sz w:val="20"/>
          <w:szCs w:val="20"/>
        </w:rPr>
        <w:t>make</w:t>
      </w:r>
      <w:proofErr w:type="spellEnd"/>
      <w:r>
        <w:rPr>
          <w:rFonts w:ascii="Bookman Old Style" w:hAnsi="Bookman Old Style" w:cs="Times New Roman"/>
          <w:sz w:val="20"/>
          <w:szCs w:val="20"/>
        </w:rPr>
        <w:t xml:space="preserve"> of the materials shall be mentioned in the tender.</w:t>
      </w:r>
    </w:p>
    <w:p w:rsidR="00125AA8" w:rsidRDefault="00125AA8" w:rsidP="00125AA8">
      <w:pPr>
        <w:spacing w:after="0" w:line="240" w:lineRule="auto"/>
        <w:jc w:val="both"/>
        <w:rPr>
          <w:rFonts w:ascii="Bookman Old Style" w:hAnsi="Bookman Old Style" w:cs="Times New Roman"/>
          <w:sz w:val="12"/>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rsidR="00125AA8" w:rsidRDefault="00125AA8" w:rsidP="00125AA8">
      <w:pPr>
        <w:spacing w:after="0" w:line="240" w:lineRule="auto"/>
        <w:jc w:val="both"/>
        <w:rPr>
          <w:rFonts w:ascii="Bookman Old Style" w:hAnsi="Bookman Old Style" w:cs="Times New Roman"/>
          <w:sz w:val="12"/>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rsidR="00125AA8" w:rsidRDefault="00125AA8" w:rsidP="00125AA8">
      <w:pPr>
        <w:spacing w:after="0" w:line="240" w:lineRule="auto"/>
        <w:jc w:val="both"/>
        <w:rPr>
          <w:rFonts w:ascii="Bookman Old Style" w:hAnsi="Bookman Old Style" w:cs="Times New Roman"/>
          <w:sz w:val="12"/>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rsidR="00125AA8" w:rsidRDefault="00125AA8" w:rsidP="00125AA8">
      <w:pPr>
        <w:spacing w:after="0" w:line="240" w:lineRule="auto"/>
        <w:jc w:val="both"/>
        <w:rPr>
          <w:rFonts w:ascii="Bookman Old Style" w:hAnsi="Bookman Old Style" w:cs="Times New Roman"/>
          <w:sz w:val="12"/>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rsidR="00125AA8" w:rsidRDefault="00125AA8" w:rsidP="00125AA8">
      <w:pPr>
        <w:spacing w:after="0" w:line="240" w:lineRule="auto"/>
        <w:jc w:val="both"/>
        <w:rPr>
          <w:rFonts w:ascii="Bookman Old Style" w:hAnsi="Bookman Old Style" w:cs="Times New Roman"/>
          <w:sz w:val="12"/>
          <w:szCs w:val="20"/>
        </w:rPr>
      </w:pPr>
    </w:p>
    <w:p w:rsidR="00125AA8" w:rsidRDefault="00125AA8" w:rsidP="00125AA8">
      <w:pPr>
        <w:pStyle w:val="ListParagraph"/>
        <w:numPr>
          <w:ilvl w:val="0"/>
          <w:numId w:val="36"/>
        </w:numPr>
        <w:jc w:val="both"/>
        <w:rPr>
          <w:rFonts w:ascii="Bookman Old Style" w:hAnsi="Bookman Old Style"/>
          <w:sz w:val="20"/>
          <w:szCs w:val="20"/>
        </w:rPr>
      </w:pPr>
      <w:r>
        <w:rPr>
          <w:rFonts w:ascii="Bookman Old Style" w:hAnsi="Bookman Old Style"/>
          <w:sz w:val="20"/>
          <w:szCs w:val="20"/>
        </w:rPr>
        <w:lastRenderedPageBreak/>
        <w:t xml:space="preserve">If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quotes the price with GST, should mention the valid GST registration number along with the copy of the registration Certificate.</w:t>
      </w:r>
    </w:p>
    <w:p w:rsidR="00125AA8" w:rsidRDefault="00125AA8" w:rsidP="00125AA8">
      <w:pPr>
        <w:pStyle w:val="ListParagraph"/>
        <w:ind w:left="709"/>
        <w:jc w:val="both"/>
        <w:rPr>
          <w:rFonts w:ascii="Bookman Old Style" w:hAnsi="Bookman Old Style"/>
          <w:sz w:val="1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rsidR="00125AA8" w:rsidRDefault="00125AA8" w:rsidP="00125AA8">
      <w:pPr>
        <w:spacing w:after="0" w:line="240" w:lineRule="auto"/>
        <w:ind w:left="720"/>
        <w:jc w:val="both"/>
        <w:rPr>
          <w:rFonts w:ascii="Bookman Old Style" w:hAnsi="Bookman Old Style" w:cs="Times New Roman"/>
          <w:sz w:val="12"/>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30.06.2017,</w:t>
      </w:r>
      <w:proofErr w:type="gramEnd"/>
      <w:r>
        <w:rPr>
          <w:rFonts w:ascii="Bookman Old Style" w:hAnsi="Bookman Old Style" w:cs="Times New Roman"/>
          <w:sz w:val="20"/>
          <w:szCs w:val="20"/>
        </w:rPr>
        <w:t xml:space="preserve">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25.01.2018,</w:t>
      </w:r>
      <w:proofErr w:type="gramEnd"/>
      <w:r>
        <w:rPr>
          <w:rFonts w:ascii="Bookman Old Style" w:hAnsi="Bookman Old Style" w:cs="Times New Roman"/>
          <w:sz w:val="20"/>
          <w:szCs w:val="20"/>
        </w:rPr>
        <w:t xml:space="preserve">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The University will be given necessary exemption certificates. </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125AA8" w:rsidRDefault="00125AA8" w:rsidP="00125AA8">
      <w:pPr>
        <w:spacing w:after="0" w:line="240" w:lineRule="auto"/>
        <w:jc w:val="center"/>
        <w:rPr>
          <w:rFonts w:ascii="Bookman Old Style" w:eastAsia="Times New Roman"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125AA8" w:rsidRDefault="00125AA8" w:rsidP="00125AA8">
      <w:pPr>
        <w:spacing w:after="0" w:line="240" w:lineRule="auto"/>
        <w:jc w:val="both"/>
        <w:rPr>
          <w:rFonts w:ascii="Bookman Old Style" w:eastAsia="Times New Roman" w:hAnsi="Bookman Old Style" w:cs="Times New Roman"/>
          <w:sz w:val="12"/>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125AA8" w:rsidRDefault="00125AA8" w:rsidP="00125AA8">
      <w:pPr>
        <w:spacing w:after="0" w:line="240" w:lineRule="auto"/>
        <w:jc w:val="both"/>
        <w:rPr>
          <w:rFonts w:ascii="Bookman Old Style" w:hAnsi="Bookman Old Style" w:cs="Times New Roman"/>
          <w:sz w:val="8"/>
          <w:szCs w:val="20"/>
        </w:rPr>
      </w:pPr>
    </w:p>
    <w:p w:rsidR="00125AA8" w:rsidRDefault="00125AA8" w:rsidP="00125AA8">
      <w:pPr>
        <w:pStyle w:val="ListParagraph"/>
        <w:numPr>
          <w:ilvl w:val="0"/>
          <w:numId w:val="36"/>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rsidR="00125AA8" w:rsidRDefault="00125AA8" w:rsidP="00125AA8">
      <w:pPr>
        <w:spacing w:after="0" w:line="240" w:lineRule="auto"/>
        <w:jc w:val="both"/>
        <w:rPr>
          <w:rFonts w:ascii="Bookman Old Style" w:hAnsi="Bookman Old Style" w:cs="Times New Roman"/>
          <w:sz w:val="2"/>
          <w:szCs w:val="20"/>
        </w:rPr>
      </w:pP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125AA8" w:rsidRDefault="00125AA8" w:rsidP="00125AA8">
      <w:pPr>
        <w:pStyle w:val="ListParagraph"/>
        <w:numPr>
          <w:ilvl w:val="1"/>
          <w:numId w:val="36"/>
        </w:numPr>
        <w:ind w:left="1134"/>
        <w:jc w:val="both"/>
        <w:rPr>
          <w:rFonts w:ascii="Bookman Old Style" w:hAnsi="Bookman Old Style"/>
          <w:sz w:val="20"/>
          <w:szCs w:val="20"/>
        </w:rPr>
      </w:pPr>
      <w:r>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sz w:val="20"/>
          <w:szCs w:val="20"/>
        </w:rPr>
        <w:t>no</w:t>
      </w:r>
      <w:proofErr w:type="spellEnd"/>
      <w:r>
        <w:rPr>
          <w:rFonts w:ascii="Bookman Old Style" w:hAnsi="Bookman Old Style"/>
          <w:sz w:val="20"/>
          <w:szCs w:val="20"/>
        </w:rPr>
        <w:t xml:space="preserve"> in any case exceed 25 % of the contract value of such portion of the materials.” </w:t>
      </w:r>
    </w:p>
    <w:p w:rsidR="00125AA8" w:rsidRPr="001524AD" w:rsidRDefault="00125AA8" w:rsidP="00125AA8">
      <w:pPr>
        <w:spacing w:after="0" w:line="240" w:lineRule="auto"/>
        <w:ind w:left="720"/>
        <w:jc w:val="both"/>
        <w:rPr>
          <w:rFonts w:ascii="Bookman Old Style" w:hAnsi="Bookman Old Style" w:cs="Times New Roman"/>
          <w:sz w:val="10"/>
          <w:szCs w:val="20"/>
        </w:rPr>
      </w:pPr>
    </w:p>
    <w:p w:rsidR="00125AA8" w:rsidRDefault="00125AA8" w:rsidP="00125AA8">
      <w:pPr>
        <w:pStyle w:val="ListParagraph"/>
        <w:numPr>
          <w:ilvl w:val="0"/>
          <w:numId w:val="36"/>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125AA8" w:rsidRDefault="00125AA8" w:rsidP="00125AA8">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125AA8" w:rsidRDefault="00125AA8" w:rsidP="00125AA8">
      <w:pPr>
        <w:numPr>
          <w:ilvl w:val="1"/>
          <w:numId w:val="37"/>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125AA8" w:rsidRDefault="00125AA8" w:rsidP="001524AD">
      <w:pPr>
        <w:pStyle w:val="ListParagraph"/>
        <w:numPr>
          <w:ilvl w:val="0"/>
          <w:numId w:val="36"/>
        </w:numPr>
        <w:ind w:right="4"/>
        <w:jc w:val="both"/>
        <w:rPr>
          <w:rFonts w:ascii="Bookman Old Style" w:hAnsi="Bookman Old Style"/>
          <w:sz w:val="20"/>
          <w:szCs w:val="20"/>
        </w:rPr>
      </w:pPr>
      <w:r>
        <w:rPr>
          <w:rFonts w:ascii="Bookman Old Style" w:hAnsi="Bookman Old Style"/>
          <w:sz w:val="20"/>
          <w:szCs w:val="20"/>
        </w:rPr>
        <w:lastRenderedPageBreak/>
        <w:t>Other Enclosures:</w:t>
      </w:r>
    </w:p>
    <w:p w:rsidR="00125AA8" w:rsidRDefault="00125AA8" w:rsidP="00125AA8">
      <w:pPr>
        <w:pStyle w:val="ListParagraph"/>
        <w:rPr>
          <w:rFonts w:ascii="Bookman Old Style" w:hAnsi="Bookman Old Style"/>
          <w:sz w:val="6"/>
          <w:szCs w:val="20"/>
        </w:rPr>
      </w:pPr>
    </w:p>
    <w:p w:rsidR="00125AA8" w:rsidRDefault="00125AA8" w:rsidP="00125AA8">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125AA8" w:rsidRDefault="00125AA8" w:rsidP="00125AA8">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125AA8" w:rsidRDefault="00125AA8" w:rsidP="00125AA8">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125AA8" w:rsidRDefault="00125AA8" w:rsidP="00125AA8">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125AA8" w:rsidRDefault="00125AA8" w:rsidP="00125AA8">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125AA8" w:rsidRDefault="00125AA8" w:rsidP="00125AA8">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Any other document.</w:t>
      </w:r>
    </w:p>
    <w:p w:rsidR="00125AA8" w:rsidRDefault="00125AA8" w:rsidP="00125AA8">
      <w:pPr>
        <w:pStyle w:val="ListParagraph"/>
        <w:ind w:right="4"/>
        <w:jc w:val="both"/>
        <w:rPr>
          <w:rFonts w:ascii="Bookman Old Style" w:hAnsi="Bookman Old Style"/>
          <w:sz w:val="8"/>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In case of foreign bidders, the shipping charges </w:t>
      </w:r>
      <w:proofErr w:type="gramStart"/>
      <w:r>
        <w:rPr>
          <w:rFonts w:ascii="Bookman Old Style" w:hAnsi="Bookman Old Style" w:cs="Times New Roman"/>
          <w:sz w:val="20"/>
          <w:szCs w:val="20"/>
        </w:rPr>
        <w:t>be</w:t>
      </w:r>
      <w:proofErr w:type="gramEnd"/>
      <w:r>
        <w:rPr>
          <w:rFonts w:ascii="Bookman Old Style" w:hAnsi="Bookman Old Style" w:cs="Times New Roman"/>
          <w:sz w:val="20"/>
          <w:szCs w:val="20"/>
        </w:rPr>
        <w:t xml:space="preserve"> stated separately.</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rsidR="00125AA8" w:rsidRDefault="00125AA8" w:rsidP="00125AA8">
      <w:pPr>
        <w:spacing w:after="0" w:line="240" w:lineRule="auto"/>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rsidR="00125AA8" w:rsidRDefault="00125AA8" w:rsidP="00125AA8">
      <w:pPr>
        <w:spacing w:after="0" w:line="240" w:lineRule="auto"/>
        <w:ind w:firstLine="60"/>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rsidR="00125AA8" w:rsidRDefault="00125AA8" w:rsidP="00125AA8">
      <w:pPr>
        <w:spacing w:after="0" w:line="240" w:lineRule="auto"/>
        <w:ind w:left="720"/>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125AA8" w:rsidRDefault="00125AA8" w:rsidP="00125AA8">
      <w:pPr>
        <w:spacing w:after="0" w:line="240" w:lineRule="auto"/>
        <w:ind w:left="720"/>
        <w:jc w:val="both"/>
        <w:rPr>
          <w:rFonts w:ascii="Bookman Old Style" w:hAnsi="Bookman Old Style" w:cs="Times New Roman"/>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125AA8" w:rsidRDefault="00125AA8" w:rsidP="00125AA8">
      <w:pPr>
        <w:spacing w:after="0" w:line="240" w:lineRule="auto"/>
        <w:ind w:left="720"/>
        <w:rPr>
          <w:rFonts w:ascii="Bookman Old Style" w:hAnsi="Bookman Old Style" w:cs="Times New Roman"/>
          <w:bCs/>
          <w:sz w:val="20"/>
          <w:szCs w:val="20"/>
        </w:rPr>
      </w:pPr>
    </w:p>
    <w:p w:rsidR="00125AA8" w:rsidRDefault="00125AA8" w:rsidP="00125AA8">
      <w:pPr>
        <w:numPr>
          <w:ilvl w:val="0"/>
          <w:numId w:val="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rsidR="00125AA8" w:rsidRDefault="00125AA8" w:rsidP="00125AA8">
      <w:pPr>
        <w:pStyle w:val="ListParagraph"/>
        <w:rPr>
          <w:rFonts w:ascii="Bookman Old Style" w:hAnsi="Bookman Old Style"/>
          <w:sz w:val="20"/>
          <w:szCs w:val="20"/>
        </w:rPr>
      </w:pPr>
    </w:p>
    <w:p w:rsidR="00125AA8" w:rsidRDefault="00125AA8" w:rsidP="00125AA8">
      <w:pPr>
        <w:spacing w:after="0" w:line="240" w:lineRule="auto"/>
        <w:ind w:left="720"/>
        <w:jc w:val="both"/>
        <w:rPr>
          <w:rFonts w:ascii="Bookman Old Style" w:hAnsi="Bookman Old Style" w:cs="Times New Roman"/>
          <w:sz w:val="2"/>
          <w:szCs w:val="20"/>
        </w:rPr>
      </w:pPr>
    </w:p>
    <w:p w:rsidR="00125AA8" w:rsidRDefault="00125AA8" w:rsidP="00125AA8">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125AA8" w:rsidTr="00125AA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125AA8" w:rsidRDefault="00125AA8">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125AA8" w:rsidRDefault="00125AA8">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1524AD">
              <w:rPr>
                <w:rFonts w:ascii="Bookman Old Style" w:hAnsi="Bookman Old Style" w:cs="Times New Roman"/>
                <w:b/>
                <w:sz w:val="20"/>
                <w:szCs w:val="20"/>
              </w:rPr>
              <w:t>1,575</w:t>
            </w:r>
            <w:r>
              <w:rPr>
                <w:rFonts w:ascii="Bookman Old Style" w:hAnsi="Bookman Old Style" w:cs="Times New Roman"/>
                <w:b/>
                <w:sz w:val="20"/>
                <w:szCs w:val="20"/>
              </w:rPr>
              <w:t>/-</w:t>
            </w:r>
          </w:p>
          <w:p w:rsidR="00125AA8" w:rsidRDefault="00125AA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125AA8" w:rsidRDefault="00125AA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Rs.2</w:t>
            </w:r>
            <w:r w:rsidR="001524AD">
              <w:rPr>
                <w:rFonts w:ascii="Bookman Old Style" w:hAnsi="Bookman Old Style"/>
                <w:b/>
                <w:sz w:val="20"/>
                <w:szCs w:val="20"/>
              </w:rPr>
              <w:t>0,000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125AA8" w:rsidRDefault="00125AA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125AA8" w:rsidTr="00125AA8">
        <w:tc>
          <w:tcPr>
            <w:tcW w:w="1008" w:type="dxa"/>
            <w:tcBorders>
              <w:top w:val="single" w:sz="4" w:space="0" w:color="000000"/>
              <w:left w:val="single" w:sz="4" w:space="0" w:color="000000"/>
              <w:bottom w:val="single" w:sz="4" w:space="0" w:color="000000"/>
              <w:right w:val="single" w:sz="4" w:space="0" w:color="000000"/>
            </w:tcBorders>
            <w:vAlign w:val="center"/>
          </w:tcPr>
          <w:p w:rsidR="00125AA8" w:rsidRDefault="00125AA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125AA8" w:rsidRDefault="00125AA8">
            <w:pPr>
              <w:pStyle w:val="NoSpacing"/>
              <w:spacing w:line="276" w:lineRule="auto"/>
              <w:jc w:val="center"/>
              <w:rPr>
                <w:rFonts w:ascii="Bookman Old Style" w:hAnsi="Bookman Old Style" w:cs="Times New Roman"/>
                <w:sz w:val="20"/>
                <w:szCs w:val="20"/>
              </w:rPr>
            </w:pPr>
          </w:p>
          <w:p w:rsidR="00125AA8" w:rsidRDefault="00125AA8">
            <w:pPr>
              <w:pStyle w:val="NoSpacing"/>
              <w:spacing w:line="276" w:lineRule="auto"/>
              <w:jc w:val="center"/>
              <w:rPr>
                <w:rFonts w:ascii="Bookman Old Style" w:hAnsi="Bookman Old Style" w:cs="Times New Roman"/>
                <w:sz w:val="20"/>
                <w:szCs w:val="20"/>
              </w:rPr>
            </w:pPr>
          </w:p>
          <w:p w:rsidR="00125AA8" w:rsidRDefault="00125AA8">
            <w:pPr>
              <w:pStyle w:val="NoSpacing"/>
              <w:spacing w:line="276" w:lineRule="auto"/>
              <w:jc w:val="center"/>
              <w:rPr>
                <w:rFonts w:ascii="Bookman Old Style" w:hAnsi="Bookman Old Style" w:cs="Times New Roman"/>
                <w:sz w:val="20"/>
                <w:szCs w:val="20"/>
              </w:rPr>
            </w:pPr>
          </w:p>
          <w:p w:rsidR="00125AA8" w:rsidRDefault="00125AA8">
            <w:pPr>
              <w:pStyle w:val="NoSpacing"/>
              <w:spacing w:line="276" w:lineRule="auto"/>
              <w:jc w:val="center"/>
              <w:rPr>
                <w:rFonts w:ascii="Bookman Old Style" w:hAnsi="Bookman Old Style" w:cs="Times New Roman"/>
                <w:sz w:val="20"/>
                <w:szCs w:val="20"/>
              </w:rPr>
            </w:pPr>
          </w:p>
          <w:p w:rsidR="00125AA8" w:rsidRDefault="00125AA8">
            <w:pPr>
              <w:pStyle w:val="NoSpacing"/>
              <w:spacing w:line="276" w:lineRule="auto"/>
              <w:jc w:val="center"/>
              <w:rPr>
                <w:rFonts w:ascii="Bookman Old Style" w:hAnsi="Bookman Old Style" w:cs="Times New Roman"/>
                <w:sz w:val="20"/>
                <w:szCs w:val="20"/>
              </w:rPr>
            </w:pPr>
          </w:p>
          <w:p w:rsidR="00125AA8" w:rsidRDefault="00125AA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125AA8" w:rsidRDefault="00125AA8">
            <w:pPr>
              <w:pStyle w:val="NoSpacing"/>
              <w:spacing w:line="276" w:lineRule="auto"/>
              <w:jc w:val="center"/>
              <w:rPr>
                <w:rFonts w:ascii="Bookman Old Style" w:hAnsi="Bookman Old Style" w:cs="Times New Roman"/>
                <w:sz w:val="20"/>
                <w:szCs w:val="20"/>
              </w:rPr>
            </w:pPr>
          </w:p>
        </w:tc>
      </w:tr>
    </w:tbl>
    <w:p w:rsidR="00125AA8" w:rsidRDefault="00125AA8" w:rsidP="00125AA8">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125AA8" w:rsidRDefault="00125AA8" w:rsidP="00125AA8">
      <w:pPr>
        <w:spacing w:after="0" w:line="240" w:lineRule="auto"/>
        <w:ind w:left="360" w:right="-360"/>
        <w:jc w:val="center"/>
        <w:rPr>
          <w:rFonts w:ascii="Bookman Old Style" w:hAnsi="Bookman Old Style"/>
          <w:b/>
          <w:sz w:val="20"/>
          <w:szCs w:val="20"/>
        </w:rPr>
      </w:pPr>
    </w:p>
    <w:p w:rsidR="00714B69" w:rsidRDefault="00714B69" w:rsidP="00125AA8">
      <w:pPr>
        <w:spacing w:after="0" w:line="240" w:lineRule="auto"/>
        <w:ind w:left="3960" w:right="-360" w:firstLine="360"/>
        <w:jc w:val="center"/>
        <w:rPr>
          <w:rFonts w:ascii="Bookman Old Style" w:hAnsi="Bookman Old Style"/>
          <w:b/>
          <w:sz w:val="20"/>
          <w:szCs w:val="20"/>
        </w:rPr>
      </w:pPr>
    </w:p>
    <w:p w:rsidR="00714B69" w:rsidRDefault="00714B69" w:rsidP="00125AA8">
      <w:pPr>
        <w:spacing w:after="0" w:line="240" w:lineRule="auto"/>
        <w:ind w:left="3960" w:right="-360" w:firstLine="360"/>
        <w:jc w:val="center"/>
        <w:rPr>
          <w:rFonts w:ascii="Bookman Old Style" w:hAnsi="Bookman Old Style"/>
          <w:b/>
          <w:sz w:val="20"/>
          <w:szCs w:val="20"/>
        </w:rPr>
      </w:pPr>
    </w:p>
    <w:p w:rsidR="00125AA8" w:rsidRDefault="00125AA8" w:rsidP="00125AA8">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SIGNATURE OF THE TENDERER with Seal </w:t>
      </w:r>
    </w:p>
    <w:p w:rsidR="00125AA8" w:rsidRDefault="00125AA8" w:rsidP="00125AA8">
      <w:pPr>
        <w:spacing w:after="0" w:line="240" w:lineRule="auto"/>
        <w:ind w:left="360" w:right="-360"/>
        <w:jc w:val="center"/>
        <w:rPr>
          <w:rFonts w:ascii="Bookman Old Style" w:hAnsi="Bookman Old Style"/>
          <w:b/>
          <w:sz w:val="20"/>
          <w:szCs w:val="20"/>
        </w:rPr>
      </w:pPr>
    </w:p>
    <w:p w:rsidR="00125AA8" w:rsidRDefault="00125AA8" w:rsidP="00125AA8">
      <w:pPr>
        <w:spacing w:after="0" w:line="240" w:lineRule="auto"/>
        <w:ind w:left="360" w:right="-360"/>
        <w:jc w:val="center"/>
        <w:rPr>
          <w:rFonts w:ascii="Bookman Old Style" w:hAnsi="Bookman Old Style"/>
          <w:b/>
          <w:sz w:val="20"/>
          <w:szCs w:val="20"/>
        </w:rPr>
      </w:pPr>
    </w:p>
    <w:p w:rsidR="00125AA8" w:rsidRDefault="00125AA8" w:rsidP="00125AA8">
      <w:pPr>
        <w:spacing w:after="0" w:line="240" w:lineRule="auto"/>
        <w:ind w:left="360" w:right="-360"/>
        <w:jc w:val="center"/>
        <w:rPr>
          <w:rFonts w:ascii="Bookman Old Style" w:hAnsi="Bookman Old Style"/>
          <w:b/>
          <w:sz w:val="20"/>
          <w:szCs w:val="20"/>
          <w:u w:val="single"/>
        </w:rPr>
      </w:pPr>
    </w:p>
    <w:p w:rsidR="00125AA8" w:rsidRDefault="00125AA8" w:rsidP="00125AA8">
      <w:pPr>
        <w:spacing w:after="0" w:line="240" w:lineRule="auto"/>
        <w:ind w:left="360" w:right="-360"/>
        <w:jc w:val="center"/>
        <w:rPr>
          <w:rFonts w:ascii="Bookman Old Style" w:hAnsi="Bookman Old Style"/>
          <w:b/>
          <w:sz w:val="20"/>
          <w:szCs w:val="20"/>
          <w:u w:val="single"/>
        </w:rPr>
      </w:pPr>
    </w:p>
    <w:p w:rsidR="00125AA8" w:rsidRDefault="00125AA8" w:rsidP="00125AA8">
      <w:pPr>
        <w:spacing w:after="0" w:line="240" w:lineRule="auto"/>
        <w:ind w:left="360" w:right="-360"/>
        <w:jc w:val="center"/>
        <w:rPr>
          <w:rFonts w:ascii="Bookman Old Style" w:hAnsi="Bookman Old Style"/>
          <w:b/>
          <w:sz w:val="20"/>
          <w:szCs w:val="20"/>
          <w:u w:val="single"/>
        </w:rPr>
      </w:pPr>
    </w:p>
    <w:p w:rsidR="00125AA8" w:rsidRDefault="00125AA8" w:rsidP="00125AA8">
      <w:pPr>
        <w:spacing w:after="0" w:line="240" w:lineRule="auto"/>
        <w:ind w:left="360" w:right="-360"/>
        <w:jc w:val="center"/>
        <w:rPr>
          <w:rFonts w:ascii="Bookman Old Style" w:hAnsi="Bookman Old Style"/>
          <w:b/>
          <w:sz w:val="20"/>
          <w:szCs w:val="20"/>
          <w:u w:val="single"/>
        </w:rPr>
      </w:pPr>
    </w:p>
    <w:p w:rsidR="00125AA8" w:rsidRDefault="00125AA8" w:rsidP="00125AA8">
      <w:pPr>
        <w:rPr>
          <w:rFonts w:ascii="Bookman Old Style" w:hAnsi="Bookman Old Style"/>
          <w:b/>
          <w:sz w:val="20"/>
          <w:szCs w:val="20"/>
          <w:u w:val="single"/>
        </w:rPr>
      </w:pPr>
      <w:r>
        <w:rPr>
          <w:rFonts w:ascii="Bookman Old Style" w:hAnsi="Bookman Old Style"/>
          <w:b/>
          <w:sz w:val="20"/>
          <w:szCs w:val="20"/>
          <w:u w:val="single"/>
        </w:rPr>
        <w:br w:type="page"/>
      </w:r>
    </w:p>
    <w:p w:rsidR="00125AA8" w:rsidRDefault="00125AA8" w:rsidP="00125AA8">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125AA8" w:rsidRDefault="00125AA8" w:rsidP="00125AA8">
      <w:pPr>
        <w:pStyle w:val="Title"/>
        <w:rPr>
          <w:rFonts w:ascii="Bookman Old Style" w:hAnsi="Bookman Old Style"/>
          <w:sz w:val="20"/>
          <w:szCs w:val="20"/>
        </w:rPr>
      </w:pPr>
    </w:p>
    <w:p w:rsidR="00125AA8" w:rsidRDefault="00125AA8" w:rsidP="00125AA8">
      <w:pPr>
        <w:pStyle w:val="Title"/>
        <w:rPr>
          <w:rFonts w:ascii="Bookman Old Style" w:hAnsi="Bookman Old Style"/>
          <w:sz w:val="4"/>
          <w:szCs w:val="20"/>
        </w:rPr>
      </w:pPr>
    </w:p>
    <w:p w:rsidR="00892291" w:rsidRDefault="00125AA8" w:rsidP="00125AA8">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w:t>
      </w:r>
      <w:r w:rsidR="001524AD" w:rsidRPr="0038546E">
        <w:rPr>
          <w:rFonts w:ascii="Bookman Old Style" w:hAnsi="Bookman Old Style"/>
          <w:sz w:val="20"/>
          <w:szCs w:val="20"/>
        </w:rPr>
        <w:t xml:space="preserve">RENEWAL OF MICROSOFT PRODUCTS AND LICENSE </w:t>
      </w:r>
      <w:r w:rsidR="001524AD">
        <w:rPr>
          <w:rFonts w:ascii="Bookman Old Style" w:hAnsi="Bookman Old Style"/>
          <w:sz w:val="20"/>
          <w:szCs w:val="20"/>
        </w:rPr>
        <w:t>TO THE  DATA CENTER &amp; INTERNET</w:t>
      </w:r>
      <w:r>
        <w:rPr>
          <w:rFonts w:ascii="Bookman Old Style" w:hAnsi="Bookman Old Style"/>
          <w:sz w:val="20"/>
          <w:szCs w:val="20"/>
        </w:rPr>
        <w:t>, BHARATHIAR UNIVERSITY,COIMBATORE.</w:t>
      </w:r>
    </w:p>
    <w:p w:rsidR="00892291" w:rsidRPr="00892291" w:rsidRDefault="00892291" w:rsidP="00125AA8">
      <w:pPr>
        <w:pStyle w:val="Title"/>
        <w:spacing w:line="276" w:lineRule="auto"/>
        <w:ind w:right="-330"/>
        <w:rPr>
          <w:rFonts w:ascii="Bookman Old Style" w:hAnsi="Bookman Old Style"/>
          <w:sz w:val="8"/>
          <w:szCs w:val="20"/>
        </w:rPr>
      </w:pPr>
    </w:p>
    <w:tbl>
      <w:tblPr>
        <w:tblW w:w="9871" w:type="dxa"/>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417"/>
        <w:gridCol w:w="3951"/>
        <w:gridCol w:w="1056"/>
        <w:gridCol w:w="1311"/>
        <w:gridCol w:w="1651"/>
      </w:tblGrid>
      <w:tr w:rsidR="00892291" w:rsidRPr="00CE74B5" w:rsidTr="00892291">
        <w:trPr>
          <w:trHeight w:val="315"/>
          <w:jc w:val="center"/>
        </w:trPr>
        <w:tc>
          <w:tcPr>
            <w:tcW w:w="485" w:type="dxa"/>
            <w:shd w:val="clear" w:color="auto" w:fill="auto"/>
            <w:vAlign w:val="center"/>
          </w:tcPr>
          <w:p w:rsidR="00892291" w:rsidRPr="00892291" w:rsidRDefault="00892291" w:rsidP="00F76EFA">
            <w:pPr>
              <w:spacing w:after="0" w:line="240" w:lineRule="auto"/>
              <w:ind w:right="-154"/>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 No.</w:t>
            </w:r>
          </w:p>
        </w:tc>
        <w:tc>
          <w:tcPr>
            <w:tcW w:w="1417" w:type="dxa"/>
            <w:shd w:val="clear" w:color="auto" w:fill="auto"/>
            <w:noWrap/>
            <w:vAlign w:val="center"/>
          </w:tcPr>
          <w:p w:rsidR="00892291" w:rsidRPr="00892291" w:rsidRDefault="00892291" w:rsidP="00F76EFA">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SKU</w:t>
            </w:r>
          </w:p>
        </w:tc>
        <w:tc>
          <w:tcPr>
            <w:tcW w:w="3951" w:type="dxa"/>
            <w:shd w:val="clear" w:color="auto" w:fill="auto"/>
            <w:noWrap/>
            <w:vAlign w:val="center"/>
          </w:tcPr>
          <w:p w:rsidR="00892291" w:rsidRPr="00892291" w:rsidRDefault="00892291" w:rsidP="00F76EFA">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Product Description</w:t>
            </w:r>
          </w:p>
        </w:tc>
        <w:tc>
          <w:tcPr>
            <w:tcW w:w="1056" w:type="dxa"/>
            <w:shd w:val="clear" w:color="auto" w:fill="auto"/>
            <w:vAlign w:val="center"/>
          </w:tcPr>
          <w:p w:rsidR="00892291" w:rsidRPr="00892291" w:rsidRDefault="00892291" w:rsidP="00F76EFA">
            <w:pPr>
              <w:spacing w:after="0" w:line="240" w:lineRule="auto"/>
              <w:jc w:val="center"/>
              <w:rPr>
                <w:rFonts w:ascii="Bookman Old Style" w:eastAsia="Times New Roman" w:hAnsi="Bookman Old Style"/>
                <w:b/>
                <w:bCs/>
                <w:color w:val="000000"/>
                <w:sz w:val="20"/>
                <w:szCs w:val="20"/>
                <w:lang w:bidi="ta-IN"/>
              </w:rPr>
            </w:pPr>
            <w:proofErr w:type="spellStart"/>
            <w:r w:rsidRPr="00892291">
              <w:rPr>
                <w:rFonts w:ascii="Bookman Old Style" w:eastAsia="Times New Roman" w:hAnsi="Bookman Old Style"/>
                <w:b/>
                <w:bCs/>
                <w:color w:val="000000"/>
                <w:sz w:val="20"/>
                <w:szCs w:val="20"/>
                <w:lang w:bidi="ta-IN"/>
              </w:rPr>
              <w:t>Req.Qty</w:t>
            </w:r>
            <w:proofErr w:type="spellEnd"/>
          </w:p>
        </w:tc>
        <w:tc>
          <w:tcPr>
            <w:tcW w:w="1311" w:type="dxa"/>
          </w:tcPr>
          <w:p w:rsidR="00892291" w:rsidRPr="00892291" w:rsidRDefault="00892291" w:rsidP="00F76EFA">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Rate Each Rs.</w:t>
            </w:r>
          </w:p>
        </w:tc>
        <w:tc>
          <w:tcPr>
            <w:tcW w:w="1651" w:type="dxa"/>
          </w:tcPr>
          <w:p w:rsidR="00892291" w:rsidRPr="00892291" w:rsidRDefault="00892291" w:rsidP="00F76EFA">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Amount Rs.</w:t>
            </w: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1</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AAA-73019</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Microsoft 365 A3 for faculty</w:t>
            </w:r>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180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2</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AAA-73021</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Microsoft 365 A3 for students use benefit</w:t>
            </w:r>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7200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3</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KW5-00359</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proofErr w:type="spellStart"/>
            <w:r w:rsidRPr="00892291">
              <w:rPr>
                <w:rFonts w:ascii="Bookman Old Style" w:eastAsia="Times New Roman" w:hAnsi="Bookman Old Style"/>
                <w:color w:val="000000"/>
                <w:sz w:val="20"/>
                <w:szCs w:val="20"/>
                <w:lang w:bidi="ta-IN"/>
              </w:rPr>
              <w:t>WINEDUperDVC</w:t>
            </w:r>
            <w:proofErr w:type="spellEnd"/>
            <w:r w:rsidRPr="00892291">
              <w:rPr>
                <w:rFonts w:ascii="Bookman Old Style" w:eastAsia="Times New Roman" w:hAnsi="Bookman Old Style"/>
                <w:color w:val="000000"/>
                <w:sz w:val="20"/>
                <w:szCs w:val="20"/>
                <w:lang w:bidi="ta-IN"/>
              </w:rPr>
              <w:t xml:space="preserve"> ALNG </w:t>
            </w:r>
            <w:proofErr w:type="spellStart"/>
            <w:r w:rsidRPr="00892291">
              <w:rPr>
                <w:rFonts w:ascii="Bookman Old Style" w:eastAsia="Times New Roman" w:hAnsi="Bookman Old Style"/>
                <w:color w:val="000000"/>
                <w:sz w:val="20"/>
                <w:szCs w:val="20"/>
                <w:lang w:bidi="ta-IN"/>
              </w:rPr>
              <w:t>UpgrdSAPk</w:t>
            </w:r>
            <w:proofErr w:type="spellEnd"/>
            <w:r w:rsidRPr="00892291">
              <w:rPr>
                <w:rFonts w:ascii="Bookman Old Style" w:eastAsia="Times New Roman" w:hAnsi="Bookman Old Style"/>
                <w:color w:val="000000"/>
                <w:sz w:val="20"/>
                <w:szCs w:val="20"/>
                <w:lang w:bidi="ta-IN"/>
              </w:rPr>
              <w:t xml:space="preserve"> OLV E 1Y </w:t>
            </w:r>
            <w:proofErr w:type="spellStart"/>
            <w:r w:rsidRPr="00892291">
              <w:rPr>
                <w:rFonts w:ascii="Bookman Old Style" w:eastAsia="Times New Roman" w:hAnsi="Bookman Old Style"/>
                <w:color w:val="000000"/>
                <w:sz w:val="20"/>
                <w:szCs w:val="20"/>
                <w:lang w:bidi="ta-IN"/>
              </w:rPr>
              <w:t>Acdmc</w:t>
            </w:r>
            <w:proofErr w:type="spellEnd"/>
            <w:r w:rsidRPr="00892291">
              <w:rPr>
                <w:rFonts w:ascii="Bookman Old Style" w:eastAsia="Times New Roman" w:hAnsi="Bookman Old Style"/>
                <w:color w:val="000000"/>
                <w:sz w:val="20"/>
                <w:szCs w:val="20"/>
                <w:lang w:bidi="ta-IN"/>
              </w:rPr>
              <w:t xml:space="preserve"> </w:t>
            </w:r>
            <w:proofErr w:type="spellStart"/>
            <w:r w:rsidRPr="00892291">
              <w:rPr>
                <w:rFonts w:ascii="Bookman Old Style" w:eastAsia="Times New Roman" w:hAnsi="Bookman Old Style"/>
                <w:color w:val="000000"/>
                <w:sz w:val="20"/>
                <w:szCs w:val="20"/>
                <w:lang w:bidi="ta-IN"/>
              </w:rPr>
              <w:t>Ent</w:t>
            </w:r>
            <w:proofErr w:type="spellEnd"/>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4</w:t>
            </w:r>
          </w:p>
        </w:tc>
        <w:tc>
          <w:tcPr>
            <w:tcW w:w="1311" w:type="dxa"/>
          </w:tcPr>
          <w:p w:rsidR="00892291" w:rsidRPr="00892291" w:rsidRDefault="00892291" w:rsidP="00F76EFA">
            <w:pPr>
              <w:spacing w:after="0"/>
              <w:jc w:val="center"/>
              <w:rPr>
                <w:rFonts w:ascii="Bookman Old Style" w:eastAsia="Times New Roman" w:hAnsi="Bookman Old Style"/>
                <w:color w:val="000000"/>
                <w:w w:val="99"/>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w w:val="99"/>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4</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228-09538</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proofErr w:type="spellStart"/>
            <w:r w:rsidRPr="00892291">
              <w:rPr>
                <w:rFonts w:ascii="Bookman Old Style" w:eastAsia="Times New Roman" w:hAnsi="Bookman Old Style"/>
                <w:color w:val="000000"/>
                <w:sz w:val="20"/>
                <w:szCs w:val="20"/>
                <w:lang w:bidi="ta-IN"/>
              </w:rPr>
              <w:t>SQLSvrStd</w:t>
            </w:r>
            <w:proofErr w:type="spellEnd"/>
            <w:r w:rsidRPr="00892291">
              <w:rPr>
                <w:rFonts w:ascii="Bookman Old Style" w:eastAsia="Times New Roman" w:hAnsi="Bookman Old Style"/>
                <w:color w:val="000000"/>
                <w:sz w:val="20"/>
                <w:szCs w:val="20"/>
                <w:lang w:bidi="ta-IN"/>
              </w:rPr>
              <w:t xml:space="preserve"> ALNG </w:t>
            </w:r>
            <w:proofErr w:type="spellStart"/>
            <w:r w:rsidRPr="00892291">
              <w:rPr>
                <w:rFonts w:ascii="Bookman Old Style" w:eastAsia="Times New Roman" w:hAnsi="Bookman Old Style"/>
                <w:color w:val="000000"/>
                <w:sz w:val="20"/>
                <w:szCs w:val="20"/>
                <w:lang w:bidi="ta-IN"/>
              </w:rPr>
              <w:t>LicSAPk</w:t>
            </w:r>
            <w:proofErr w:type="spellEnd"/>
            <w:r w:rsidRPr="00892291">
              <w:rPr>
                <w:rFonts w:ascii="Bookman Old Style" w:eastAsia="Times New Roman" w:hAnsi="Bookman Old Style"/>
                <w:color w:val="000000"/>
                <w:sz w:val="20"/>
                <w:szCs w:val="20"/>
                <w:lang w:bidi="ta-IN"/>
              </w:rPr>
              <w:t xml:space="preserve"> OLV E 1Y </w:t>
            </w:r>
            <w:proofErr w:type="spellStart"/>
            <w:r w:rsidRPr="00892291">
              <w:rPr>
                <w:rFonts w:ascii="Bookman Old Style" w:eastAsia="Times New Roman" w:hAnsi="Bookman Old Style"/>
                <w:color w:val="000000"/>
                <w:sz w:val="20"/>
                <w:szCs w:val="20"/>
                <w:lang w:bidi="ta-IN"/>
              </w:rPr>
              <w:t>Acdmc</w:t>
            </w:r>
            <w:proofErr w:type="spellEnd"/>
            <w:r w:rsidRPr="00892291">
              <w:rPr>
                <w:rFonts w:ascii="Bookman Old Style" w:eastAsia="Times New Roman" w:hAnsi="Bookman Old Style"/>
                <w:color w:val="000000"/>
                <w:sz w:val="20"/>
                <w:szCs w:val="20"/>
                <w:lang w:bidi="ta-IN"/>
              </w:rPr>
              <w:t xml:space="preserve"> AP</w:t>
            </w:r>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10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5</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359-05414</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 xml:space="preserve">SQLCAL ALNG </w:t>
            </w:r>
            <w:proofErr w:type="spellStart"/>
            <w:r w:rsidRPr="00892291">
              <w:rPr>
                <w:rFonts w:ascii="Bookman Old Style" w:eastAsia="Times New Roman" w:hAnsi="Bookman Old Style"/>
                <w:color w:val="000000"/>
                <w:sz w:val="20"/>
                <w:szCs w:val="20"/>
                <w:lang w:bidi="ta-IN"/>
              </w:rPr>
              <w:t>LicSAPk</w:t>
            </w:r>
            <w:proofErr w:type="spellEnd"/>
            <w:r w:rsidRPr="00892291">
              <w:rPr>
                <w:rFonts w:ascii="Bookman Old Style" w:eastAsia="Times New Roman" w:hAnsi="Bookman Old Style"/>
                <w:color w:val="000000"/>
                <w:sz w:val="20"/>
                <w:szCs w:val="20"/>
                <w:lang w:bidi="ta-IN"/>
              </w:rPr>
              <w:t xml:space="preserve"> OLV E 1Y </w:t>
            </w:r>
            <w:proofErr w:type="spellStart"/>
            <w:r w:rsidRPr="00892291">
              <w:rPr>
                <w:rFonts w:ascii="Bookman Old Style" w:eastAsia="Times New Roman" w:hAnsi="Bookman Old Style"/>
                <w:color w:val="000000"/>
                <w:sz w:val="20"/>
                <w:szCs w:val="20"/>
                <w:lang w:bidi="ta-IN"/>
              </w:rPr>
              <w:t>Acdmc</w:t>
            </w:r>
            <w:proofErr w:type="spellEnd"/>
            <w:r w:rsidRPr="00892291">
              <w:rPr>
                <w:rFonts w:ascii="Bookman Old Style" w:eastAsia="Times New Roman" w:hAnsi="Bookman Old Style"/>
                <w:color w:val="000000"/>
                <w:sz w:val="20"/>
                <w:szCs w:val="20"/>
                <w:lang w:bidi="ta-IN"/>
              </w:rPr>
              <w:t xml:space="preserve"> </w:t>
            </w:r>
            <w:proofErr w:type="spellStart"/>
            <w:r w:rsidRPr="00892291">
              <w:rPr>
                <w:rFonts w:ascii="Bookman Old Style" w:eastAsia="Times New Roman" w:hAnsi="Bookman Old Style"/>
                <w:color w:val="000000"/>
                <w:sz w:val="20"/>
                <w:szCs w:val="20"/>
                <w:lang w:bidi="ta-IN"/>
              </w:rPr>
              <w:t>Ent</w:t>
            </w:r>
            <w:proofErr w:type="spellEnd"/>
            <w:r w:rsidRPr="00892291">
              <w:rPr>
                <w:rFonts w:ascii="Bookman Old Style" w:eastAsia="Times New Roman" w:hAnsi="Bookman Old Style"/>
                <w:color w:val="000000"/>
                <w:sz w:val="20"/>
                <w:szCs w:val="20"/>
                <w:lang w:bidi="ta-IN"/>
              </w:rPr>
              <w:t xml:space="preserve"> </w:t>
            </w:r>
            <w:proofErr w:type="spellStart"/>
            <w:r w:rsidRPr="00892291">
              <w:rPr>
                <w:rFonts w:ascii="Bookman Old Style" w:eastAsia="Times New Roman" w:hAnsi="Bookman Old Style"/>
                <w:color w:val="000000"/>
                <w:sz w:val="20"/>
                <w:szCs w:val="20"/>
                <w:lang w:bidi="ta-IN"/>
              </w:rPr>
              <w:t>DvcCAL</w:t>
            </w:r>
            <w:proofErr w:type="spellEnd"/>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50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6</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77D-00161</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proofErr w:type="spellStart"/>
            <w:r w:rsidRPr="00892291">
              <w:rPr>
                <w:rFonts w:ascii="Bookman Old Style" w:eastAsia="Times New Roman" w:hAnsi="Bookman Old Style"/>
                <w:color w:val="000000"/>
                <w:sz w:val="20"/>
                <w:szCs w:val="20"/>
                <w:lang w:bidi="ta-IN"/>
              </w:rPr>
              <w:t>VSProSubMSDN</w:t>
            </w:r>
            <w:proofErr w:type="spellEnd"/>
            <w:r w:rsidRPr="00892291">
              <w:rPr>
                <w:rFonts w:ascii="Bookman Old Style" w:eastAsia="Times New Roman" w:hAnsi="Bookman Old Style"/>
                <w:color w:val="000000"/>
                <w:sz w:val="20"/>
                <w:szCs w:val="20"/>
                <w:lang w:bidi="ta-IN"/>
              </w:rPr>
              <w:t xml:space="preserve"> ALNG </w:t>
            </w:r>
            <w:proofErr w:type="spellStart"/>
            <w:r w:rsidRPr="00892291">
              <w:rPr>
                <w:rFonts w:ascii="Bookman Old Style" w:eastAsia="Times New Roman" w:hAnsi="Bookman Old Style"/>
                <w:color w:val="000000"/>
                <w:sz w:val="20"/>
                <w:szCs w:val="20"/>
                <w:lang w:bidi="ta-IN"/>
              </w:rPr>
              <w:t>LicSAPk</w:t>
            </w:r>
            <w:proofErr w:type="spellEnd"/>
            <w:r w:rsidRPr="00892291">
              <w:rPr>
                <w:rFonts w:ascii="Bookman Old Style" w:eastAsia="Times New Roman" w:hAnsi="Bookman Old Style"/>
                <w:color w:val="000000"/>
                <w:sz w:val="20"/>
                <w:szCs w:val="20"/>
                <w:lang w:bidi="ta-IN"/>
              </w:rPr>
              <w:t xml:space="preserve"> OLV E 1Y </w:t>
            </w:r>
            <w:proofErr w:type="spellStart"/>
            <w:r w:rsidRPr="00892291">
              <w:rPr>
                <w:rFonts w:ascii="Bookman Old Style" w:eastAsia="Times New Roman" w:hAnsi="Bookman Old Style"/>
                <w:color w:val="000000"/>
                <w:sz w:val="20"/>
                <w:szCs w:val="20"/>
                <w:lang w:bidi="ta-IN"/>
              </w:rPr>
              <w:t>Acdmc</w:t>
            </w:r>
            <w:proofErr w:type="spellEnd"/>
            <w:r w:rsidRPr="00892291">
              <w:rPr>
                <w:rFonts w:ascii="Bookman Old Style" w:eastAsia="Times New Roman" w:hAnsi="Bookman Old Style"/>
                <w:color w:val="000000"/>
                <w:sz w:val="20"/>
                <w:szCs w:val="20"/>
                <w:lang w:bidi="ta-IN"/>
              </w:rPr>
              <w:t xml:space="preserve"> AP</w:t>
            </w:r>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10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7</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9EM-00292</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proofErr w:type="spellStart"/>
            <w:r w:rsidRPr="00892291">
              <w:rPr>
                <w:rFonts w:ascii="Bookman Old Style" w:eastAsia="Times New Roman" w:hAnsi="Bookman Old Style"/>
                <w:color w:val="000000"/>
                <w:sz w:val="20"/>
                <w:szCs w:val="20"/>
                <w:lang w:bidi="ta-IN"/>
              </w:rPr>
              <w:t>WinSvrSTDCore</w:t>
            </w:r>
            <w:proofErr w:type="spellEnd"/>
            <w:r w:rsidRPr="00892291">
              <w:rPr>
                <w:rFonts w:ascii="Bookman Old Style" w:eastAsia="Times New Roman" w:hAnsi="Bookman Old Style"/>
                <w:color w:val="000000"/>
                <w:sz w:val="20"/>
                <w:szCs w:val="20"/>
                <w:lang w:bidi="ta-IN"/>
              </w:rPr>
              <w:t xml:space="preserve"> ALNG </w:t>
            </w:r>
            <w:proofErr w:type="spellStart"/>
            <w:r w:rsidRPr="00892291">
              <w:rPr>
                <w:rFonts w:ascii="Bookman Old Style" w:eastAsia="Times New Roman" w:hAnsi="Bookman Old Style"/>
                <w:color w:val="000000"/>
                <w:sz w:val="20"/>
                <w:szCs w:val="20"/>
                <w:lang w:bidi="ta-IN"/>
              </w:rPr>
              <w:t>LicSAPk</w:t>
            </w:r>
            <w:proofErr w:type="spellEnd"/>
            <w:r w:rsidRPr="00892291">
              <w:rPr>
                <w:rFonts w:ascii="Bookman Old Style" w:eastAsia="Times New Roman" w:hAnsi="Bookman Old Style"/>
                <w:color w:val="000000"/>
                <w:sz w:val="20"/>
                <w:szCs w:val="20"/>
                <w:lang w:bidi="ta-IN"/>
              </w:rPr>
              <w:t xml:space="preserve"> OLV 16Lic E 1Y </w:t>
            </w:r>
            <w:proofErr w:type="spellStart"/>
            <w:r w:rsidRPr="00892291">
              <w:rPr>
                <w:rFonts w:ascii="Bookman Old Style" w:eastAsia="Times New Roman" w:hAnsi="Bookman Old Style"/>
                <w:color w:val="000000"/>
                <w:sz w:val="20"/>
                <w:szCs w:val="20"/>
                <w:lang w:bidi="ta-IN"/>
              </w:rPr>
              <w:t>Acdmc</w:t>
            </w:r>
            <w:proofErr w:type="spellEnd"/>
            <w:r w:rsidRPr="00892291">
              <w:rPr>
                <w:rFonts w:ascii="Bookman Old Style" w:eastAsia="Times New Roman" w:hAnsi="Bookman Old Style"/>
                <w:color w:val="000000"/>
                <w:sz w:val="20"/>
                <w:szCs w:val="20"/>
                <w:lang w:bidi="ta-IN"/>
              </w:rPr>
              <w:t xml:space="preserve"> AP </w:t>
            </w:r>
            <w:proofErr w:type="spellStart"/>
            <w:r w:rsidRPr="00892291">
              <w:rPr>
                <w:rFonts w:ascii="Bookman Old Style" w:eastAsia="Times New Roman" w:hAnsi="Bookman Old Style"/>
                <w:color w:val="000000"/>
                <w:sz w:val="20"/>
                <w:szCs w:val="20"/>
                <w:lang w:bidi="ta-IN"/>
              </w:rPr>
              <w:t>CoreLic</w:t>
            </w:r>
            <w:proofErr w:type="spellEnd"/>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10</w:t>
            </w:r>
          </w:p>
        </w:tc>
        <w:tc>
          <w:tcPr>
            <w:tcW w:w="1311" w:type="dxa"/>
          </w:tcPr>
          <w:p w:rsidR="00892291" w:rsidRPr="00892291" w:rsidRDefault="00892291" w:rsidP="00F76EFA">
            <w:pPr>
              <w:spacing w:after="0"/>
              <w:jc w:val="center"/>
              <w:rPr>
                <w:rFonts w:ascii="Bookman Old Style" w:eastAsia="Times New Roman" w:hAnsi="Bookman Old Style"/>
                <w:color w:val="000000"/>
                <w:w w:val="99"/>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w w:val="99"/>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8</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R18-03497</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proofErr w:type="spellStart"/>
            <w:r w:rsidRPr="00892291">
              <w:rPr>
                <w:rFonts w:ascii="Bookman Old Style" w:eastAsia="Times New Roman" w:hAnsi="Bookman Old Style"/>
                <w:color w:val="000000"/>
                <w:sz w:val="20"/>
                <w:szCs w:val="20"/>
                <w:lang w:bidi="ta-IN"/>
              </w:rPr>
              <w:t>WinSvrCAL</w:t>
            </w:r>
            <w:proofErr w:type="spellEnd"/>
            <w:r w:rsidRPr="00892291">
              <w:rPr>
                <w:rFonts w:ascii="Bookman Old Style" w:eastAsia="Times New Roman" w:hAnsi="Bookman Old Style"/>
                <w:color w:val="000000"/>
                <w:sz w:val="20"/>
                <w:szCs w:val="20"/>
                <w:lang w:bidi="ta-IN"/>
              </w:rPr>
              <w:t xml:space="preserve"> ALNG </w:t>
            </w:r>
            <w:proofErr w:type="spellStart"/>
            <w:r w:rsidRPr="00892291">
              <w:rPr>
                <w:rFonts w:ascii="Bookman Old Style" w:eastAsia="Times New Roman" w:hAnsi="Bookman Old Style"/>
                <w:color w:val="000000"/>
                <w:sz w:val="20"/>
                <w:szCs w:val="20"/>
                <w:lang w:bidi="ta-IN"/>
              </w:rPr>
              <w:t>LicSAPk</w:t>
            </w:r>
            <w:proofErr w:type="spellEnd"/>
            <w:r w:rsidRPr="00892291">
              <w:rPr>
                <w:rFonts w:ascii="Bookman Old Style" w:eastAsia="Times New Roman" w:hAnsi="Bookman Old Style"/>
                <w:color w:val="000000"/>
                <w:sz w:val="20"/>
                <w:szCs w:val="20"/>
                <w:lang w:bidi="ta-IN"/>
              </w:rPr>
              <w:t xml:space="preserve"> OLV E 1Y </w:t>
            </w:r>
            <w:proofErr w:type="spellStart"/>
            <w:r w:rsidRPr="00892291">
              <w:rPr>
                <w:rFonts w:ascii="Bookman Old Style" w:eastAsia="Times New Roman" w:hAnsi="Bookman Old Style"/>
                <w:color w:val="000000"/>
                <w:sz w:val="20"/>
                <w:szCs w:val="20"/>
                <w:lang w:bidi="ta-IN"/>
              </w:rPr>
              <w:t>Acdmc</w:t>
            </w:r>
            <w:proofErr w:type="spellEnd"/>
            <w:r w:rsidRPr="00892291">
              <w:rPr>
                <w:rFonts w:ascii="Bookman Old Style" w:eastAsia="Times New Roman" w:hAnsi="Bookman Old Style"/>
                <w:color w:val="000000"/>
                <w:sz w:val="20"/>
                <w:szCs w:val="20"/>
                <w:lang w:bidi="ta-IN"/>
              </w:rPr>
              <w:t xml:space="preserve"> </w:t>
            </w:r>
            <w:proofErr w:type="spellStart"/>
            <w:r w:rsidRPr="00892291">
              <w:rPr>
                <w:rFonts w:ascii="Bookman Old Style" w:eastAsia="Times New Roman" w:hAnsi="Bookman Old Style"/>
                <w:color w:val="000000"/>
                <w:sz w:val="20"/>
                <w:szCs w:val="20"/>
                <w:lang w:bidi="ta-IN"/>
              </w:rPr>
              <w:t>Ent</w:t>
            </w:r>
            <w:proofErr w:type="spellEnd"/>
            <w:r w:rsidRPr="00892291">
              <w:rPr>
                <w:rFonts w:ascii="Bookman Old Style" w:eastAsia="Times New Roman" w:hAnsi="Bookman Old Style"/>
                <w:color w:val="000000"/>
                <w:sz w:val="20"/>
                <w:szCs w:val="20"/>
                <w:lang w:bidi="ta-IN"/>
              </w:rPr>
              <w:t xml:space="preserve"> </w:t>
            </w:r>
            <w:proofErr w:type="spellStart"/>
            <w:r w:rsidRPr="00892291">
              <w:rPr>
                <w:rFonts w:ascii="Bookman Old Style" w:eastAsia="Times New Roman" w:hAnsi="Bookman Old Style"/>
                <w:color w:val="000000"/>
                <w:sz w:val="20"/>
                <w:szCs w:val="20"/>
                <w:lang w:bidi="ta-IN"/>
              </w:rPr>
              <w:t>DvcCAL</w:t>
            </w:r>
            <w:proofErr w:type="spellEnd"/>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10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892291">
        <w:trPr>
          <w:trHeight w:val="315"/>
          <w:jc w:val="center"/>
        </w:trPr>
        <w:tc>
          <w:tcPr>
            <w:tcW w:w="485"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9</w:t>
            </w:r>
          </w:p>
        </w:tc>
        <w:tc>
          <w:tcPr>
            <w:tcW w:w="1417" w:type="dxa"/>
            <w:shd w:val="clear" w:color="auto" w:fill="auto"/>
            <w:noWrap/>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FQC-09478</w:t>
            </w:r>
          </w:p>
        </w:tc>
        <w:tc>
          <w:tcPr>
            <w:tcW w:w="3951" w:type="dxa"/>
            <w:shd w:val="clear" w:color="auto" w:fill="auto"/>
            <w:noWrap/>
            <w:vAlign w:val="center"/>
            <w:hideMark/>
          </w:tcPr>
          <w:p w:rsidR="00892291" w:rsidRPr="00892291" w:rsidRDefault="00892291" w:rsidP="00F76EFA">
            <w:pPr>
              <w:spacing w:after="0"/>
              <w:rPr>
                <w:rFonts w:ascii="Bookman Old Style" w:eastAsia="Times New Roman" w:hAnsi="Bookman Old Style"/>
                <w:color w:val="000000"/>
                <w:sz w:val="20"/>
                <w:szCs w:val="20"/>
                <w:lang w:bidi="ta-IN"/>
              </w:rPr>
            </w:pPr>
            <w:proofErr w:type="spellStart"/>
            <w:r w:rsidRPr="00892291">
              <w:rPr>
                <w:rFonts w:ascii="Bookman Old Style" w:eastAsia="Times New Roman" w:hAnsi="Bookman Old Style"/>
                <w:color w:val="000000"/>
                <w:sz w:val="20"/>
                <w:szCs w:val="20"/>
                <w:lang w:bidi="ta-IN"/>
              </w:rPr>
              <w:t>WinPro</w:t>
            </w:r>
            <w:proofErr w:type="spellEnd"/>
            <w:r w:rsidRPr="00892291">
              <w:rPr>
                <w:rFonts w:ascii="Bookman Old Style" w:eastAsia="Times New Roman" w:hAnsi="Bookman Old Style"/>
                <w:color w:val="000000"/>
                <w:sz w:val="20"/>
                <w:szCs w:val="20"/>
                <w:lang w:bidi="ta-IN"/>
              </w:rPr>
              <w:t xml:space="preserve"> 10 SNGL OLP NL Legalization </w:t>
            </w:r>
            <w:proofErr w:type="spellStart"/>
            <w:r w:rsidRPr="00892291">
              <w:rPr>
                <w:rFonts w:ascii="Bookman Old Style" w:eastAsia="Times New Roman" w:hAnsi="Bookman Old Style"/>
                <w:color w:val="000000"/>
                <w:sz w:val="20"/>
                <w:szCs w:val="20"/>
                <w:lang w:bidi="ta-IN"/>
              </w:rPr>
              <w:t>GetGenuine</w:t>
            </w:r>
            <w:proofErr w:type="spellEnd"/>
          </w:p>
        </w:tc>
        <w:tc>
          <w:tcPr>
            <w:tcW w:w="1056" w:type="dxa"/>
            <w:shd w:val="clear" w:color="auto" w:fill="auto"/>
            <w:vAlign w:val="center"/>
            <w:hideMark/>
          </w:tcPr>
          <w:p w:rsidR="00892291" w:rsidRPr="00892291" w:rsidRDefault="00892291" w:rsidP="00F76EFA">
            <w:pPr>
              <w:spacing w:after="0"/>
              <w:jc w:val="center"/>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sz w:val="20"/>
                <w:szCs w:val="20"/>
                <w:lang w:bidi="ta-IN"/>
              </w:rPr>
              <w:t>20</w:t>
            </w:r>
          </w:p>
        </w:tc>
        <w:tc>
          <w:tcPr>
            <w:tcW w:w="131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F76EFA">
            <w:pPr>
              <w:spacing w:after="0"/>
              <w:jc w:val="center"/>
              <w:rPr>
                <w:rFonts w:ascii="Bookman Old Style" w:eastAsia="Times New Roman" w:hAnsi="Bookman Old Style"/>
                <w:color w:val="000000"/>
                <w:sz w:val="20"/>
                <w:szCs w:val="20"/>
                <w:lang w:bidi="ta-IN"/>
              </w:rPr>
            </w:pPr>
          </w:p>
        </w:tc>
      </w:tr>
      <w:tr w:rsidR="00892291" w:rsidRPr="00CE74B5" w:rsidTr="00F76EFA">
        <w:trPr>
          <w:trHeight w:val="315"/>
          <w:jc w:val="center"/>
        </w:trPr>
        <w:tc>
          <w:tcPr>
            <w:tcW w:w="485" w:type="dxa"/>
            <w:shd w:val="clear" w:color="auto" w:fill="auto"/>
            <w:vAlign w:val="center"/>
            <w:hideMark/>
          </w:tcPr>
          <w:p w:rsidR="00892291" w:rsidRPr="00892291" w:rsidRDefault="00892291" w:rsidP="00892291">
            <w:pPr>
              <w:spacing w:after="0"/>
              <w:jc w:val="center"/>
              <w:rPr>
                <w:rFonts w:ascii="Bookman Old Style" w:eastAsia="Times New Roman" w:hAnsi="Bookman Old Style"/>
                <w:color w:val="000000"/>
                <w:w w:val="99"/>
                <w:sz w:val="20"/>
                <w:szCs w:val="20"/>
                <w:lang w:bidi="ta-IN"/>
              </w:rPr>
            </w:pPr>
          </w:p>
        </w:tc>
        <w:tc>
          <w:tcPr>
            <w:tcW w:w="5368" w:type="dxa"/>
            <w:gridSpan w:val="2"/>
            <w:shd w:val="clear" w:color="auto" w:fill="auto"/>
            <w:noWrap/>
            <w:vAlign w:val="center"/>
            <w:hideMark/>
          </w:tcPr>
          <w:p w:rsidR="00892291" w:rsidRPr="00892291" w:rsidRDefault="00892291" w:rsidP="00892291">
            <w:pPr>
              <w:pStyle w:val="NoSpacing"/>
              <w:spacing w:line="276" w:lineRule="auto"/>
              <w:jc w:val="center"/>
              <w:rPr>
                <w:rFonts w:ascii="Bookman Old Style" w:hAnsi="Bookman Old Style" w:cs="Times New Roman"/>
                <w:b/>
                <w:sz w:val="20"/>
                <w:szCs w:val="20"/>
              </w:rPr>
            </w:pPr>
            <w:r w:rsidRPr="00892291">
              <w:rPr>
                <w:rFonts w:ascii="Bookman Old Style" w:hAnsi="Bookman Old Style" w:cs="Times New Roman"/>
                <w:b/>
                <w:sz w:val="20"/>
                <w:szCs w:val="20"/>
              </w:rPr>
              <w:t xml:space="preserve">                                                         Amount Rs.</w:t>
            </w:r>
          </w:p>
        </w:tc>
        <w:tc>
          <w:tcPr>
            <w:tcW w:w="1056" w:type="dxa"/>
            <w:shd w:val="clear" w:color="auto" w:fill="auto"/>
            <w:vAlign w:val="center"/>
            <w:hideMark/>
          </w:tcPr>
          <w:p w:rsidR="00892291" w:rsidRDefault="00892291" w:rsidP="00892291">
            <w:pPr>
              <w:spacing w:after="0"/>
              <w:jc w:val="center"/>
              <w:rPr>
                <w:rFonts w:ascii="Bookman Old Style" w:eastAsia="Times New Roman" w:hAnsi="Bookman Old Style"/>
                <w:color w:val="000000"/>
                <w:sz w:val="20"/>
                <w:szCs w:val="20"/>
                <w:lang w:bidi="ta-IN"/>
              </w:rPr>
            </w:pPr>
          </w:p>
          <w:p w:rsidR="00892291" w:rsidRPr="00892291" w:rsidRDefault="00892291" w:rsidP="00892291">
            <w:pPr>
              <w:spacing w:after="0"/>
              <w:jc w:val="center"/>
              <w:rPr>
                <w:rFonts w:ascii="Bookman Old Style" w:eastAsia="Times New Roman" w:hAnsi="Bookman Old Style"/>
                <w:color w:val="000000"/>
                <w:sz w:val="20"/>
                <w:szCs w:val="20"/>
                <w:lang w:bidi="ta-IN"/>
              </w:rPr>
            </w:pPr>
          </w:p>
        </w:tc>
        <w:tc>
          <w:tcPr>
            <w:tcW w:w="1311" w:type="dxa"/>
          </w:tcPr>
          <w:p w:rsidR="00892291" w:rsidRPr="00892291" w:rsidRDefault="00892291" w:rsidP="00892291">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892291">
            <w:pPr>
              <w:spacing w:after="0"/>
              <w:jc w:val="center"/>
              <w:rPr>
                <w:rFonts w:ascii="Bookman Old Style" w:eastAsia="Times New Roman" w:hAnsi="Bookman Old Style"/>
                <w:color w:val="000000"/>
                <w:sz w:val="20"/>
                <w:szCs w:val="20"/>
                <w:lang w:bidi="ta-IN"/>
              </w:rPr>
            </w:pPr>
          </w:p>
        </w:tc>
      </w:tr>
      <w:tr w:rsidR="00892291" w:rsidRPr="00CE74B5" w:rsidTr="00F76EFA">
        <w:trPr>
          <w:trHeight w:val="315"/>
          <w:jc w:val="center"/>
        </w:trPr>
        <w:tc>
          <w:tcPr>
            <w:tcW w:w="485" w:type="dxa"/>
            <w:shd w:val="clear" w:color="auto" w:fill="auto"/>
            <w:vAlign w:val="center"/>
            <w:hideMark/>
          </w:tcPr>
          <w:p w:rsidR="00892291" w:rsidRPr="00892291" w:rsidRDefault="00892291" w:rsidP="00892291">
            <w:pPr>
              <w:spacing w:after="0"/>
              <w:jc w:val="center"/>
              <w:rPr>
                <w:rFonts w:ascii="Bookman Old Style" w:eastAsia="Times New Roman" w:hAnsi="Bookman Old Style"/>
                <w:color w:val="000000"/>
                <w:w w:val="99"/>
                <w:sz w:val="20"/>
                <w:szCs w:val="20"/>
                <w:lang w:bidi="ta-IN"/>
              </w:rPr>
            </w:pPr>
          </w:p>
        </w:tc>
        <w:tc>
          <w:tcPr>
            <w:tcW w:w="5368" w:type="dxa"/>
            <w:gridSpan w:val="2"/>
            <w:shd w:val="clear" w:color="auto" w:fill="auto"/>
            <w:noWrap/>
            <w:vAlign w:val="center"/>
            <w:hideMark/>
          </w:tcPr>
          <w:p w:rsidR="00892291" w:rsidRPr="00892291" w:rsidRDefault="00892291" w:rsidP="00892291">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892291">
              <w:rPr>
                <w:rFonts w:ascii="Bookman Old Style" w:hAnsi="Bookman Old Style" w:cs="Times New Roman"/>
                <w:b/>
                <w:sz w:val="20"/>
                <w:szCs w:val="20"/>
              </w:rPr>
              <w:t>GST Tax details and other charges etc, if any</w:t>
            </w:r>
          </w:p>
        </w:tc>
        <w:tc>
          <w:tcPr>
            <w:tcW w:w="1056" w:type="dxa"/>
            <w:shd w:val="clear" w:color="auto" w:fill="auto"/>
            <w:vAlign w:val="center"/>
            <w:hideMark/>
          </w:tcPr>
          <w:p w:rsidR="00892291" w:rsidRDefault="00892291" w:rsidP="00892291">
            <w:pPr>
              <w:spacing w:after="0"/>
              <w:jc w:val="center"/>
              <w:rPr>
                <w:rFonts w:ascii="Bookman Old Style" w:eastAsia="Times New Roman" w:hAnsi="Bookman Old Style"/>
                <w:color w:val="000000"/>
                <w:sz w:val="20"/>
                <w:szCs w:val="20"/>
                <w:lang w:bidi="ta-IN"/>
              </w:rPr>
            </w:pPr>
          </w:p>
          <w:p w:rsidR="00892291" w:rsidRPr="00892291" w:rsidRDefault="00892291" w:rsidP="00892291">
            <w:pPr>
              <w:spacing w:after="0"/>
              <w:jc w:val="center"/>
              <w:rPr>
                <w:rFonts w:ascii="Bookman Old Style" w:eastAsia="Times New Roman" w:hAnsi="Bookman Old Style"/>
                <w:color w:val="000000"/>
                <w:sz w:val="20"/>
                <w:szCs w:val="20"/>
                <w:lang w:bidi="ta-IN"/>
              </w:rPr>
            </w:pPr>
          </w:p>
        </w:tc>
        <w:tc>
          <w:tcPr>
            <w:tcW w:w="1311" w:type="dxa"/>
          </w:tcPr>
          <w:p w:rsidR="00892291" w:rsidRPr="00892291" w:rsidRDefault="00892291" w:rsidP="00892291">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892291">
            <w:pPr>
              <w:spacing w:after="0"/>
              <w:jc w:val="center"/>
              <w:rPr>
                <w:rFonts w:ascii="Bookman Old Style" w:eastAsia="Times New Roman" w:hAnsi="Bookman Old Style"/>
                <w:color w:val="000000"/>
                <w:sz w:val="20"/>
                <w:szCs w:val="20"/>
                <w:lang w:bidi="ta-IN"/>
              </w:rPr>
            </w:pPr>
          </w:p>
        </w:tc>
      </w:tr>
      <w:tr w:rsidR="00892291" w:rsidRPr="00CE74B5" w:rsidTr="00F76EFA">
        <w:trPr>
          <w:trHeight w:val="315"/>
          <w:jc w:val="center"/>
        </w:trPr>
        <w:tc>
          <w:tcPr>
            <w:tcW w:w="485" w:type="dxa"/>
            <w:shd w:val="clear" w:color="auto" w:fill="auto"/>
            <w:vAlign w:val="center"/>
            <w:hideMark/>
          </w:tcPr>
          <w:p w:rsidR="00892291" w:rsidRPr="00892291" w:rsidRDefault="00892291" w:rsidP="00892291">
            <w:pPr>
              <w:spacing w:after="0"/>
              <w:jc w:val="center"/>
              <w:rPr>
                <w:rFonts w:ascii="Bookman Old Style" w:eastAsia="Times New Roman" w:hAnsi="Bookman Old Style"/>
                <w:color w:val="000000"/>
                <w:w w:val="99"/>
                <w:sz w:val="20"/>
                <w:szCs w:val="20"/>
                <w:lang w:bidi="ta-IN"/>
              </w:rPr>
            </w:pPr>
          </w:p>
        </w:tc>
        <w:tc>
          <w:tcPr>
            <w:tcW w:w="5368" w:type="dxa"/>
            <w:gridSpan w:val="2"/>
            <w:shd w:val="clear" w:color="auto" w:fill="auto"/>
            <w:noWrap/>
            <w:vAlign w:val="center"/>
            <w:hideMark/>
          </w:tcPr>
          <w:p w:rsidR="00892291" w:rsidRPr="00892291" w:rsidRDefault="00892291" w:rsidP="00892291">
            <w:pPr>
              <w:pStyle w:val="NoSpacing"/>
              <w:spacing w:line="276" w:lineRule="auto"/>
              <w:jc w:val="center"/>
              <w:rPr>
                <w:rFonts w:ascii="Bookman Old Style" w:hAnsi="Bookman Old Style" w:cs="Times New Roman"/>
                <w:b/>
                <w:sz w:val="20"/>
                <w:szCs w:val="20"/>
              </w:rPr>
            </w:pPr>
            <w:r w:rsidRPr="00892291">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892291">
              <w:rPr>
                <w:rFonts w:ascii="Bookman Old Style" w:hAnsi="Bookman Old Style" w:cs="Times New Roman"/>
                <w:b/>
                <w:sz w:val="20"/>
                <w:szCs w:val="20"/>
              </w:rPr>
              <w:t>Net Amount (Inclusive of all taxes)</w:t>
            </w:r>
          </w:p>
        </w:tc>
        <w:tc>
          <w:tcPr>
            <w:tcW w:w="1056" w:type="dxa"/>
            <w:shd w:val="clear" w:color="auto" w:fill="auto"/>
            <w:vAlign w:val="center"/>
            <w:hideMark/>
          </w:tcPr>
          <w:p w:rsidR="00892291" w:rsidRDefault="00892291" w:rsidP="00892291">
            <w:pPr>
              <w:spacing w:after="0"/>
              <w:jc w:val="center"/>
              <w:rPr>
                <w:rFonts w:ascii="Bookman Old Style" w:eastAsia="Times New Roman" w:hAnsi="Bookman Old Style"/>
                <w:color w:val="000000"/>
                <w:sz w:val="20"/>
                <w:szCs w:val="20"/>
                <w:lang w:bidi="ta-IN"/>
              </w:rPr>
            </w:pPr>
          </w:p>
          <w:p w:rsidR="00892291" w:rsidRPr="00892291" w:rsidRDefault="00892291" w:rsidP="00892291">
            <w:pPr>
              <w:spacing w:after="0"/>
              <w:jc w:val="center"/>
              <w:rPr>
                <w:rFonts w:ascii="Bookman Old Style" w:eastAsia="Times New Roman" w:hAnsi="Bookman Old Style"/>
                <w:color w:val="000000"/>
                <w:sz w:val="20"/>
                <w:szCs w:val="20"/>
                <w:lang w:bidi="ta-IN"/>
              </w:rPr>
            </w:pPr>
          </w:p>
        </w:tc>
        <w:tc>
          <w:tcPr>
            <w:tcW w:w="1311" w:type="dxa"/>
          </w:tcPr>
          <w:p w:rsidR="00892291" w:rsidRPr="00892291" w:rsidRDefault="00892291" w:rsidP="00892291">
            <w:pPr>
              <w:spacing w:after="0"/>
              <w:jc w:val="center"/>
              <w:rPr>
                <w:rFonts w:ascii="Bookman Old Style" w:eastAsia="Times New Roman" w:hAnsi="Bookman Old Style"/>
                <w:color w:val="000000"/>
                <w:sz w:val="20"/>
                <w:szCs w:val="20"/>
                <w:lang w:bidi="ta-IN"/>
              </w:rPr>
            </w:pPr>
          </w:p>
        </w:tc>
        <w:tc>
          <w:tcPr>
            <w:tcW w:w="1651" w:type="dxa"/>
          </w:tcPr>
          <w:p w:rsidR="00892291" w:rsidRPr="00892291" w:rsidRDefault="00892291" w:rsidP="00892291">
            <w:pPr>
              <w:spacing w:after="0"/>
              <w:jc w:val="center"/>
              <w:rPr>
                <w:rFonts w:ascii="Bookman Old Style" w:eastAsia="Times New Roman" w:hAnsi="Bookman Old Style"/>
                <w:color w:val="000000"/>
                <w:sz w:val="20"/>
                <w:szCs w:val="20"/>
                <w:lang w:bidi="ta-IN"/>
              </w:rPr>
            </w:pPr>
          </w:p>
        </w:tc>
      </w:tr>
    </w:tbl>
    <w:p w:rsidR="00892291" w:rsidRDefault="00892291" w:rsidP="00892291">
      <w:pPr>
        <w:rPr>
          <w:rFonts w:ascii="Bookman Old Style" w:hAnsi="Bookman Old Style"/>
          <w:sz w:val="20"/>
          <w:szCs w:val="20"/>
        </w:rPr>
      </w:pPr>
    </w:p>
    <w:p w:rsidR="00714B69" w:rsidRDefault="00714B69" w:rsidP="00892291">
      <w:pPr>
        <w:ind w:left="5040"/>
        <w:rPr>
          <w:rFonts w:ascii="Bookman Old Style" w:hAnsi="Bookman Old Style" w:cs="Times New Roman"/>
          <w:b/>
          <w:sz w:val="20"/>
          <w:szCs w:val="20"/>
        </w:rPr>
      </w:pPr>
    </w:p>
    <w:p w:rsidR="00714B69" w:rsidRDefault="00714B69" w:rsidP="00892291">
      <w:pPr>
        <w:ind w:left="5040"/>
        <w:rPr>
          <w:rFonts w:ascii="Bookman Old Style" w:hAnsi="Bookman Old Style" w:cs="Times New Roman"/>
          <w:b/>
          <w:sz w:val="20"/>
          <w:szCs w:val="20"/>
        </w:rPr>
      </w:pPr>
    </w:p>
    <w:p w:rsidR="00125AA8" w:rsidRDefault="00125AA8" w:rsidP="00892291">
      <w:pPr>
        <w:ind w:left="5040"/>
        <w:rPr>
          <w:rFonts w:ascii="Times New Roman" w:hAnsi="Times New Roman" w:cs="Times New Roman"/>
          <w:b/>
        </w:rPr>
      </w:pPr>
      <w:r>
        <w:rPr>
          <w:rFonts w:ascii="Bookman Old Style" w:hAnsi="Bookman Old Style" w:cs="Times New Roman"/>
          <w:b/>
          <w:sz w:val="20"/>
          <w:szCs w:val="20"/>
        </w:rPr>
        <w:t>SIGNATURE OF THE TENDERER</w:t>
      </w:r>
    </w:p>
    <w:p w:rsidR="00125AA8" w:rsidRDefault="00125AA8" w:rsidP="00125AA8">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NOTE: </w:t>
      </w:r>
    </w:p>
    <w:p w:rsidR="00125AA8" w:rsidRDefault="00125AA8" w:rsidP="00125AA8">
      <w:pPr>
        <w:pStyle w:val="ListParagraph"/>
        <w:numPr>
          <w:ilvl w:val="0"/>
          <w:numId w:val="39"/>
        </w:numPr>
        <w:tabs>
          <w:tab w:val="left" w:pos="0"/>
        </w:tabs>
        <w:jc w:val="both"/>
        <w:rPr>
          <w:sz w:val="21"/>
          <w:szCs w:val="21"/>
        </w:rPr>
      </w:pPr>
      <w:r>
        <w:rPr>
          <w:sz w:val="21"/>
          <w:szCs w:val="21"/>
        </w:rPr>
        <w:t xml:space="preserve">Please Quote the Price for the Materials with make; without the </w:t>
      </w:r>
      <w:proofErr w:type="gramStart"/>
      <w:r>
        <w:rPr>
          <w:sz w:val="21"/>
          <w:szCs w:val="21"/>
        </w:rPr>
        <w:t>mention  of</w:t>
      </w:r>
      <w:proofErr w:type="gramEnd"/>
      <w:r>
        <w:rPr>
          <w:sz w:val="21"/>
          <w:szCs w:val="21"/>
        </w:rPr>
        <w:t xml:space="preserve"> make the tenders will not be considered.</w:t>
      </w:r>
    </w:p>
    <w:p w:rsidR="00125AA8" w:rsidRDefault="00125AA8" w:rsidP="00125AA8">
      <w:pPr>
        <w:pStyle w:val="ListParagraph"/>
        <w:tabs>
          <w:tab w:val="left" w:pos="0"/>
        </w:tabs>
        <w:ind w:left="851"/>
        <w:jc w:val="both"/>
        <w:rPr>
          <w:sz w:val="6"/>
          <w:szCs w:val="21"/>
        </w:rPr>
      </w:pPr>
    </w:p>
    <w:p w:rsidR="00125AA8" w:rsidRDefault="00125AA8" w:rsidP="00125AA8">
      <w:pPr>
        <w:pStyle w:val="ListParagraph"/>
        <w:numPr>
          <w:ilvl w:val="0"/>
          <w:numId w:val="39"/>
        </w:numPr>
        <w:tabs>
          <w:tab w:val="left" w:pos="0"/>
        </w:tabs>
        <w:jc w:val="both"/>
        <w:rPr>
          <w:sz w:val="21"/>
          <w:szCs w:val="21"/>
        </w:rPr>
      </w:pPr>
      <w:r>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125AA8" w:rsidRDefault="00125AA8" w:rsidP="00125AA8">
      <w:pPr>
        <w:pStyle w:val="ListParagraph"/>
        <w:ind w:left="851"/>
        <w:rPr>
          <w:sz w:val="8"/>
          <w:szCs w:val="21"/>
        </w:rPr>
      </w:pPr>
    </w:p>
    <w:p w:rsidR="00125AA8" w:rsidRDefault="00125AA8" w:rsidP="00125AA8">
      <w:pPr>
        <w:pStyle w:val="ListParagraph"/>
        <w:numPr>
          <w:ilvl w:val="0"/>
          <w:numId w:val="39"/>
        </w:numPr>
        <w:tabs>
          <w:tab w:val="left" w:pos="0"/>
        </w:tabs>
        <w:jc w:val="both"/>
        <w:rPr>
          <w:sz w:val="21"/>
          <w:szCs w:val="21"/>
        </w:rPr>
      </w:pPr>
      <w:r>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125AA8" w:rsidRDefault="00125AA8" w:rsidP="00125AA8">
      <w:pPr>
        <w:pStyle w:val="ListParagraph"/>
        <w:ind w:left="851"/>
        <w:rPr>
          <w:sz w:val="12"/>
          <w:szCs w:val="21"/>
        </w:rPr>
      </w:pPr>
    </w:p>
    <w:p w:rsidR="00125AA8" w:rsidRDefault="00125AA8" w:rsidP="00125AA8">
      <w:pPr>
        <w:pStyle w:val="ListParagraph"/>
        <w:numPr>
          <w:ilvl w:val="0"/>
          <w:numId w:val="39"/>
        </w:numPr>
        <w:tabs>
          <w:tab w:val="left" w:pos="0"/>
        </w:tabs>
        <w:jc w:val="both"/>
        <w:rPr>
          <w:sz w:val="21"/>
          <w:szCs w:val="21"/>
        </w:rPr>
      </w:pPr>
      <w:r>
        <w:rPr>
          <w:sz w:val="21"/>
          <w:szCs w:val="21"/>
        </w:rPr>
        <w:t>The Original tender form should be submitted to this office along with the tender schedules.</w:t>
      </w:r>
    </w:p>
    <w:p w:rsidR="00125AA8" w:rsidRDefault="00125AA8" w:rsidP="00125AA8">
      <w:pPr>
        <w:pStyle w:val="ListParagraph"/>
        <w:ind w:left="0" w:right="-360"/>
        <w:rPr>
          <w:sz w:val="22"/>
          <w:szCs w:val="22"/>
        </w:rPr>
      </w:pPr>
    </w:p>
    <w:p w:rsidR="00125AA8" w:rsidRDefault="00125AA8" w:rsidP="00125AA8">
      <w:pPr>
        <w:pStyle w:val="ListParagraph"/>
        <w:tabs>
          <w:tab w:val="left" w:pos="0"/>
          <w:tab w:val="left" w:pos="360"/>
        </w:tabs>
        <w:jc w:val="both"/>
        <w:rPr>
          <w:sz w:val="22"/>
          <w:szCs w:val="22"/>
        </w:rPr>
      </w:pPr>
    </w:p>
    <w:p w:rsidR="00125AA8" w:rsidRDefault="00125AA8" w:rsidP="00125AA8">
      <w:pPr>
        <w:rPr>
          <w:rFonts w:ascii="Times New Roman" w:hAnsi="Times New Roman" w:cs="Times New Roman"/>
        </w:rPr>
      </w:pPr>
    </w:p>
    <w:p w:rsidR="00125AA8" w:rsidRDefault="00125AA8" w:rsidP="00125AA8">
      <w:pPr>
        <w:rPr>
          <w:rFonts w:ascii="Bookman Old Style" w:eastAsia="Times New Roman" w:hAnsi="Bookman Old Style" w:cs="Times New Roman"/>
          <w:sz w:val="20"/>
          <w:szCs w:val="20"/>
          <w:lang w:val="en-US" w:eastAsia="en-US"/>
        </w:rPr>
      </w:pPr>
      <w:r>
        <w:rPr>
          <w:rFonts w:ascii="Bookman Old Style" w:eastAsia="Times New Roman" w:hAnsi="Bookman Old Style" w:cs="Times New Roman"/>
          <w:sz w:val="20"/>
          <w:szCs w:val="20"/>
          <w:lang w:val="en-US" w:eastAsia="en-US"/>
        </w:rPr>
        <w:br w:type="page"/>
      </w:r>
    </w:p>
    <w:p w:rsidR="00125AA8" w:rsidRDefault="00125AA8" w:rsidP="00125AA8">
      <w:pPr>
        <w:rPr>
          <w:rFonts w:ascii="Bookman Old Style" w:eastAsia="Times New Roman" w:hAnsi="Bookman Old Style" w:cs="Times New Roman"/>
          <w:sz w:val="20"/>
          <w:szCs w:val="20"/>
          <w:lang w:val="en-US" w:eastAsia="en-US"/>
        </w:rPr>
      </w:pPr>
    </w:p>
    <w:p w:rsidR="00125AA8" w:rsidRDefault="00125AA8" w:rsidP="00125AA8">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125AA8" w:rsidRDefault="00125AA8" w:rsidP="00125AA8">
      <w:pPr>
        <w:spacing w:after="0" w:line="240" w:lineRule="auto"/>
        <w:jc w:val="center"/>
        <w:rPr>
          <w:rFonts w:ascii="Bookman Old Style" w:hAnsi="Bookman Old Style" w:cs="Times New Roman"/>
          <w:b/>
          <w:sz w:val="12"/>
        </w:rPr>
      </w:pPr>
    </w:p>
    <w:p w:rsidR="00125AA8" w:rsidRDefault="00125AA8" w:rsidP="00125AA8">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125AA8" w:rsidRDefault="00125AA8" w:rsidP="00125AA8">
      <w:pPr>
        <w:spacing w:after="0" w:line="240" w:lineRule="auto"/>
        <w:jc w:val="both"/>
        <w:rPr>
          <w:rFonts w:ascii="Bookman Old Style" w:hAnsi="Bookman Old Style" w:cs="Times New Roman"/>
        </w:rPr>
      </w:pPr>
    </w:p>
    <w:p w:rsidR="00125AA8" w:rsidRDefault="00125AA8" w:rsidP="00125AA8">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125AA8" w:rsidRDefault="00125AA8" w:rsidP="00125AA8">
      <w:pPr>
        <w:spacing w:after="0" w:line="240" w:lineRule="auto"/>
        <w:jc w:val="both"/>
        <w:rPr>
          <w:rFonts w:ascii="Bookman Old Style" w:hAnsi="Bookman Old Style" w:cs="Times New Roman"/>
        </w:rPr>
      </w:pPr>
    </w:p>
    <w:p w:rsidR="00125AA8" w:rsidRDefault="00125AA8" w:rsidP="00125AA8">
      <w:pPr>
        <w:pStyle w:val="ListParagraph"/>
        <w:numPr>
          <w:ilvl w:val="1"/>
          <w:numId w:val="32"/>
        </w:numPr>
        <w:spacing w:line="360" w:lineRule="auto"/>
        <w:ind w:left="709"/>
        <w:jc w:val="both"/>
        <w:rPr>
          <w:rFonts w:ascii="Bookman Old Style" w:hAnsi="Bookman Old Style"/>
        </w:rPr>
      </w:pPr>
      <w:r>
        <w:rPr>
          <w:rFonts w:ascii="Bookman Old Style" w:hAnsi="Bookman Old Style"/>
        </w:rPr>
        <w:t>Name and address of Bidder</w:t>
      </w:r>
    </w:p>
    <w:p w:rsidR="00125AA8" w:rsidRDefault="00125AA8" w:rsidP="00125AA8">
      <w:pPr>
        <w:pStyle w:val="ListParagraph"/>
        <w:numPr>
          <w:ilvl w:val="1"/>
          <w:numId w:val="32"/>
        </w:numPr>
        <w:ind w:left="709"/>
        <w:jc w:val="both"/>
        <w:rPr>
          <w:rFonts w:ascii="Bookman Old Style" w:hAnsi="Bookman Old Style"/>
        </w:rPr>
      </w:pPr>
      <w:r>
        <w:rPr>
          <w:rFonts w:ascii="Bookman Old Style" w:hAnsi="Bookman Old Style"/>
        </w:rPr>
        <w:t>The details of EMD</w:t>
      </w:r>
    </w:p>
    <w:p w:rsidR="00125AA8" w:rsidRDefault="00125AA8" w:rsidP="00125AA8">
      <w:pPr>
        <w:spacing w:after="0" w:line="240" w:lineRule="auto"/>
        <w:ind w:left="709"/>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125AA8" w:rsidRDefault="00125AA8" w:rsidP="00125AA8">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125AA8" w:rsidRDefault="00125AA8" w:rsidP="00125AA8">
      <w:pPr>
        <w:spacing w:after="0" w:line="240" w:lineRule="auto"/>
        <w:ind w:left="709"/>
        <w:jc w:val="both"/>
        <w:rPr>
          <w:rFonts w:ascii="Bookman Old Style" w:hAnsi="Bookman Old Style" w:cs="Times New Roman"/>
        </w:rPr>
      </w:pPr>
    </w:p>
    <w:p w:rsidR="00125AA8" w:rsidRDefault="00125AA8" w:rsidP="00125AA8">
      <w:pPr>
        <w:pStyle w:val="ListParagraph"/>
        <w:numPr>
          <w:ilvl w:val="1"/>
          <w:numId w:val="32"/>
        </w:numPr>
        <w:ind w:left="709"/>
        <w:jc w:val="both"/>
        <w:rPr>
          <w:rFonts w:ascii="Bookman Old Style" w:hAnsi="Bookman Old Style"/>
        </w:rPr>
      </w:pPr>
      <w:r>
        <w:rPr>
          <w:rFonts w:ascii="Bookman Old Style" w:hAnsi="Bookman Old Style"/>
        </w:rPr>
        <w:t>Due Date of bid :</w:t>
      </w:r>
    </w:p>
    <w:p w:rsidR="00125AA8" w:rsidRDefault="00125AA8" w:rsidP="00125AA8">
      <w:pPr>
        <w:spacing w:after="0" w:line="240" w:lineRule="auto"/>
        <w:ind w:left="709"/>
        <w:jc w:val="both"/>
        <w:rPr>
          <w:rFonts w:ascii="Bookman Old Style" w:hAnsi="Bookman Old Style" w:cs="Times New Roman"/>
        </w:rPr>
      </w:pPr>
    </w:p>
    <w:p w:rsidR="00125AA8" w:rsidRDefault="00125AA8" w:rsidP="00125AA8">
      <w:pPr>
        <w:pStyle w:val="ListParagraph"/>
        <w:numPr>
          <w:ilvl w:val="1"/>
          <w:numId w:val="32"/>
        </w:numPr>
        <w:ind w:left="709"/>
        <w:jc w:val="both"/>
        <w:rPr>
          <w:rFonts w:ascii="Bookman Old Style" w:hAnsi="Bookman Old Style"/>
        </w:rPr>
      </w:pPr>
      <w:r>
        <w:rPr>
          <w:rFonts w:ascii="Bookman Old Style" w:hAnsi="Bookman Old Style"/>
        </w:rPr>
        <w:t>The bid shall remain valid for acceptance for 90 days, from the date of tender opening.</w:t>
      </w:r>
    </w:p>
    <w:p w:rsidR="00125AA8" w:rsidRDefault="00125AA8" w:rsidP="00125AA8">
      <w:pPr>
        <w:spacing w:after="0" w:line="240" w:lineRule="auto"/>
        <w:ind w:left="709"/>
        <w:jc w:val="both"/>
        <w:rPr>
          <w:rFonts w:ascii="Bookman Old Style" w:hAnsi="Bookman Old Style" w:cs="Times New Roman"/>
        </w:rPr>
      </w:pPr>
    </w:p>
    <w:p w:rsidR="00125AA8" w:rsidRDefault="00125AA8" w:rsidP="00125AA8">
      <w:pPr>
        <w:pStyle w:val="ListParagraph"/>
        <w:numPr>
          <w:ilvl w:val="1"/>
          <w:numId w:val="32"/>
        </w:numPr>
        <w:ind w:left="709"/>
        <w:jc w:val="both"/>
        <w:rPr>
          <w:rFonts w:ascii="Bookman Old Style" w:hAnsi="Bookman Old Style"/>
        </w:rPr>
      </w:pPr>
      <w:r>
        <w:rPr>
          <w:rFonts w:ascii="Bookman Old Style" w:hAnsi="Bookman Old Style"/>
        </w:rPr>
        <w:t>Schedule of Requirements:</w:t>
      </w:r>
    </w:p>
    <w:p w:rsidR="00125AA8" w:rsidRDefault="00125AA8" w:rsidP="00125AA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125AA8" w:rsidTr="00125AA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125AA8" w:rsidTr="00125AA8">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p w:rsidR="00125AA8" w:rsidRDefault="00125AA8">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125AA8" w:rsidRDefault="00125AA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125AA8" w:rsidRDefault="00125AA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25AA8" w:rsidRDefault="00125AA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125AA8" w:rsidTr="00125AA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r>
      <w:tr w:rsidR="00125AA8" w:rsidTr="00125AA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jc w:val="center"/>
              <w:rPr>
                <w:rFonts w:ascii="Bookman Old Style" w:hAnsi="Bookman Old Style" w:cs="Times New Roman"/>
                <w:lang w:eastAsia="en-US"/>
              </w:rPr>
            </w:pPr>
          </w:p>
        </w:tc>
      </w:tr>
      <w:tr w:rsidR="00125AA8" w:rsidTr="00125AA8">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25AA8" w:rsidRDefault="00125AA8">
            <w:pPr>
              <w:spacing w:after="0" w:line="240" w:lineRule="auto"/>
              <w:rPr>
                <w:rFonts w:ascii="Bookman Old Style" w:hAnsi="Bookman Old Style" w:cs="Times New Roman"/>
                <w:lang w:eastAsia="en-US"/>
              </w:rPr>
            </w:pPr>
          </w:p>
        </w:tc>
      </w:tr>
      <w:tr w:rsidR="00125AA8" w:rsidTr="00125AA8">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125AA8" w:rsidRDefault="00125AA8">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 xml:space="preserve"> </w:t>
      </w:r>
    </w:p>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Warranty:</w:t>
      </w:r>
    </w:p>
    <w:p w:rsidR="00125AA8" w:rsidRDefault="00125AA8" w:rsidP="00125AA8">
      <w:pPr>
        <w:spacing w:after="0" w:line="240" w:lineRule="auto"/>
        <w:jc w:val="both"/>
        <w:rPr>
          <w:rFonts w:ascii="Bookman Old Style" w:hAnsi="Bookman Old Style" w:cs="Times New Roman"/>
        </w:rPr>
      </w:pPr>
    </w:p>
    <w:p w:rsidR="00125AA8" w:rsidRDefault="00125AA8" w:rsidP="00125AA8">
      <w:pPr>
        <w:spacing w:after="0" w:line="240" w:lineRule="auto"/>
        <w:jc w:val="both"/>
        <w:rPr>
          <w:rFonts w:ascii="Bookman Old Style" w:hAnsi="Bookman Old Style" w:cs="Times New Roman"/>
          <w:sz w:val="10"/>
        </w:rPr>
      </w:pPr>
    </w:p>
    <w:p w:rsidR="00125AA8" w:rsidRDefault="00125AA8" w:rsidP="00125AA8">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125AA8" w:rsidRDefault="00125AA8" w:rsidP="00125AA8">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125AA8" w:rsidRDefault="00125AA8" w:rsidP="00125AA8">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125AA8" w:rsidRDefault="00125AA8" w:rsidP="00125AA8">
      <w:pPr>
        <w:spacing w:after="0" w:line="240" w:lineRule="auto"/>
        <w:jc w:val="center"/>
        <w:rPr>
          <w:rFonts w:ascii="Bookman Old Style" w:hAnsi="Bookman Old Style" w:cs="Times New Roman"/>
          <w:b/>
        </w:rPr>
      </w:pPr>
    </w:p>
    <w:p w:rsidR="00125AA8" w:rsidRDefault="00125AA8" w:rsidP="00125AA8">
      <w:pPr>
        <w:spacing w:after="0" w:line="240" w:lineRule="auto"/>
        <w:jc w:val="center"/>
        <w:rPr>
          <w:rFonts w:ascii="Bookman Old Style" w:hAnsi="Bookman Old Style" w:cs="Times New Roman"/>
          <w:b/>
        </w:rPr>
      </w:pPr>
    </w:p>
    <w:p w:rsidR="00125AA8" w:rsidRDefault="00125AA8" w:rsidP="00125AA8">
      <w:pPr>
        <w:spacing w:after="0" w:line="240" w:lineRule="auto"/>
        <w:jc w:val="center"/>
        <w:rPr>
          <w:rFonts w:ascii="Bookman Old Style" w:hAnsi="Bookman Old Style" w:cs="Times New Roman"/>
          <w:b/>
        </w:rPr>
      </w:pPr>
    </w:p>
    <w:p w:rsidR="00125AA8" w:rsidRDefault="00125AA8" w:rsidP="00125AA8">
      <w:pPr>
        <w:spacing w:after="0" w:line="240" w:lineRule="auto"/>
        <w:jc w:val="center"/>
        <w:rPr>
          <w:rFonts w:ascii="Bookman Old Style" w:hAnsi="Bookman Old Style" w:cs="Times New Roman"/>
          <w:b/>
        </w:rPr>
      </w:pPr>
    </w:p>
    <w:p w:rsidR="00125AA8" w:rsidRDefault="00125AA8" w:rsidP="00125AA8">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125AA8" w:rsidRDefault="00125AA8" w:rsidP="00125AA8">
      <w:pPr>
        <w:spacing w:after="0" w:line="240" w:lineRule="auto"/>
        <w:jc w:val="center"/>
        <w:rPr>
          <w:rFonts w:ascii="Bookman Old Style" w:hAnsi="Bookman Old Style" w:cs="Times New Roman"/>
          <w:b/>
          <w:sz w:val="10"/>
          <w:u w:val="single"/>
        </w:rPr>
      </w:pPr>
    </w:p>
    <w:p w:rsidR="00125AA8" w:rsidRDefault="00125AA8" w:rsidP="00125AA8">
      <w:pPr>
        <w:spacing w:after="0" w:line="240" w:lineRule="auto"/>
        <w:jc w:val="center"/>
        <w:rPr>
          <w:rFonts w:ascii="Bookman Old Style" w:hAnsi="Bookman Old Style" w:cs="Times New Roman"/>
          <w:b/>
        </w:rPr>
      </w:pPr>
      <w:r>
        <w:rPr>
          <w:rFonts w:ascii="Bookman Old Style" w:hAnsi="Bookman Old Style" w:cs="Times New Roman"/>
          <w:b/>
        </w:rPr>
        <w:t>PRICE BID</w:t>
      </w:r>
    </w:p>
    <w:p w:rsidR="00125AA8" w:rsidRDefault="00125AA8" w:rsidP="00125AA8">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125AA8" w:rsidRDefault="00125AA8" w:rsidP="00125AA8">
      <w:pPr>
        <w:spacing w:after="0" w:line="240" w:lineRule="auto"/>
        <w:jc w:val="both"/>
        <w:rPr>
          <w:rFonts w:ascii="Bookman Old Style" w:hAnsi="Bookman Old Style" w:cs="Times New Roman"/>
          <w:sz w:val="2"/>
        </w:rPr>
      </w:pPr>
    </w:p>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125AA8" w:rsidRDefault="00125AA8" w:rsidP="00125AA8">
      <w:pPr>
        <w:spacing w:after="0" w:line="240" w:lineRule="auto"/>
        <w:jc w:val="both"/>
        <w:rPr>
          <w:rFonts w:ascii="Bookman Old Style" w:hAnsi="Bookman Old Style" w:cs="Times New Roman"/>
          <w:sz w:val="12"/>
        </w:rPr>
      </w:pPr>
    </w:p>
    <w:p w:rsidR="00125AA8" w:rsidRDefault="00125AA8" w:rsidP="00125AA8">
      <w:pPr>
        <w:pStyle w:val="ListParagraph"/>
        <w:numPr>
          <w:ilvl w:val="1"/>
          <w:numId w:val="33"/>
        </w:numPr>
        <w:ind w:left="426"/>
        <w:jc w:val="both"/>
        <w:rPr>
          <w:rFonts w:ascii="Bookman Old Style" w:hAnsi="Bookman Old Style"/>
        </w:rPr>
      </w:pPr>
      <w:r>
        <w:rPr>
          <w:rFonts w:ascii="Bookman Old Style" w:hAnsi="Bookman Old Style"/>
        </w:rPr>
        <w:t>Name and address of Bidder</w:t>
      </w:r>
    </w:p>
    <w:p w:rsidR="00125AA8" w:rsidRDefault="00125AA8" w:rsidP="00125AA8">
      <w:pPr>
        <w:pStyle w:val="ListParagraph"/>
        <w:numPr>
          <w:ilvl w:val="1"/>
          <w:numId w:val="33"/>
        </w:numPr>
        <w:ind w:left="426"/>
        <w:jc w:val="both"/>
        <w:rPr>
          <w:rFonts w:ascii="Bookman Old Style" w:hAnsi="Bookman Old Style"/>
        </w:rPr>
      </w:pPr>
      <w:r>
        <w:rPr>
          <w:rFonts w:ascii="Bookman Old Style" w:hAnsi="Bookman Old Style"/>
        </w:rPr>
        <w:t>The details of EMD</w:t>
      </w:r>
    </w:p>
    <w:p w:rsidR="00125AA8" w:rsidRDefault="00125AA8" w:rsidP="00125AA8">
      <w:pPr>
        <w:spacing w:after="0" w:line="240" w:lineRule="auto"/>
        <w:ind w:left="426"/>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125AA8" w:rsidRDefault="00125AA8" w:rsidP="00125AA8">
      <w:pPr>
        <w:spacing w:after="0" w:line="240" w:lineRule="auto"/>
        <w:ind w:left="426"/>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125AA8" w:rsidRDefault="00125AA8" w:rsidP="00125AA8">
      <w:pPr>
        <w:pStyle w:val="ListParagraph"/>
        <w:numPr>
          <w:ilvl w:val="1"/>
          <w:numId w:val="33"/>
        </w:numPr>
        <w:ind w:left="426"/>
        <w:jc w:val="both"/>
        <w:rPr>
          <w:rFonts w:ascii="Bookman Old Style" w:hAnsi="Bookman Old Style"/>
        </w:rPr>
      </w:pPr>
      <w:r>
        <w:rPr>
          <w:rFonts w:ascii="Bookman Old Style" w:hAnsi="Bookman Old Style"/>
        </w:rPr>
        <w:t>Due Date of bid :</w:t>
      </w:r>
    </w:p>
    <w:p w:rsidR="00125AA8" w:rsidRDefault="00125AA8" w:rsidP="00125AA8">
      <w:pPr>
        <w:pStyle w:val="ListParagraph"/>
        <w:numPr>
          <w:ilvl w:val="1"/>
          <w:numId w:val="33"/>
        </w:numPr>
        <w:ind w:left="426"/>
        <w:jc w:val="both"/>
        <w:rPr>
          <w:rFonts w:ascii="Bookman Old Style" w:hAnsi="Bookman Old Style"/>
        </w:rPr>
      </w:pPr>
      <w:r>
        <w:rPr>
          <w:rFonts w:ascii="Bookman Old Style" w:hAnsi="Bookman Old Style"/>
        </w:rPr>
        <w:t>The bid shall remain valid for acceptance for 90 days, from the date of tender opening.</w:t>
      </w:r>
    </w:p>
    <w:p w:rsidR="00125AA8" w:rsidRDefault="00125AA8" w:rsidP="00125AA8">
      <w:pPr>
        <w:pStyle w:val="ListParagraph"/>
        <w:numPr>
          <w:ilvl w:val="1"/>
          <w:numId w:val="33"/>
        </w:numPr>
        <w:ind w:left="426"/>
        <w:jc w:val="both"/>
        <w:rPr>
          <w:rFonts w:ascii="Bookman Old Style" w:hAnsi="Bookman Old Style"/>
        </w:rPr>
      </w:pPr>
      <w:r>
        <w:rPr>
          <w:rFonts w:ascii="Bookman Old Style" w:hAnsi="Bookman Old Style"/>
        </w:rPr>
        <w:t>Rates for items given in Techno-commercial offer at Schedule of requirements are as follows:</w:t>
      </w:r>
    </w:p>
    <w:p w:rsidR="00125AA8" w:rsidRDefault="00125AA8" w:rsidP="00125AA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125AA8" w:rsidTr="00125AA8">
        <w:trPr>
          <w:jc w:val="center"/>
        </w:trPr>
        <w:tc>
          <w:tcPr>
            <w:tcW w:w="802"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125AA8" w:rsidTr="00125AA8">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p w:rsidR="00125AA8" w:rsidRDefault="00125AA8">
            <w:pPr>
              <w:spacing w:after="0" w:line="240" w:lineRule="auto"/>
              <w:jc w:val="both"/>
              <w:rPr>
                <w:rFonts w:ascii="Bookman Old Style" w:hAnsi="Bookman Old Style" w:cs="Times New Roman"/>
                <w:lang w:eastAsia="en-US"/>
              </w:rPr>
            </w:pPr>
          </w:p>
          <w:p w:rsidR="00125AA8" w:rsidRDefault="00125AA8">
            <w:pPr>
              <w:spacing w:after="0" w:line="240" w:lineRule="auto"/>
              <w:jc w:val="both"/>
              <w:rPr>
                <w:rFonts w:ascii="Bookman Old Style" w:hAnsi="Bookman Old Style" w:cs="Times New Roman"/>
                <w:lang w:eastAsia="en-US"/>
              </w:rPr>
            </w:pPr>
          </w:p>
          <w:p w:rsidR="00125AA8" w:rsidRDefault="00125AA8">
            <w:pPr>
              <w:spacing w:after="0" w:line="240" w:lineRule="auto"/>
              <w:jc w:val="both"/>
              <w:rPr>
                <w:rFonts w:ascii="Bookman Old Style" w:hAnsi="Bookman Old Style" w:cs="Times New Roman"/>
                <w:lang w:eastAsia="en-US"/>
              </w:rPr>
            </w:pPr>
          </w:p>
          <w:p w:rsidR="00125AA8" w:rsidRDefault="00125AA8">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125AA8" w:rsidRDefault="00125AA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125AA8" w:rsidRDefault="00125AA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r>
      <w:tr w:rsidR="00125AA8" w:rsidTr="00125AA8">
        <w:trPr>
          <w:jc w:val="center"/>
        </w:trPr>
        <w:tc>
          <w:tcPr>
            <w:tcW w:w="802"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r>
      <w:tr w:rsidR="00125AA8" w:rsidTr="00125AA8">
        <w:trPr>
          <w:jc w:val="center"/>
        </w:trPr>
        <w:tc>
          <w:tcPr>
            <w:tcW w:w="802"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r>
      <w:tr w:rsidR="00125AA8" w:rsidTr="00125AA8">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125AA8" w:rsidRDefault="00125AA8">
            <w:pPr>
              <w:spacing w:after="0" w:line="240" w:lineRule="auto"/>
              <w:jc w:val="both"/>
              <w:rPr>
                <w:rFonts w:ascii="Bookman Old Style" w:hAnsi="Bookman Old Style" w:cs="Times New Roman"/>
                <w:lang w:eastAsia="en-US"/>
              </w:rPr>
            </w:pPr>
          </w:p>
        </w:tc>
      </w:tr>
      <w:tr w:rsidR="00125AA8" w:rsidTr="00125AA8">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125AA8" w:rsidRDefault="00125AA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 xml:space="preserve"> </w:t>
      </w:r>
    </w:p>
    <w:p w:rsidR="00125AA8" w:rsidRDefault="00125AA8" w:rsidP="00125AA8">
      <w:pPr>
        <w:spacing w:after="0" w:line="240" w:lineRule="auto"/>
        <w:jc w:val="both"/>
        <w:rPr>
          <w:rFonts w:ascii="Bookman Old Style" w:hAnsi="Bookman Old Style" w:cs="Times New Roman"/>
        </w:rPr>
      </w:pPr>
      <w:r>
        <w:rPr>
          <w:rFonts w:ascii="Bookman Old Style" w:hAnsi="Bookman Old Style" w:cs="Times New Roman"/>
        </w:rPr>
        <w:t>Warranty:</w:t>
      </w:r>
    </w:p>
    <w:p w:rsidR="00125AA8" w:rsidRDefault="00125AA8" w:rsidP="00125AA8">
      <w:pPr>
        <w:spacing w:after="0" w:line="240" w:lineRule="auto"/>
        <w:jc w:val="both"/>
        <w:rPr>
          <w:rFonts w:ascii="Bookman Old Style" w:hAnsi="Bookman Old Style" w:cs="Times New Roman"/>
        </w:rPr>
      </w:pPr>
    </w:p>
    <w:p w:rsidR="00125AA8" w:rsidRDefault="00125AA8" w:rsidP="00125AA8">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125AA8" w:rsidRDefault="00125AA8" w:rsidP="00125AA8">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125AA8" w:rsidRDefault="00125AA8" w:rsidP="00125AA8">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125AA8" w:rsidRDefault="00125AA8" w:rsidP="00125AA8">
      <w:pPr>
        <w:spacing w:after="0" w:line="240" w:lineRule="auto"/>
        <w:ind w:left="360"/>
        <w:jc w:val="both"/>
        <w:rPr>
          <w:rFonts w:ascii="Bookman Old Style" w:hAnsi="Bookman Old Style" w:cs="Times New Roman"/>
        </w:rPr>
      </w:pPr>
    </w:p>
    <w:p w:rsidR="00125AA8" w:rsidRDefault="00125AA8" w:rsidP="00125AA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125AA8" w:rsidRDefault="00125AA8" w:rsidP="00125AA8">
      <w:pPr>
        <w:spacing w:after="0" w:line="240" w:lineRule="auto"/>
        <w:ind w:firstLine="360"/>
        <w:jc w:val="both"/>
        <w:rPr>
          <w:rFonts w:ascii="Bookman Old Style" w:hAnsi="Bookman Old Style" w:cs="Times New Roman"/>
          <w:sz w:val="18"/>
        </w:rPr>
      </w:pPr>
    </w:p>
    <w:p w:rsidR="00125AA8" w:rsidRDefault="00125AA8" w:rsidP="00125AA8">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125AA8" w:rsidRDefault="00125AA8" w:rsidP="00125AA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125AA8" w:rsidRDefault="00125AA8" w:rsidP="00125AA8">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125AA8" w:rsidRDefault="00125AA8" w:rsidP="00125AA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125AA8" w:rsidRDefault="00125AA8" w:rsidP="00125AA8">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125AA8" w:rsidRDefault="00125AA8" w:rsidP="00125AA8">
      <w:pPr>
        <w:spacing w:after="0" w:line="240" w:lineRule="auto"/>
        <w:ind w:firstLine="360"/>
        <w:jc w:val="both"/>
        <w:rPr>
          <w:rFonts w:ascii="Bookman Old Style" w:hAnsi="Bookman Old Style" w:cs="Times New Roman"/>
          <w:lang w:val="es-ES"/>
        </w:rPr>
      </w:pPr>
    </w:p>
    <w:p w:rsidR="00125AA8" w:rsidRDefault="00125AA8" w:rsidP="00125AA8">
      <w:pPr>
        <w:spacing w:after="0" w:line="240" w:lineRule="auto"/>
        <w:ind w:firstLine="360"/>
        <w:jc w:val="both"/>
        <w:rPr>
          <w:rFonts w:ascii="Bookman Old Style" w:hAnsi="Bookman Old Style" w:cs="Times New Roman"/>
          <w:lang w:val="es-ES"/>
        </w:rPr>
      </w:pPr>
    </w:p>
    <w:p w:rsidR="00125AA8" w:rsidRDefault="00125AA8" w:rsidP="00125AA8">
      <w:pPr>
        <w:spacing w:after="0" w:line="240" w:lineRule="auto"/>
        <w:ind w:firstLine="360"/>
        <w:jc w:val="both"/>
        <w:rPr>
          <w:rFonts w:ascii="Bookman Old Style" w:hAnsi="Bookman Old Style" w:cs="Times New Roman"/>
          <w:lang w:val="es-ES"/>
        </w:rPr>
      </w:pPr>
    </w:p>
    <w:p w:rsidR="00125AA8" w:rsidRDefault="00125AA8" w:rsidP="00125AA8">
      <w:pPr>
        <w:spacing w:after="0" w:line="240" w:lineRule="auto"/>
        <w:ind w:firstLine="360"/>
        <w:jc w:val="both"/>
        <w:rPr>
          <w:rFonts w:ascii="Bookman Old Style" w:hAnsi="Bookman Old Style" w:cs="Times New Roman"/>
          <w:lang w:val="es-ES"/>
        </w:rPr>
      </w:pPr>
    </w:p>
    <w:p w:rsidR="00125AA8" w:rsidRDefault="00125AA8" w:rsidP="00125A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125AA8" w:rsidRDefault="00125AA8" w:rsidP="00125AA8">
      <w:pPr>
        <w:spacing w:after="0" w:line="240" w:lineRule="auto"/>
        <w:jc w:val="center"/>
        <w:rPr>
          <w:rFonts w:ascii="Times New Roman" w:hAnsi="Times New Roman" w:cs="Times New Roman"/>
          <w:b/>
          <w:bCs/>
          <w:sz w:val="24"/>
          <w:szCs w:val="24"/>
        </w:rPr>
      </w:pPr>
    </w:p>
    <w:p w:rsidR="00125AA8" w:rsidRDefault="00125AA8" w:rsidP="00125AA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25AA8" w:rsidRDefault="00125AA8" w:rsidP="00125AA8">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125AA8" w:rsidRDefault="00125AA8" w:rsidP="00125AA8">
      <w:pPr>
        <w:spacing w:after="0" w:line="240" w:lineRule="auto"/>
        <w:rPr>
          <w:rFonts w:ascii="Times New Roman" w:hAnsi="Times New Roman" w:cs="Times New Roman"/>
          <w:b/>
          <w:bCs/>
          <w:sz w:val="24"/>
          <w:szCs w:val="24"/>
        </w:rPr>
      </w:pPr>
    </w:p>
    <w:p w:rsidR="00125AA8" w:rsidRDefault="00125AA8" w:rsidP="00125A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125AA8" w:rsidRDefault="00125AA8" w:rsidP="00125A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125AA8" w:rsidRDefault="00125AA8" w:rsidP="00125AA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125AA8" w:rsidRDefault="00125AA8" w:rsidP="00125AA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125AA8" w:rsidRDefault="00125AA8" w:rsidP="00125AA8">
      <w:pPr>
        <w:spacing w:after="0" w:line="240" w:lineRule="auto"/>
        <w:rPr>
          <w:rFonts w:ascii="Times New Roman" w:hAnsi="Times New Roman" w:cs="Times New Roman"/>
          <w:b/>
          <w:bCs/>
          <w:caps/>
          <w:sz w:val="24"/>
          <w:szCs w:val="24"/>
        </w:rPr>
      </w:pPr>
    </w:p>
    <w:p w:rsidR="00125AA8" w:rsidRDefault="00125AA8" w:rsidP="00125AA8">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125AA8" w:rsidRDefault="00125AA8" w:rsidP="00125AA8">
      <w:pPr>
        <w:spacing w:after="0" w:line="240" w:lineRule="auto"/>
        <w:jc w:val="both"/>
        <w:rPr>
          <w:rFonts w:ascii="Times New Roman" w:hAnsi="Times New Roman" w:cs="Times New Roman"/>
          <w:b/>
          <w:bCs/>
          <w:sz w:val="24"/>
          <w:szCs w:val="24"/>
        </w:rPr>
      </w:pPr>
    </w:p>
    <w:p w:rsidR="00125AA8" w:rsidRDefault="00125AA8" w:rsidP="00125AA8">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125AA8" w:rsidRDefault="00125AA8" w:rsidP="00125AA8">
      <w:pPr>
        <w:spacing w:after="0" w:line="240" w:lineRule="auto"/>
        <w:jc w:val="both"/>
        <w:rPr>
          <w:rFonts w:ascii="Times New Roman" w:hAnsi="Times New Roman" w:cs="Times New Roman"/>
          <w:b/>
          <w:bCs/>
          <w:sz w:val="24"/>
          <w:szCs w:val="24"/>
        </w:rPr>
      </w:pPr>
    </w:p>
    <w:p w:rsidR="00125AA8" w:rsidRDefault="00125AA8" w:rsidP="00125AA8">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125AA8" w:rsidRDefault="00125AA8" w:rsidP="00125AA8">
      <w:pPr>
        <w:spacing w:after="0" w:line="240" w:lineRule="auto"/>
        <w:jc w:val="both"/>
        <w:rPr>
          <w:rFonts w:ascii="Times New Roman" w:hAnsi="Times New Roman" w:cs="Times New Roman"/>
          <w:b/>
          <w:bCs/>
          <w:sz w:val="24"/>
          <w:szCs w:val="24"/>
        </w:rPr>
      </w:pPr>
    </w:p>
    <w:p w:rsidR="00125AA8" w:rsidRDefault="00125AA8" w:rsidP="00125AA8">
      <w:pPr>
        <w:spacing w:after="0" w:line="240" w:lineRule="auto"/>
        <w:jc w:val="both"/>
        <w:rPr>
          <w:rFonts w:ascii="Times New Roman" w:hAnsi="Times New Roman" w:cs="Times New Roman"/>
          <w:b/>
          <w:bCs/>
          <w:sz w:val="24"/>
          <w:szCs w:val="24"/>
        </w:rPr>
      </w:pPr>
    </w:p>
    <w:p w:rsidR="00125AA8" w:rsidRDefault="00125AA8" w:rsidP="00125AA8">
      <w:pPr>
        <w:spacing w:after="0" w:line="240" w:lineRule="auto"/>
        <w:jc w:val="both"/>
        <w:rPr>
          <w:rFonts w:ascii="Times New Roman" w:hAnsi="Times New Roman" w:cs="Times New Roman"/>
          <w:b/>
          <w:bCs/>
          <w:sz w:val="24"/>
          <w:szCs w:val="24"/>
        </w:rPr>
      </w:pPr>
    </w:p>
    <w:p w:rsidR="00125AA8" w:rsidRDefault="00125AA8" w:rsidP="00125AA8">
      <w:pPr>
        <w:spacing w:after="0" w:line="240" w:lineRule="auto"/>
        <w:rPr>
          <w:rFonts w:ascii="Times New Roman" w:hAnsi="Times New Roman" w:cs="Times New Roman"/>
          <w:b/>
          <w:bCs/>
          <w:sz w:val="24"/>
          <w:szCs w:val="24"/>
        </w:rPr>
      </w:pPr>
    </w:p>
    <w:p w:rsidR="00125AA8" w:rsidRDefault="00125AA8" w:rsidP="00125AA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125AA8" w:rsidRDefault="00125AA8" w:rsidP="00125AA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125AA8" w:rsidRDefault="00125AA8" w:rsidP="00125AA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125AA8" w:rsidRDefault="00125AA8" w:rsidP="00125AA8">
      <w:pPr>
        <w:spacing w:after="0" w:line="240" w:lineRule="auto"/>
        <w:rPr>
          <w:rFonts w:ascii="Times New Roman" w:hAnsi="Times New Roman" w:cs="Times New Roman"/>
          <w:b/>
          <w:bCs/>
          <w:sz w:val="24"/>
          <w:szCs w:val="24"/>
        </w:rPr>
      </w:pPr>
    </w:p>
    <w:p w:rsidR="00125AA8" w:rsidRDefault="00125AA8" w:rsidP="00125A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125AA8" w:rsidRDefault="00125AA8" w:rsidP="00125A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125AA8" w:rsidRDefault="00125AA8" w:rsidP="00125AA8">
      <w:pPr>
        <w:spacing w:after="0" w:line="240" w:lineRule="auto"/>
        <w:rPr>
          <w:rFonts w:ascii="Times New Roman" w:hAnsi="Times New Roman" w:cs="Times New Roman"/>
          <w:b/>
          <w:bCs/>
          <w:sz w:val="24"/>
          <w:szCs w:val="24"/>
        </w:rPr>
      </w:pPr>
    </w:p>
    <w:p w:rsidR="00125AA8" w:rsidRDefault="00125AA8" w:rsidP="00125AA8">
      <w:pPr>
        <w:spacing w:after="0" w:line="240" w:lineRule="auto"/>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BHARATHIAR UNIVERSITY: COIMBATORE – 46</w:t>
      </w:r>
    </w:p>
    <w:p w:rsidR="00125AA8" w:rsidRDefault="00125AA8" w:rsidP="00125AA8">
      <w:pPr>
        <w:spacing w:after="0" w:line="240" w:lineRule="auto"/>
        <w:jc w:val="center"/>
        <w:rPr>
          <w:rFonts w:ascii="Times New Roman" w:hAnsi="Times New Roman" w:cs="Times New Roman"/>
          <w:b/>
          <w:bCs/>
          <w:sz w:val="24"/>
          <w:szCs w:val="24"/>
        </w:rPr>
      </w:pPr>
    </w:p>
    <w:p w:rsidR="00125AA8" w:rsidRDefault="00125AA8" w:rsidP="00125AA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will be reimbursed by the University. </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125AA8" w:rsidRDefault="00125AA8" w:rsidP="00125AA8">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125AA8" w:rsidRDefault="00125AA8" w:rsidP="00125AA8">
      <w:pPr>
        <w:jc w:val="both"/>
        <w:rPr>
          <w:rFonts w:ascii="Times New Roman" w:hAnsi="Times New Roman" w:cs="Times New Roman"/>
          <w:sz w:val="24"/>
          <w:szCs w:val="24"/>
        </w:rPr>
      </w:pPr>
    </w:p>
    <w:p w:rsidR="00125AA8" w:rsidRDefault="00125AA8" w:rsidP="00125AA8">
      <w:pPr>
        <w:jc w:val="both"/>
        <w:rPr>
          <w:rFonts w:ascii="Times New Roman" w:hAnsi="Times New Roman" w:cs="Times New Roman"/>
          <w:sz w:val="24"/>
          <w:szCs w:val="24"/>
        </w:rPr>
      </w:pPr>
    </w:p>
    <w:p w:rsidR="00F0442F" w:rsidRPr="007B4562" w:rsidRDefault="00125AA8" w:rsidP="00F76EFA">
      <w:pPr>
        <w:spacing w:after="0" w:line="240" w:lineRule="auto"/>
        <w:jc w:val="right"/>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sectPr w:rsidR="00F0442F" w:rsidRPr="007B456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8266F35"/>
    <w:multiLevelType w:val="hybridMultilevel"/>
    <w:tmpl w:val="3BE069A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29F548B9"/>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4">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8E02C3"/>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32">
    <w:nsid w:val="5FD23BD9"/>
    <w:multiLevelType w:val="hybridMultilevel"/>
    <w:tmpl w:val="894E101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5"/>
  </w:num>
  <w:num w:numId="2">
    <w:abstractNumId w:val="21"/>
  </w:num>
  <w:num w:numId="3">
    <w:abstractNumId w:val="31"/>
  </w:num>
  <w:num w:numId="4">
    <w:abstractNumId w:val="15"/>
  </w:num>
  <w:num w:numId="5">
    <w:abstractNumId w:val="20"/>
  </w:num>
  <w:num w:numId="6">
    <w:abstractNumId w:val="17"/>
  </w:num>
  <w:num w:numId="7">
    <w:abstractNumId w:val="26"/>
  </w:num>
  <w:num w:numId="8">
    <w:abstractNumId w:val="34"/>
  </w:num>
  <w:num w:numId="9">
    <w:abstractNumId w:val="9"/>
  </w:num>
  <w:num w:numId="10">
    <w:abstractNumId w:val="36"/>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8"/>
  </w:num>
  <w:num w:numId="16">
    <w:abstractNumId w:val="6"/>
  </w:num>
  <w:num w:numId="17">
    <w:abstractNumId w:val="12"/>
  </w:num>
  <w:num w:numId="18">
    <w:abstractNumId w:val="35"/>
  </w:num>
  <w:num w:numId="19">
    <w:abstractNumId w:val="37"/>
  </w:num>
  <w:num w:numId="20">
    <w:abstractNumId w:val="0"/>
  </w:num>
  <w:num w:numId="21">
    <w:abstractNumId w:val="18"/>
  </w:num>
  <w:num w:numId="22">
    <w:abstractNumId w:val="7"/>
  </w:num>
  <w:num w:numId="23">
    <w:abstractNumId w:val="39"/>
  </w:num>
  <w:num w:numId="24">
    <w:abstractNumId w:val="2"/>
  </w:num>
  <w:num w:numId="25">
    <w:abstractNumId w:val="24"/>
  </w:num>
  <w:num w:numId="26">
    <w:abstractNumId w:val="8"/>
  </w:num>
  <w:num w:numId="27">
    <w:abstractNumId w:val="3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78A8"/>
    <w:rsid w:val="0003330B"/>
    <w:rsid w:val="00036972"/>
    <w:rsid w:val="00065301"/>
    <w:rsid w:val="00071E76"/>
    <w:rsid w:val="00077EBB"/>
    <w:rsid w:val="000C101A"/>
    <w:rsid w:val="000E02F3"/>
    <w:rsid w:val="00106002"/>
    <w:rsid w:val="00116E1A"/>
    <w:rsid w:val="00125AA8"/>
    <w:rsid w:val="00125F55"/>
    <w:rsid w:val="001524AD"/>
    <w:rsid w:val="001537FF"/>
    <w:rsid w:val="00193E29"/>
    <w:rsid w:val="001D445D"/>
    <w:rsid w:val="0020319B"/>
    <w:rsid w:val="00207882"/>
    <w:rsid w:val="00222DD3"/>
    <w:rsid w:val="00222EE1"/>
    <w:rsid w:val="002448D7"/>
    <w:rsid w:val="00257F98"/>
    <w:rsid w:val="002848F8"/>
    <w:rsid w:val="002D4EC7"/>
    <w:rsid w:val="002F2B96"/>
    <w:rsid w:val="00332360"/>
    <w:rsid w:val="00353845"/>
    <w:rsid w:val="0038546E"/>
    <w:rsid w:val="0039399A"/>
    <w:rsid w:val="00397957"/>
    <w:rsid w:val="003A2B81"/>
    <w:rsid w:val="003A66D5"/>
    <w:rsid w:val="003B0236"/>
    <w:rsid w:val="003B1273"/>
    <w:rsid w:val="003D6D60"/>
    <w:rsid w:val="003F71A8"/>
    <w:rsid w:val="004426A3"/>
    <w:rsid w:val="00462049"/>
    <w:rsid w:val="0049293B"/>
    <w:rsid w:val="00494E52"/>
    <w:rsid w:val="004A4241"/>
    <w:rsid w:val="004A5367"/>
    <w:rsid w:val="004A74B3"/>
    <w:rsid w:val="004C62EA"/>
    <w:rsid w:val="004D4CE0"/>
    <w:rsid w:val="004D712F"/>
    <w:rsid w:val="004F14D2"/>
    <w:rsid w:val="00545828"/>
    <w:rsid w:val="00577386"/>
    <w:rsid w:val="00587BBC"/>
    <w:rsid w:val="005A13E5"/>
    <w:rsid w:val="005A4375"/>
    <w:rsid w:val="005A50B7"/>
    <w:rsid w:val="005E2A4D"/>
    <w:rsid w:val="00633CF6"/>
    <w:rsid w:val="006420DF"/>
    <w:rsid w:val="0066648F"/>
    <w:rsid w:val="006A3CB4"/>
    <w:rsid w:val="006D3488"/>
    <w:rsid w:val="00703328"/>
    <w:rsid w:val="00714B69"/>
    <w:rsid w:val="00770345"/>
    <w:rsid w:val="00774880"/>
    <w:rsid w:val="00791972"/>
    <w:rsid w:val="007A67B0"/>
    <w:rsid w:val="007B4562"/>
    <w:rsid w:val="007D3099"/>
    <w:rsid w:val="007D3F13"/>
    <w:rsid w:val="007F0484"/>
    <w:rsid w:val="00846BF0"/>
    <w:rsid w:val="00892291"/>
    <w:rsid w:val="008B68EA"/>
    <w:rsid w:val="008C062D"/>
    <w:rsid w:val="00946C0B"/>
    <w:rsid w:val="009573A9"/>
    <w:rsid w:val="009716B0"/>
    <w:rsid w:val="00971B46"/>
    <w:rsid w:val="009C2AE9"/>
    <w:rsid w:val="00A12707"/>
    <w:rsid w:val="00A170F9"/>
    <w:rsid w:val="00A46007"/>
    <w:rsid w:val="00A73461"/>
    <w:rsid w:val="00A73E33"/>
    <w:rsid w:val="00AA3F84"/>
    <w:rsid w:val="00AC7E15"/>
    <w:rsid w:val="00AD0ACB"/>
    <w:rsid w:val="00B15FD6"/>
    <w:rsid w:val="00B2741E"/>
    <w:rsid w:val="00B3284D"/>
    <w:rsid w:val="00B44012"/>
    <w:rsid w:val="00B55A87"/>
    <w:rsid w:val="00B659C3"/>
    <w:rsid w:val="00B774C1"/>
    <w:rsid w:val="00BF4456"/>
    <w:rsid w:val="00C52CC1"/>
    <w:rsid w:val="00C62B85"/>
    <w:rsid w:val="00C72767"/>
    <w:rsid w:val="00C743B7"/>
    <w:rsid w:val="00C760D9"/>
    <w:rsid w:val="00C84345"/>
    <w:rsid w:val="00CD5CDD"/>
    <w:rsid w:val="00D014DE"/>
    <w:rsid w:val="00D77A01"/>
    <w:rsid w:val="00DA2C75"/>
    <w:rsid w:val="00DC1E2F"/>
    <w:rsid w:val="00DE3245"/>
    <w:rsid w:val="00E24DE6"/>
    <w:rsid w:val="00E2713A"/>
    <w:rsid w:val="00E32711"/>
    <w:rsid w:val="00E33765"/>
    <w:rsid w:val="00E63765"/>
    <w:rsid w:val="00E930FD"/>
    <w:rsid w:val="00E94DE0"/>
    <w:rsid w:val="00EF5FAF"/>
    <w:rsid w:val="00F0442F"/>
    <w:rsid w:val="00F2200F"/>
    <w:rsid w:val="00F627E4"/>
    <w:rsid w:val="00F702C0"/>
    <w:rsid w:val="00F76EFA"/>
    <w:rsid w:val="00FF5F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AC7E1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87</cp:revision>
  <cp:lastPrinted>2022-01-12T05:23:00Z</cp:lastPrinted>
  <dcterms:created xsi:type="dcterms:W3CDTF">2020-06-17T04:05:00Z</dcterms:created>
  <dcterms:modified xsi:type="dcterms:W3CDTF">2022-01-19T04:27:00Z</dcterms:modified>
</cp:coreProperties>
</file>