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65417">
        <w:rPr>
          <w:rFonts w:ascii="Times New Roman" w:hAnsi="Times New Roman" w:cs="Times New Roman"/>
          <w:b/>
          <w:sz w:val="24"/>
          <w:szCs w:val="24"/>
        </w:rPr>
        <w:t>CRE</w:t>
      </w:r>
      <w:r>
        <w:rPr>
          <w:rFonts w:ascii="Times New Roman" w:hAnsi="Times New Roman" w:cs="Times New Roman"/>
          <w:b/>
          <w:sz w:val="24"/>
          <w:szCs w:val="24"/>
        </w:rPr>
        <w:t>/Equip/</w:t>
      </w:r>
      <w:r w:rsidR="00F65417">
        <w:rPr>
          <w:rFonts w:ascii="Times New Roman" w:hAnsi="Times New Roman" w:cs="Times New Roman"/>
          <w:b/>
          <w:sz w:val="24"/>
          <w:szCs w:val="24"/>
        </w:rPr>
        <w:t>15199</w:t>
      </w:r>
      <w:r w:rsidR="00706B42">
        <w:rPr>
          <w:rFonts w:ascii="Times New Roman" w:hAnsi="Times New Roman" w:cs="Times New Roman"/>
          <w:b/>
          <w:sz w:val="24"/>
          <w:szCs w:val="24"/>
        </w:rPr>
        <w:t>-</w:t>
      </w:r>
      <w:r w:rsidR="00585659">
        <w:rPr>
          <w:rFonts w:ascii="Times New Roman" w:hAnsi="Times New Roman" w:cs="Times New Roman"/>
          <w:b/>
          <w:sz w:val="24"/>
          <w:szCs w:val="24"/>
        </w:rPr>
        <w:t>2</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F6541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F65417">
        <w:rPr>
          <w:rFonts w:ascii="Times New Roman" w:hAnsi="Times New Roman" w:cs="Times New Roman"/>
          <w:b/>
          <w:sz w:val="24"/>
          <w:szCs w:val="24"/>
        </w:rPr>
        <w:t>0</w:t>
      </w:r>
      <w:r w:rsidR="002C7961">
        <w:rPr>
          <w:rFonts w:ascii="Times New Roman" w:hAnsi="Times New Roman" w:cs="Times New Roman"/>
          <w:b/>
          <w:sz w:val="24"/>
          <w:szCs w:val="24"/>
        </w:rPr>
        <w:t>7</w:t>
      </w:r>
      <w:r w:rsidR="00F65417">
        <w:rPr>
          <w:rFonts w:ascii="Times New Roman" w:hAnsi="Times New Roman" w:cs="Times New Roman"/>
          <w:b/>
          <w:sz w:val="24"/>
          <w:szCs w:val="24"/>
        </w:rPr>
        <w:t>.09</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Sealed Tenders are invited by the Registrar, Bharathiar University, Coimbatore</w:t>
      </w:r>
      <w:r w:rsidR="00F65417">
        <w:rPr>
          <w:rFonts w:ascii="Times New Roman" w:hAnsi="Times New Roman" w:cs="Times New Roman"/>
          <w:sz w:val="24"/>
          <w:szCs w:val="24"/>
        </w:rPr>
        <w:t xml:space="preserve">     </w:t>
      </w:r>
      <w:r w:rsidRPr="00AC3692">
        <w:rPr>
          <w:rFonts w:ascii="Times New Roman" w:hAnsi="Times New Roman" w:cs="Times New Roman"/>
          <w:sz w:val="24"/>
          <w:szCs w:val="24"/>
        </w:rPr>
        <w:t xml:space="preserve"> 641 046 upto </w:t>
      </w:r>
      <w:r w:rsidRPr="00AC3692">
        <w:rPr>
          <w:rFonts w:ascii="Times New Roman" w:hAnsi="Times New Roman" w:cs="Times New Roman"/>
          <w:b/>
          <w:sz w:val="24"/>
          <w:szCs w:val="24"/>
        </w:rPr>
        <w:t xml:space="preserve">3.00 P.M on </w:t>
      </w:r>
      <w:r w:rsidR="002C7961">
        <w:rPr>
          <w:rFonts w:ascii="Times New Roman" w:hAnsi="Times New Roman" w:cs="Times New Roman"/>
          <w:b/>
          <w:sz w:val="24"/>
          <w:szCs w:val="24"/>
        </w:rPr>
        <w:t>23.09.2022</w:t>
      </w:r>
      <w:r w:rsidRPr="00AC3692">
        <w:rPr>
          <w:rFonts w:ascii="Times New Roman" w:hAnsi="Times New Roman" w:cs="Times New Roman"/>
          <w:sz w:val="24"/>
          <w:szCs w:val="24"/>
        </w:rPr>
        <w:t xml:space="preserve"> (Separate Technical bid and Price bid) from the reputed ISO Certified Firms for the supply of </w:t>
      </w:r>
      <w:r w:rsidR="00706B42" w:rsidRPr="00706B42">
        <w:rPr>
          <w:rFonts w:ascii="Times New Roman" w:hAnsi="Times New Roman" w:cs="Times New Roman"/>
          <w:b/>
          <w:sz w:val="24"/>
          <w:szCs w:val="24"/>
        </w:rPr>
        <w:t>2</w:t>
      </w:r>
      <w:r w:rsidR="00F65417">
        <w:rPr>
          <w:rFonts w:ascii="Times New Roman" w:hAnsi="Times New Roman" w:cs="Times New Roman"/>
          <w:b/>
          <w:sz w:val="24"/>
          <w:szCs w:val="24"/>
        </w:rPr>
        <w:t xml:space="preserve"> Nos. </w:t>
      </w:r>
      <w:r w:rsidR="00585659">
        <w:rPr>
          <w:rFonts w:ascii="Times New Roman" w:hAnsi="Times New Roman" w:cs="Times New Roman"/>
          <w:b/>
          <w:sz w:val="24"/>
          <w:szCs w:val="24"/>
        </w:rPr>
        <w:t>Scanner</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585659"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Scanner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06B42"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585659"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2C7961">
              <w:rPr>
                <w:rFonts w:ascii="Times New Roman" w:hAnsi="Times New Roman" w:cs="Times New Roman"/>
                <w:b/>
              </w:rPr>
              <w:t>23.09.2022</w:t>
            </w:r>
            <w:r w:rsidRPr="00AC3692">
              <w:rPr>
                <w:rFonts w:ascii="Times New Roman" w:hAnsi="Times New Roman" w:cs="Times New Roman"/>
                <w:b/>
              </w:rPr>
              <w:t xml:space="preserve"> upto 3.00 P.M.</w:t>
            </w:r>
          </w:p>
          <w:p w:rsidR="009B3A90" w:rsidRPr="00AC3692" w:rsidRDefault="009B3A90" w:rsidP="002C7961">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2C7961">
              <w:rPr>
                <w:rFonts w:ascii="Times New Roman" w:hAnsi="Times New Roman" w:cs="Times New Roman"/>
                <w:b/>
              </w:rPr>
              <w:t>23.09.2022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706B42" w:rsidRPr="00706B42">
        <w:rPr>
          <w:rFonts w:ascii="Times New Roman" w:hAnsi="Times New Roman"/>
          <w:b/>
          <w:sz w:val="24"/>
          <w:szCs w:val="24"/>
        </w:rPr>
        <w:t>2</w:t>
      </w:r>
      <w:r w:rsidR="00F65417" w:rsidRPr="00706B42">
        <w:rPr>
          <w:rFonts w:ascii="Times New Roman" w:hAnsi="Times New Roman" w:cs="Times New Roman"/>
          <w:b/>
          <w:sz w:val="24"/>
          <w:szCs w:val="24"/>
        </w:rPr>
        <w:t xml:space="preserve"> </w:t>
      </w:r>
      <w:r w:rsidR="00F65417">
        <w:rPr>
          <w:rFonts w:ascii="Times New Roman" w:hAnsi="Times New Roman" w:cs="Times New Roman"/>
          <w:b/>
          <w:sz w:val="24"/>
          <w:szCs w:val="24"/>
        </w:rPr>
        <w:t xml:space="preserve">Nos. </w:t>
      </w:r>
      <w:r w:rsidR="00585659">
        <w:rPr>
          <w:rFonts w:ascii="Times New Roman" w:hAnsi="Times New Roman" w:cs="Times New Roman"/>
          <w:b/>
          <w:sz w:val="24"/>
          <w:szCs w:val="24"/>
        </w:rPr>
        <w:t>Scanner</w:t>
      </w:r>
      <w:r w:rsidR="00F65417">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793849">
        <w:rPr>
          <w:rFonts w:ascii="Times New Roman" w:hAnsi="Times New Roman" w:cs="Times New Roman"/>
          <w:sz w:val="24"/>
          <w:szCs w:val="24"/>
        </w:rPr>
        <w:t>Professor</w:t>
      </w:r>
      <w:r w:rsidR="00F65417">
        <w:rPr>
          <w:rFonts w:ascii="Times New Roman" w:hAnsi="Times New Roman" w:cs="Times New Roman"/>
          <w:sz w:val="24"/>
          <w:szCs w:val="24"/>
        </w:rPr>
        <w:t>, Centre for Research and Evaluation (CRE)</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Co-ordinator,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706B42" w:rsidRPr="00706B42">
        <w:rPr>
          <w:rFonts w:ascii="Times New Roman" w:hAnsi="Times New Roman"/>
          <w:b/>
          <w:sz w:val="24"/>
          <w:szCs w:val="24"/>
          <w:u w:val="single"/>
        </w:rPr>
        <w:t>2</w:t>
      </w:r>
      <w:r w:rsidR="00706B42" w:rsidRPr="00706B42">
        <w:rPr>
          <w:rFonts w:ascii="Times New Roman" w:hAnsi="Times New Roman" w:cs="Times New Roman"/>
          <w:b/>
          <w:sz w:val="24"/>
          <w:szCs w:val="24"/>
          <w:u w:val="single"/>
        </w:rPr>
        <w:t xml:space="preserve"> Nos. </w:t>
      </w:r>
      <w:r w:rsidR="00585659">
        <w:rPr>
          <w:rFonts w:ascii="Times New Roman" w:hAnsi="Times New Roman" w:cs="Times New Roman"/>
          <w:b/>
          <w:sz w:val="24"/>
          <w:szCs w:val="24"/>
          <w:u w:val="single"/>
        </w:rPr>
        <w:t>Scanner</w:t>
      </w:r>
      <w:r w:rsidR="00706B42">
        <w:rPr>
          <w:rFonts w:ascii="Times New Roman" w:hAnsi="Times New Roman" w:cs="Times New Roman"/>
          <w:sz w:val="24"/>
          <w:szCs w:val="24"/>
        </w:rPr>
        <w:t xml:space="preserve"> </w:t>
      </w:r>
      <w:r w:rsidR="00F65417" w:rsidRPr="00F65417">
        <w:rPr>
          <w:rFonts w:ascii="Times New Roman" w:hAnsi="Times New Roman" w:cs="Times New Roman"/>
          <w:b/>
          <w:sz w:val="24"/>
          <w:szCs w:val="24"/>
          <w:u w:val="single"/>
        </w:rPr>
        <w:t>to the Centre for Research and Evaluation (CRE),</w:t>
      </w:r>
      <w:r w:rsidR="00F65417" w:rsidRPr="00AC3692">
        <w:rPr>
          <w:rFonts w:ascii="Times New Roman" w:hAnsi="Times New Roman" w:cs="Times New Roman"/>
          <w:sz w:val="24"/>
          <w:szCs w:val="24"/>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E13BB9">
        <w:rPr>
          <w:rFonts w:ascii="Times New Roman" w:hAnsi="Times New Roman" w:cs="Times New Roman"/>
          <w:b/>
        </w:rPr>
        <w:t>23.09.2022</w:t>
      </w:r>
      <w:r w:rsidRPr="00E46770">
        <w:rPr>
          <w:rFonts w:ascii="Times New Roman" w:hAnsi="Times New Roman" w:cs="Times New Roman"/>
          <w:b/>
        </w:rPr>
        <w:t xml:space="preserve"> for the supply of </w:t>
      </w:r>
      <w:r w:rsidR="00706B42" w:rsidRPr="00706B42">
        <w:rPr>
          <w:rFonts w:ascii="Times New Roman" w:hAnsi="Times New Roman"/>
          <w:b/>
          <w:sz w:val="24"/>
          <w:szCs w:val="24"/>
        </w:rPr>
        <w:t>2</w:t>
      </w:r>
      <w:r w:rsidR="00706B42" w:rsidRPr="00706B42">
        <w:rPr>
          <w:rFonts w:ascii="Times New Roman" w:hAnsi="Times New Roman" w:cs="Times New Roman"/>
          <w:b/>
          <w:sz w:val="24"/>
          <w:szCs w:val="24"/>
        </w:rPr>
        <w:t xml:space="preserve"> </w:t>
      </w:r>
      <w:r w:rsidR="00706B42">
        <w:rPr>
          <w:rFonts w:ascii="Times New Roman" w:hAnsi="Times New Roman" w:cs="Times New Roman"/>
          <w:b/>
          <w:sz w:val="24"/>
          <w:szCs w:val="24"/>
        </w:rPr>
        <w:t xml:space="preserve">Nos. </w:t>
      </w:r>
      <w:r w:rsidR="00585659">
        <w:rPr>
          <w:rFonts w:ascii="Times New Roman" w:hAnsi="Times New Roman" w:cs="Times New Roman"/>
          <w:b/>
          <w:sz w:val="24"/>
          <w:szCs w:val="24"/>
        </w:rPr>
        <w:t>Scanner</w:t>
      </w:r>
      <w:r w:rsidR="00706B42">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706B42" w:rsidRPr="00706B42">
        <w:rPr>
          <w:rFonts w:ascii="Times New Roman" w:hAnsi="Times New Roman"/>
          <w:b/>
          <w:sz w:val="24"/>
          <w:szCs w:val="24"/>
        </w:rPr>
        <w:t>2</w:t>
      </w:r>
      <w:r w:rsidR="00706B42" w:rsidRPr="00706B42">
        <w:rPr>
          <w:rFonts w:ascii="Times New Roman" w:hAnsi="Times New Roman" w:cs="Times New Roman"/>
          <w:b/>
          <w:sz w:val="24"/>
          <w:szCs w:val="24"/>
        </w:rPr>
        <w:t xml:space="preserve"> </w:t>
      </w:r>
      <w:r w:rsidR="00706B42">
        <w:rPr>
          <w:rFonts w:ascii="Times New Roman" w:hAnsi="Times New Roman" w:cs="Times New Roman"/>
          <w:b/>
          <w:sz w:val="24"/>
          <w:szCs w:val="24"/>
        </w:rPr>
        <w:t xml:space="preserve">Nos. </w:t>
      </w:r>
      <w:r w:rsidR="00585659">
        <w:rPr>
          <w:rFonts w:ascii="Times New Roman" w:hAnsi="Times New Roman" w:cs="Times New Roman"/>
          <w:b/>
          <w:sz w:val="24"/>
          <w:szCs w:val="24"/>
        </w:rPr>
        <w:t>Scanner</w:t>
      </w:r>
      <w:r w:rsidR="00706B42">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E13BB9">
        <w:rPr>
          <w:rFonts w:ascii="Times New Roman" w:hAnsi="Times New Roman" w:cs="Times New Roman"/>
          <w:b/>
        </w:rPr>
        <w:t>23.09.2022</w:t>
      </w:r>
      <w:r w:rsidRPr="00E46770">
        <w:rPr>
          <w:rFonts w:ascii="Times New Roman" w:hAnsi="Times New Roman" w:cs="Times New Roman"/>
          <w:b/>
        </w:rPr>
        <w:t xml:space="preserve"> 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585659" w:rsidP="00585659">
            <w:pPr>
              <w:spacing w:after="0" w:line="240" w:lineRule="auto"/>
              <w:rPr>
                <w:rFonts w:ascii="Times New Roman" w:hAnsi="Times New Roman" w:cs="Times New Roman"/>
                <w:b/>
              </w:rPr>
            </w:pPr>
            <w:r>
              <w:rPr>
                <w:rFonts w:ascii="Times New Roman" w:hAnsi="Times New Roman" w:cs="Times New Roman"/>
                <w:b/>
                <w:sz w:val="24"/>
                <w:szCs w:val="24"/>
              </w:rPr>
              <w:t>Scanner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D72E16">
            <w:pPr>
              <w:spacing w:after="0" w:line="240" w:lineRule="auto"/>
              <w:jc w:val="center"/>
              <w:rPr>
                <w:rFonts w:ascii="Times New Roman" w:hAnsi="Times New Roman" w:cs="Times New Roman"/>
                <w:b/>
              </w:rPr>
            </w:pPr>
            <w:r>
              <w:rPr>
                <w:rFonts w:ascii="Times New Roman" w:hAnsi="Times New Roman" w:cs="Times New Roman"/>
                <w:b/>
              </w:rPr>
              <w:t>300</w:t>
            </w:r>
            <w:r w:rsidR="009B3A90" w:rsidRPr="00E46770">
              <w:rPr>
                <w:rFonts w:ascii="Times New Roman" w:hAnsi="Times New Roman" w:cs="Times New Roman"/>
                <w:b/>
              </w:rPr>
              <w:t>/-</w:t>
            </w:r>
            <w:r w:rsidR="00D72E16">
              <w:rPr>
                <w:rFonts w:ascii="Times New Roman" w:hAnsi="Times New Roman" w:cs="Times New Roman"/>
                <w:b/>
              </w:rPr>
              <w:t xml:space="preserve"> </w:t>
            </w:r>
            <w:r w:rsidR="00EA26AA">
              <w:rPr>
                <w:rFonts w:ascii="Times New Roman" w:hAnsi="Times New Roman" w:cs="Times New Roman"/>
                <w:b/>
              </w:rPr>
              <w:t xml:space="preserve">+ </w:t>
            </w:r>
            <w:r w:rsidR="00D72E16">
              <w:rPr>
                <w:rFonts w:ascii="Times New Roman" w:hAnsi="Times New Roman" w:cs="Times New Roman"/>
                <w:b/>
              </w:rPr>
              <w:t>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585659" w:rsidP="00E46770">
            <w:pPr>
              <w:spacing w:after="0" w:line="240" w:lineRule="auto"/>
              <w:jc w:val="center"/>
              <w:rPr>
                <w:rFonts w:ascii="Times New Roman" w:hAnsi="Times New Roman" w:cs="Times New Roman"/>
                <w:b/>
              </w:rPr>
            </w:pPr>
            <w:r>
              <w:rPr>
                <w:rFonts w:ascii="Times New Roman" w:hAnsi="Times New Roman" w:cs="Times New Roman"/>
                <w:b/>
              </w:rPr>
              <w:t>1,575</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E13BB9">
        <w:rPr>
          <w:rFonts w:ascii="Times New Roman" w:hAnsi="Times New Roman" w:cs="Times New Roman"/>
          <w:b/>
        </w:rPr>
        <w:t>23.09.2022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706B42" w:rsidRPr="00E46770" w:rsidRDefault="00706B42"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706B42" w:rsidRPr="00E46770" w:rsidRDefault="00706B42" w:rsidP="009B3A90">
      <w:pPr>
        <w:pStyle w:val="NoSpacing"/>
        <w:jc w:val="center"/>
        <w:rPr>
          <w:rFonts w:ascii="Times New Roman" w:hAnsi="Times New Roman" w:cs="Times New Roman"/>
          <w:b/>
          <w:sz w:val="24"/>
          <w:szCs w:val="24"/>
          <w:u w:val="single"/>
        </w:rPr>
      </w:pPr>
    </w:p>
    <w:p w:rsidR="009B3A90" w:rsidRPr="00E46770" w:rsidRDefault="009B3A90" w:rsidP="009B3A90">
      <w:pPr>
        <w:pStyle w:val="NoSpacing"/>
        <w:jc w:val="center"/>
        <w:rPr>
          <w:rFonts w:ascii="Times New Roman" w:hAnsi="Times New Roman" w:cs="Times New Roman"/>
          <w:b/>
          <w:sz w:val="8"/>
          <w:szCs w:val="24"/>
          <w:u w:val="single"/>
        </w:rPr>
      </w:pPr>
    </w:p>
    <w:p w:rsidR="009B3A90" w:rsidRPr="00706B42" w:rsidRDefault="00E46770" w:rsidP="001C4165">
      <w:pPr>
        <w:jc w:val="center"/>
        <w:rPr>
          <w:rFonts w:ascii="Times New Roman" w:hAnsi="Times New Roman" w:cs="Times New Roman"/>
          <w:b/>
          <w:sz w:val="24"/>
          <w:szCs w:val="24"/>
          <w:u w:val="single"/>
        </w:rPr>
      </w:pPr>
      <w:r w:rsidRPr="00706B42">
        <w:rPr>
          <w:rFonts w:ascii="Times New Roman" w:hAnsi="Times New Roman" w:cs="Times New Roman"/>
          <w:b/>
          <w:sz w:val="24"/>
          <w:szCs w:val="24"/>
          <w:u w:val="single"/>
        </w:rPr>
        <w:t xml:space="preserve"> </w:t>
      </w:r>
      <w:r w:rsidR="00706B42" w:rsidRPr="00706B42">
        <w:rPr>
          <w:rFonts w:ascii="Times New Roman" w:hAnsi="Times New Roman"/>
          <w:b/>
          <w:sz w:val="24"/>
          <w:szCs w:val="24"/>
          <w:u w:val="single"/>
        </w:rPr>
        <w:t>2</w:t>
      </w:r>
      <w:r w:rsidR="00706B42" w:rsidRPr="00706B42">
        <w:rPr>
          <w:rFonts w:ascii="Times New Roman" w:hAnsi="Times New Roman" w:cs="Times New Roman"/>
          <w:b/>
          <w:sz w:val="24"/>
          <w:szCs w:val="24"/>
          <w:u w:val="single"/>
        </w:rPr>
        <w:t xml:space="preserve"> Nos. </w:t>
      </w:r>
      <w:r w:rsidR="00585659">
        <w:rPr>
          <w:rFonts w:ascii="Times New Roman" w:hAnsi="Times New Roman" w:cs="Times New Roman"/>
          <w:b/>
          <w:sz w:val="24"/>
          <w:szCs w:val="24"/>
          <w:u w:val="single"/>
        </w:rPr>
        <w:t>Scanner</w:t>
      </w:r>
    </w:p>
    <w:tbl>
      <w:tblPr>
        <w:tblStyle w:val="TableGrid"/>
        <w:tblW w:w="10730" w:type="dxa"/>
        <w:jc w:val="center"/>
        <w:tblInd w:w="-162" w:type="dxa"/>
        <w:tblLayout w:type="fixed"/>
        <w:tblLook w:val="04A0"/>
      </w:tblPr>
      <w:tblGrid>
        <w:gridCol w:w="633"/>
        <w:gridCol w:w="6069"/>
        <w:gridCol w:w="810"/>
        <w:gridCol w:w="1350"/>
        <w:gridCol w:w="1868"/>
      </w:tblGrid>
      <w:tr w:rsidR="00F65417" w:rsidRPr="004C7066" w:rsidTr="00623EB3">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4C7066" w:rsidRDefault="00F65417" w:rsidP="00623EB3">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F65417" w:rsidRPr="004C7066" w:rsidTr="00623EB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C828C3" w:rsidRDefault="00F65417" w:rsidP="00623EB3">
            <w:pPr>
              <w:spacing w:line="276" w:lineRule="auto"/>
              <w:jc w:val="center"/>
              <w:rPr>
                <w:rFonts w:ascii="Times New Roman" w:hAnsi="Times New Roman" w:cs="Times New Roman"/>
                <w:sz w:val="24"/>
                <w:szCs w:val="24"/>
                <w:lang w:val="en-IN"/>
              </w:rPr>
            </w:pPr>
          </w:p>
          <w:p w:rsidR="00F65417" w:rsidRPr="00C828C3" w:rsidRDefault="00F65417" w:rsidP="00623EB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659" w:rsidRPr="00585659" w:rsidRDefault="00585659" w:rsidP="00585659">
            <w:pPr>
              <w:rPr>
                <w:rFonts w:ascii="Times New Roman" w:hAnsi="Times New Roman" w:cs="Times New Roman"/>
                <w:sz w:val="24"/>
              </w:rPr>
            </w:pPr>
            <w:r w:rsidRPr="00585659">
              <w:rPr>
                <w:rFonts w:ascii="Times New Roman" w:hAnsi="Times New Roman" w:cs="Times New Roman"/>
                <w:b/>
                <w:sz w:val="24"/>
              </w:rPr>
              <w:t xml:space="preserve">Scan Type </w:t>
            </w:r>
            <w:r w:rsidRPr="00585659">
              <w:rPr>
                <w:rFonts w:ascii="Times New Roman" w:hAnsi="Times New Roman" w:cs="Times New Roman"/>
                <w:sz w:val="24"/>
              </w:rPr>
              <w:t xml:space="preserve">: Flatbed, ADF : </w:t>
            </w:r>
          </w:p>
          <w:p w:rsidR="00585659" w:rsidRPr="00585659" w:rsidRDefault="00585659" w:rsidP="00585659">
            <w:pPr>
              <w:jc w:val="both"/>
              <w:rPr>
                <w:rFonts w:ascii="Times New Roman" w:hAnsi="Times New Roman" w:cs="Times New Roman"/>
                <w:sz w:val="24"/>
              </w:rPr>
            </w:pPr>
            <w:r w:rsidRPr="00585659">
              <w:rPr>
                <w:rFonts w:ascii="Times New Roman" w:hAnsi="Times New Roman" w:cs="Times New Roman"/>
                <w:b/>
                <w:sz w:val="24"/>
              </w:rPr>
              <w:t>Colour Scanning Support Scan Speed :</w:t>
            </w:r>
            <w:r w:rsidRPr="00585659">
              <w:rPr>
                <w:rFonts w:ascii="Times New Roman" w:hAnsi="Times New Roman" w:cs="Times New Roman"/>
                <w:sz w:val="24"/>
              </w:rPr>
              <w:t xml:space="preserve"> 40/ppm/80 ppm (black &amp; white, colour, grayscale, 200 dpi) scan up to 100 pages at a time, and choose from variety paper types, thicknesses and sizes – up to 86 cm (34 inches) long scan built to handle up 3,000 scanned pages per day. </w:t>
            </w:r>
          </w:p>
          <w:p w:rsidR="00585659" w:rsidRPr="00585659" w:rsidRDefault="00585659" w:rsidP="00585659">
            <w:pPr>
              <w:rPr>
                <w:rFonts w:ascii="Times New Roman" w:hAnsi="Times New Roman" w:cs="Times New Roman"/>
                <w:sz w:val="24"/>
              </w:rPr>
            </w:pPr>
            <w:r w:rsidRPr="00585659">
              <w:rPr>
                <w:rFonts w:ascii="Times New Roman" w:hAnsi="Times New Roman" w:cs="Times New Roman"/>
                <w:b/>
                <w:sz w:val="24"/>
              </w:rPr>
              <w:t xml:space="preserve">Optical :  </w:t>
            </w:r>
            <w:r w:rsidRPr="00585659">
              <w:rPr>
                <w:rFonts w:ascii="Times New Roman" w:hAnsi="Times New Roman" w:cs="Times New Roman"/>
                <w:sz w:val="24"/>
              </w:rPr>
              <w:t>Up to 600 dpi</w:t>
            </w:r>
          </w:p>
          <w:p w:rsidR="00585659" w:rsidRPr="00585659" w:rsidRDefault="00585659" w:rsidP="00585659">
            <w:pPr>
              <w:jc w:val="both"/>
              <w:rPr>
                <w:rFonts w:ascii="Times New Roman" w:hAnsi="Times New Roman" w:cs="Times New Roman"/>
                <w:sz w:val="24"/>
              </w:rPr>
            </w:pPr>
            <w:r w:rsidRPr="00585659">
              <w:rPr>
                <w:rFonts w:ascii="Times New Roman" w:hAnsi="Times New Roman" w:cs="Times New Roman"/>
                <w:b/>
                <w:sz w:val="24"/>
              </w:rPr>
              <w:t xml:space="preserve">Scan File Format : </w:t>
            </w:r>
            <w:r w:rsidRPr="00585659">
              <w:rPr>
                <w:rFonts w:ascii="Times New Roman" w:hAnsi="Times New Roman" w:cs="Times New Roman"/>
                <w:sz w:val="24"/>
              </w:rPr>
              <w:t>PDF (image only, searchable MRC, PDF/A, encrypted), TIFF (single page, multi-page, compressed; G3, G4, LZW, JPEG), DOC, RTF, WPD, XLS, TXT, XML, XPS, IITML, OPF, JPJ, BMP, PNG. Document scan software; user application via TWAIN, ISIS.</w:t>
            </w:r>
          </w:p>
          <w:p w:rsidR="00585659" w:rsidRPr="00585659" w:rsidRDefault="00585659" w:rsidP="00585659">
            <w:pPr>
              <w:jc w:val="both"/>
              <w:rPr>
                <w:rFonts w:ascii="Times New Roman" w:hAnsi="Times New Roman" w:cs="Times New Roman"/>
                <w:sz w:val="24"/>
              </w:rPr>
            </w:pPr>
            <w:r w:rsidRPr="00585659">
              <w:rPr>
                <w:rFonts w:ascii="Times New Roman" w:hAnsi="Times New Roman" w:cs="Times New Roman"/>
                <w:b/>
                <w:sz w:val="24"/>
              </w:rPr>
              <w:t xml:space="preserve">Scans with build-in OCR Support : </w:t>
            </w:r>
            <w:r w:rsidRPr="00585659">
              <w:rPr>
                <w:rFonts w:ascii="Times New Roman" w:hAnsi="Times New Roman" w:cs="Times New Roman"/>
                <w:sz w:val="24"/>
              </w:rPr>
              <w:t xml:space="preserve">Yes Grayscale Levels/ Bit Depth 256; Bit Depth : 24 bit Duty Cycle (Daily) : 3000 pages </w:t>
            </w:r>
          </w:p>
          <w:p w:rsidR="00585659" w:rsidRPr="00585659" w:rsidRDefault="00585659" w:rsidP="00585659">
            <w:pPr>
              <w:jc w:val="both"/>
              <w:rPr>
                <w:rFonts w:ascii="Times New Roman" w:hAnsi="Times New Roman" w:cs="Times New Roman"/>
                <w:sz w:val="24"/>
              </w:rPr>
            </w:pPr>
            <w:r w:rsidRPr="00585659">
              <w:rPr>
                <w:rFonts w:ascii="Times New Roman" w:hAnsi="Times New Roman" w:cs="Times New Roman"/>
                <w:b/>
                <w:sz w:val="24"/>
              </w:rPr>
              <w:t>Auto Document Feeder capacity :</w:t>
            </w:r>
            <w:r w:rsidRPr="00585659">
              <w:rPr>
                <w:rFonts w:ascii="Times New Roman" w:hAnsi="Times New Roman" w:cs="Times New Roman"/>
                <w:sz w:val="24"/>
              </w:rPr>
              <w:t xml:space="preserve"> Standard, 100 sheets Media Size (ADF) : A4; Legal; custom; long paper upto 864 mm </w:t>
            </w:r>
          </w:p>
          <w:p w:rsidR="00F65417" w:rsidRPr="001D0655" w:rsidRDefault="00585659" w:rsidP="00585659">
            <w:pPr>
              <w:rPr>
                <w:rFonts w:ascii="Times New Roman" w:hAnsi="Times New Roman"/>
                <w:sz w:val="24"/>
                <w:szCs w:val="24"/>
              </w:rPr>
            </w:pPr>
            <w:r w:rsidRPr="00585659">
              <w:rPr>
                <w:rFonts w:ascii="Times New Roman" w:hAnsi="Times New Roman" w:cs="Times New Roman"/>
                <w:b/>
                <w:sz w:val="24"/>
              </w:rPr>
              <w:t>standard connectivity :</w:t>
            </w:r>
            <w:r w:rsidRPr="00585659">
              <w:rPr>
                <w:rFonts w:ascii="Times New Roman" w:hAnsi="Times New Roman" w:cs="Times New Roman"/>
                <w:sz w:val="24"/>
              </w:rPr>
              <w:t xml:space="preserve"> USB and Network connectivity option </w:t>
            </w:r>
            <w:r w:rsidRPr="00585659">
              <w:rPr>
                <w:rFonts w:ascii="Times New Roman" w:hAnsi="Times New Roman" w:cs="Times New Roman"/>
                <w:b/>
                <w:sz w:val="24"/>
              </w:rPr>
              <w:t>Supporting Operating System :</w:t>
            </w:r>
            <w:r w:rsidRPr="00585659">
              <w:rPr>
                <w:rFonts w:ascii="Times New Roman" w:hAnsi="Times New Roman" w:cs="Times New Roman"/>
                <w:sz w:val="24"/>
              </w:rPr>
              <w:t xml:space="preserve"> Windows 8.1. Pro &amp; SL (32 bit &amp; 64 bit), Windows 7 (32 bit &amp; 64 bit), Linux Ubuntu 12.04, Ubuntu 14.4 Original Equipment manufacturer (OEM)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Default="00706B42" w:rsidP="00623EB3">
            <w:pPr>
              <w:jc w:val="center"/>
              <w:rPr>
                <w:rFonts w:ascii="Times New Roman" w:hAnsi="Times New Roman"/>
                <w:b/>
                <w:sz w:val="24"/>
                <w:szCs w:val="24"/>
              </w:rPr>
            </w:pPr>
            <w:r>
              <w:rPr>
                <w:rFonts w:ascii="Times New Roman" w:hAnsi="Times New Roman"/>
                <w:b/>
                <w:sz w:val="24"/>
                <w:szCs w:val="24"/>
              </w:rPr>
              <w:t>2</w:t>
            </w:r>
          </w:p>
          <w:p w:rsidR="00F65417" w:rsidRPr="001D0655" w:rsidRDefault="00F65417" w:rsidP="00623EB3">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4C7066" w:rsidRDefault="00F65417" w:rsidP="00623EB3">
            <w:pPr>
              <w:jc w:val="both"/>
              <w:rPr>
                <w:rFonts w:ascii="Times New Roman" w:hAnsi="Times New Roman" w:cs="Times New Roman"/>
                <w:b/>
                <w:sz w:val="24"/>
                <w:szCs w:val="24"/>
                <w:lang w:val="en-IN"/>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both"/>
              <w:rPr>
                <w:rFonts w:ascii="Times New Roman" w:hAnsi="Times New Roman" w:cs="Times New Roman"/>
                <w:b/>
                <w:sz w:val="24"/>
                <w:szCs w:val="24"/>
                <w:lang w:val="en-IN"/>
              </w:rPr>
            </w:pPr>
          </w:p>
        </w:tc>
      </w:tr>
      <w:tr w:rsidR="005B1BCB" w:rsidRPr="004C7066" w:rsidTr="00BD6657">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BCB" w:rsidRPr="004C7066" w:rsidRDefault="005B1BCB" w:rsidP="00623EB3">
            <w:pPr>
              <w:jc w:val="center"/>
              <w:rPr>
                <w:rFonts w:ascii="Times New Roman" w:hAnsi="Times New Roman" w:cs="Times New Roman"/>
                <w:b/>
                <w:sz w:val="24"/>
                <w:szCs w:val="24"/>
                <w:lang w:val="en-IN"/>
              </w:rPr>
            </w:pPr>
          </w:p>
        </w:tc>
        <w:tc>
          <w:tcPr>
            <w:tcW w:w="8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BCB" w:rsidRPr="004C7066" w:rsidRDefault="005B1BCB" w:rsidP="005B1BCB">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BCB" w:rsidRPr="004C7066" w:rsidRDefault="005B1BCB" w:rsidP="00623EB3">
            <w:pPr>
              <w:jc w:val="both"/>
              <w:rPr>
                <w:rFonts w:ascii="Times New Roman" w:hAnsi="Times New Roman" w:cs="Times New Roman"/>
                <w:b/>
                <w:sz w:val="24"/>
                <w:szCs w:val="24"/>
                <w:lang w:val="en-IN"/>
              </w:rPr>
            </w:pPr>
          </w:p>
        </w:tc>
      </w:tr>
      <w:tr w:rsidR="005B1BCB" w:rsidRPr="004C7066" w:rsidTr="00A30235">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BCB" w:rsidRPr="004C7066" w:rsidRDefault="005B1BCB" w:rsidP="00623EB3">
            <w:pPr>
              <w:spacing w:line="276" w:lineRule="auto"/>
              <w:jc w:val="both"/>
              <w:rPr>
                <w:rFonts w:ascii="Times New Roman" w:hAnsi="Times New Roman" w:cs="Times New Roman"/>
                <w:b/>
                <w:sz w:val="24"/>
                <w:szCs w:val="24"/>
                <w:lang w:val="en-IN"/>
              </w:rPr>
            </w:pPr>
          </w:p>
        </w:tc>
        <w:tc>
          <w:tcPr>
            <w:tcW w:w="8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BCB" w:rsidRPr="004C7066" w:rsidRDefault="005B1BCB" w:rsidP="005B1BCB">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BCB" w:rsidRPr="004C7066" w:rsidRDefault="005B1BCB" w:rsidP="00623EB3">
            <w:pPr>
              <w:spacing w:line="276" w:lineRule="auto"/>
              <w:jc w:val="both"/>
              <w:rPr>
                <w:rFonts w:ascii="Times New Roman" w:hAnsi="Times New Roman" w:cs="Times New Roman"/>
                <w:b/>
                <w:sz w:val="24"/>
                <w:szCs w:val="24"/>
                <w:lang w:val="en-IN"/>
              </w:rPr>
            </w:pPr>
          </w:p>
        </w:tc>
      </w:tr>
    </w:tbl>
    <w:p w:rsidR="00F65417" w:rsidRDefault="00F65417" w:rsidP="009B3A90">
      <w:pPr>
        <w:spacing w:after="0" w:line="240" w:lineRule="auto"/>
        <w:rPr>
          <w:rFonts w:ascii="Times New Roman" w:hAnsi="Times New Roman" w:cs="Times New Roman"/>
          <w:b/>
          <w:szCs w:val="24"/>
          <w:u w:val="single"/>
        </w:rPr>
      </w:pPr>
    </w:p>
    <w:p w:rsidR="00F65417" w:rsidRDefault="00F65417" w:rsidP="009B3A90">
      <w:pPr>
        <w:spacing w:after="0" w:line="240" w:lineRule="auto"/>
        <w:rPr>
          <w:rFonts w:ascii="Times New Roman" w:hAnsi="Times New Roman" w:cs="Times New Roman"/>
          <w:b/>
          <w:szCs w:val="24"/>
          <w:u w:val="single"/>
        </w:rPr>
      </w:pPr>
    </w:p>
    <w:p w:rsidR="009B3A90" w:rsidRPr="00E97D7A" w:rsidRDefault="009B3A90" w:rsidP="009B3A90">
      <w:pPr>
        <w:spacing w:after="0" w:line="240" w:lineRule="auto"/>
        <w:rPr>
          <w:rFonts w:ascii="Times New Roman" w:hAnsi="Times New Roman" w:cs="Times New Roman"/>
          <w:b/>
          <w:szCs w:val="24"/>
        </w:rPr>
      </w:pPr>
      <w:r w:rsidRPr="00E97D7A">
        <w:rPr>
          <w:rFonts w:ascii="Times New Roman" w:hAnsi="Times New Roman" w:cs="Times New Roman"/>
          <w:b/>
          <w:szCs w:val="24"/>
          <w:u w:val="single"/>
        </w:rPr>
        <w:t>NOTE</w:t>
      </w:r>
      <w:r w:rsidRPr="00E97D7A">
        <w:rPr>
          <w:rFonts w:ascii="Times New Roman" w:hAnsi="Times New Roman" w:cs="Times New Roman"/>
          <w:b/>
          <w:szCs w:val="24"/>
        </w:rPr>
        <w:t>:</w:t>
      </w:r>
    </w:p>
    <w:p w:rsidR="009B3A90" w:rsidRPr="00E97D7A" w:rsidRDefault="009B3A90" w:rsidP="009B3A90">
      <w:pPr>
        <w:spacing w:after="0" w:line="240" w:lineRule="auto"/>
        <w:rPr>
          <w:rFonts w:ascii="Times New Roman" w:hAnsi="Times New Roman" w:cs="Times New Roman"/>
          <w:b/>
          <w:szCs w:val="24"/>
        </w:rPr>
      </w:pP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Please quote the price with make</w:t>
      </w:r>
      <w:r w:rsidR="005E6A70" w:rsidRPr="00E97D7A">
        <w:rPr>
          <w:rFonts w:ascii="Times New Roman" w:hAnsi="Times New Roman" w:cs="Times New Roman"/>
          <w:szCs w:val="24"/>
        </w:rPr>
        <w:t xml:space="preserve"> and model</w:t>
      </w:r>
      <w:r w:rsidRPr="00E97D7A">
        <w:rPr>
          <w:rFonts w:ascii="Times New Roman" w:hAnsi="Times New Roman" w:cs="Times New Roman"/>
          <w:szCs w:val="24"/>
        </w:rPr>
        <w:t xml:space="preserve"> of the items, without make the tender the tender will not be considered.</w:t>
      </w: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material quoted shall conform to ISI standard.</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Incomplete tenders: Tenders without the complete particulars will not be considered. </w:t>
      </w:r>
    </w:p>
    <w:p w:rsidR="009B3A90" w:rsidRPr="00E97D7A" w:rsidRDefault="009B3A90" w:rsidP="009B3A90">
      <w:pPr>
        <w:numPr>
          <w:ilvl w:val="0"/>
          <w:numId w:val="23"/>
        </w:numPr>
        <w:spacing w:after="0" w:line="240" w:lineRule="auto"/>
        <w:jc w:val="both"/>
        <w:rPr>
          <w:rFonts w:ascii="Times New Roman" w:hAnsi="Times New Roman" w:cs="Times New Roman"/>
          <w:b/>
          <w:szCs w:val="24"/>
        </w:rPr>
      </w:pPr>
      <w:r w:rsidRPr="00E97D7A">
        <w:rPr>
          <w:rFonts w:ascii="Times New Roman" w:hAnsi="Times New Roman" w:cs="Times New Roman"/>
          <w:b/>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56DD5"/>
    <w:multiLevelType w:val="hybridMultilevel"/>
    <w:tmpl w:val="A63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6447E"/>
    <w:multiLevelType w:val="hybridMultilevel"/>
    <w:tmpl w:val="B63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8"/>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07ACA"/>
    <w:rsid w:val="00010B6D"/>
    <w:rsid w:val="00011196"/>
    <w:rsid w:val="000128A3"/>
    <w:rsid w:val="000219B8"/>
    <w:rsid w:val="00026C3B"/>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12079"/>
    <w:rsid w:val="002315F1"/>
    <w:rsid w:val="00232E38"/>
    <w:rsid w:val="0023504D"/>
    <w:rsid w:val="00237AB0"/>
    <w:rsid w:val="002444CC"/>
    <w:rsid w:val="00244E55"/>
    <w:rsid w:val="0024514C"/>
    <w:rsid w:val="00250DD5"/>
    <w:rsid w:val="00256311"/>
    <w:rsid w:val="00263411"/>
    <w:rsid w:val="00264697"/>
    <w:rsid w:val="00287D4B"/>
    <w:rsid w:val="00294401"/>
    <w:rsid w:val="002A66D6"/>
    <w:rsid w:val="002B78FD"/>
    <w:rsid w:val="002C1406"/>
    <w:rsid w:val="002C4450"/>
    <w:rsid w:val="002C7961"/>
    <w:rsid w:val="002D1F5F"/>
    <w:rsid w:val="002E2D9C"/>
    <w:rsid w:val="002F2356"/>
    <w:rsid w:val="002F5246"/>
    <w:rsid w:val="002F5DAD"/>
    <w:rsid w:val="002F758D"/>
    <w:rsid w:val="003026AE"/>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89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85659"/>
    <w:rsid w:val="00590B4E"/>
    <w:rsid w:val="005B1BCB"/>
    <w:rsid w:val="005C3617"/>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36BDE"/>
    <w:rsid w:val="00683CDE"/>
    <w:rsid w:val="00684390"/>
    <w:rsid w:val="00693FF3"/>
    <w:rsid w:val="00697C86"/>
    <w:rsid w:val="006B32AA"/>
    <w:rsid w:val="00706B42"/>
    <w:rsid w:val="0071512E"/>
    <w:rsid w:val="00723D5B"/>
    <w:rsid w:val="007318DC"/>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3849"/>
    <w:rsid w:val="007975E3"/>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41F3D"/>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0394"/>
    <w:rsid w:val="00CD29B9"/>
    <w:rsid w:val="00CE27CB"/>
    <w:rsid w:val="00CE2AE7"/>
    <w:rsid w:val="00CF5B3B"/>
    <w:rsid w:val="00D021F0"/>
    <w:rsid w:val="00D05B5B"/>
    <w:rsid w:val="00D205C6"/>
    <w:rsid w:val="00D24D76"/>
    <w:rsid w:val="00D31DEA"/>
    <w:rsid w:val="00D62A42"/>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13BB9"/>
    <w:rsid w:val="00E25974"/>
    <w:rsid w:val="00E33790"/>
    <w:rsid w:val="00E432AF"/>
    <w:rsid w:val="00E46770"/>
    <w:rsid w:val="00E56D27"/>
    <w:rsid w:val="00E60377"/>
    <w:rsid w:val="00E63862"/>
    <w:rsid w:val="00E83F2F"/>
    <w:rsid w:val="00E97D7A"/>
    <w:rsid w:val="00EA26AA"/>
    <w:rsid w:val="00EB1787"/>
    <w:rsid w:val="00EB5A20"/>
    <w:rsid w:val="00ED00FA"/>
    <w:rsid w:val="00ED3011"/>
    <w:rsid w:val="00ED6C7F"/>
    <w:rsid w:val="00EF14C2"/>
    <w:rsid w:val="00EF67CA"/>
    <w:rsid w:val="00F21801"/>
    <w:rsid w:val="00F21F1E"/>
    <w:rsid w:val="00F4159A"/>
    <w:rsid w:val="00F46926"/>
    <w:rsid w:val="00F5098C"/>
    <w:rsid w:val="00F51A44"/>
    <w:rsid w:val="00F52E95"/>
    <w:rsid w:val="00F54D58"/>
    <w:rsid w:val="00F65417"/>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318</cp:revision>
  <cp:lastPrinted>2022-09-07T11:44:00Z</cp:lastPrinted>
  <dcterms:created xsi:type="dcterms:W3CDTF">2016-06-07T06:43:00Z</dcterms:created>
  <dcterms:modified xsi:type="dcterms:W3CDTF">2022-09-12T06:31:00Z</dcterms:modified>
</cp:coreProperties>
</file>