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24" w:rsidRDefault="00FC4124" w:rsidP="00FC4124">
      <w:pPr>
        <w:jc w:val="center"/>
        <w:rPr>
          <w:rFonts w:ascii="Bookman Old Style" w:hAnsi="Bookman Old Style"/>
          <w:b/>
          <w:sz w:val="24"/>
          <w:szCs w:val="24"/>
          <w:u w:val="single"/>
        </w:rPr>
      </w:pPr>
    </w:p>
    <w:p w:rsidR="00FC4124" w:rsidRDefault="00FC4124" w:rsidP="00FC4124">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FC4124" w:rsidRDefault="00FC4124" w:rsidP="00FC4124">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FC4124" w:rsidRDefault="00FC4124" w:rsidP="00FC4124">
      <w:pPr>
        <w:rPr>
          <w:rFonts w:ascii="Bookman Old Style" w:hAnsi="Bookman Old Style"/>
          <w:b/>
          <w:sz w:val="24"/>
          <w:szCs w:val="24"/>
          <w:lang w:val="pt-BR"/>
        </w:rPr>
      </w:pPr>
    </w:p>
    <w:p w:rsidR="00FC4124" w:rsidRDefault="00FC4124" w:rsidP="00FC4124">
      <w:pPr>
        <w:ind w:right="-243"/>
        <w:rPr>
          <w:rFonts w:ascii="Bookman Old Style" w:hAnsi="Bookman Old Style"/>
          <w:b/>
          <w:sz w:val="24"/>
          <w:szCs w:val="24"/>
          <w:lang w:val="pt-BR"/>
        </w:rPr>
      </w:pPr>
      <w:r>
        <w:rPr>
          <w:rFonts w:ascii="Bookman Old Style" w:hAnsi="Bookman Old Style"/>
          <w:b/>
          <w:sz w:val="24"/>
          <w:szCs w:val="24"/>
          <w:lang w:val="pt-BR"/>
        </w:rPr>
        <w:t xml:space="preserve"> Ref.No. BU/RUSA 2.0/R3-R9/2021/Herbal Garden/1549    Date.</w:t>
      </w:r>
      <w:r w:rsidR="00F80BD2">
        <w:rPr>
          <w:rFonts w:ascii="Bookman Old Style" w:hAnsi="Bookman Old Style"/>
          <w:b/>
          <w:sz w:val="24"/>
          <w:szCs w:val="24"/>
          <w:lang w:val="pt-BR"/>
        </w:rPr>
        <w:t>23</w:t>
      </w:r>
      <w:r>
        <w:rPr>
          <w:rFonts w:ascii="Bookman Old Style" w:hAnsi="Bookman Old Style"/>
          <w:b/>
          <w:sz w:val="24"/>
          <w:szCs w:val="24"/>
          <w:lang w:val="pt-BR"/>
        </w:rPr>
        <w:t>.12.2021</w:t>
      </w:r>
    </w:p>
    <w:p w:rsidR="00FC4124" w:rsidRDefault="00FC4124" w:rsidP="00FC4124">
      <w:pPr>
        <w:ind w:right="-46" w:firstLine="720"/>
        <w:jc w:val="both"/>
        <w:rPr>
          <w:rFonts w:ascii="Times New Roman" w:hAnsi="Times New Roman" w:cs="Times New Roman"/>
          <w:sz w:val="14"/>
          <w:szCs w:val="24"/>
        </w:rPr>
      </w:pPr>
    </w:p>
    <w:p w:rsidR="00FC4124" w:rsidRDefault="00FC4124" w:rsidP="00FC4124">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Sealed Tenders are invited by the Registrar, Bharathiar University, Coimbatore 641 046 up to 3.00 P.M </w:t>
      </w:r>
      <w:r>
        <w:rPr>
          <w:rFonts w:ascii="Times New Roman" w:hAnsi="Times New Roman" w:cs="Times New Roman"/>
          <w:b/>
          <w:sz w:val="24"/>
          <w:szCs w:val="24"/>
        </w:rPr>
        <w:t xml:space="preserve">on </w:t>
      </w:r>
      <w:r w:rsidR="00C574FC">
        <w:rPr>
          <w:rFonts w:ascii="Times New Roman" w:hAnsi="Times New Roman" w:cs="Times New Roman"/>
          <w:b/>
          <w:sz w:val="24"/>
          <w:szCs w:val="24"/>
        </w:rPr>
        <w:t>20</w:t>
      </w:r>
      <w:r>
        <w:rPr>
          <w:rFonts w:ascii="Times New Roman" w:hAnsi="Times New Roman" w:cs="Times New Roman"/>
          <w:b/>
          <w:sz w:val="24"/>
          <w:szCs w:val="24"/>
        </w:rPr>
        <w:t>.</w:t>
      </w:r>
      <w:r w:rsidR="0012270A">
        <w:rPr>
          <w:rFonts w:ascii="Times New Roman" w:hAnsi="Times New Roman" w:cs="Times New Roman"/>
          <w:b/>
          <w:sz w:val="24"/>
          <w:szCs w:val="24"/>
        </w:rPr>
        <w:t>01</w:t>
      </w:r>
      <w:r>
        <w:rPr>
          <w:rFonts w:ascii="Times New Roman" w:hAnsi="Times New Roman" w:cs="Times New Roman"/>
          <w:b/>
          <w:sz w:val="24"/>
          <w:szCs w:val="24"/>
        </w:rPr>
        <w:t xml:space="preserve">.2021 </w:t>
      </w:r>
      <w:r>
        <w:rPr>
          <w:rFonts w:ascii="Times New Roman" w:hAnsi="Times New Roman" w:cs="Times New Roman"/>
          <w:sz w:val="24"/>
          <w:szCs w:val="24"/>
        </w:rPr>
        <w:t xml:space="preserve">from the reputed firms for the </w:t>
      </w:r>
      <w:r w:rsidRPr="00FC4124">
        <w:rPr>
          <w:rFonts w:ascii="Times New Roman" w:hAnsi="Times New Roman" w:cs="Times New Roman"/>
          <w:b/>
          <w:sz w:val="24"/>
          <w:szCs w:val="24"/>
        </w:rPr>
        <w:t>Construction of Green House</w:t>
      </w:r>
      <w:r>
        <w:rPr>
          <w:rFonts w:ascii="Times New Roman" w:hAnsi="Times New Roman" w:cs="Times New Roman"/>
          <w:sz w:val="24"/>
          <w:szCs w:val="24"/>
        </w:rPr>
        <w:t xml:space="preserve"> to the </w:t>
      </w:r>
      <w:r w:rsidRPr="00FC4124">
        <w:rPr>
          <w:rFonts w:ascii="Times New Roman" w:hAnsi="Times New Roman" w:cs="Times New Roman"/>
          <w:b/>
          <w:sz w:val="24"/>
          <w:szCs w:val="24"/>
        </w:rPr>
        <w:t>Herbal Garden</w:t>
      </w:r>
      <w:r>
        <w:rPr>
          <w:rFonts w:ascii="Times New Roman" w:hAnsi="Times New Roman" w:cs="Times New Roman"/>
          <w:b/>
          <w:sz w:val="24"/>
          <w:szCs w:val="24"/>
        </w:rPr>
        <w:t>, RUSA 2.0 BCTRC Project, Dept. of Botany.</w:t>
      </w:r>
    </w:p>
    <w:p w:rsidR="00FC4124" w:rsidRDefault="00FC4124" w:rsidP="00FC4124">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582DBD" w:rsidRPr="00582DBD">
        <w:rPr>
          <w:rFonts w:ascii="Times New Roman" w:hAnsi="Times New Roman" w:cs="Times New Roman"/>
          <w:b/>
          <w:sz w:val="24"/>
          <w:szCs w:val="24"/>
        </w:rPr>
        <w:t>Up</w:t>
      </w:r>
      <w:r w:rsidR="00582DBD">
        <w:rPr>
          <w:rFonts w:ascii="Times New Roman" w:hAnsi="Times New Roman" w:cs="Times New Roman"/>
          <w:sz w:val="24"/>
          <w:szCs w:val="24"/>
        </w:rPr>
        <w:t xml:space="preserve">                   </w:t>
      </w:r>
      <w:r w:rsidR="0012270A">
        <w:rPr>
          <w:rFonts w:ascii="Times New Roman" w:hAnsi="Times New Roman" w:cs="Times New Roman"/>
          <w:b/>
          <w:sz w:val="24"/>
          <w:szCs w:val="24"/>
        </w:rPr>
        <w:t xml:space="preserve">to </w:t>
      </w:r>
      <w:r w:rsidR="00C574FC">
        <w:rPr>
          <w:rFonts w:ascii="Times New Roman" w:hAnsi="Times New Roman" w:cs="Times New Roman"/>
          <w:b/>
          <w:sz w:val="24"/>
          <w:szCs w:val="24"/>
        </w:rPr>
        <w:t>20</w:t>
      </w:r>
      <w:r>
        <w:rPr>
          <w:rFonts w:ascii="Times New Roman" w:hAnsi="Times New Roman" w:cs="Times New Roman"/>
          <w:b/>
          <w:sz w:val="24"/>
          <w:szCs w:val="24"/>
        </w:rPr>
        <w:t>.</w:t>
      </w:r>
      <w:r w:rsidR="0012270A">
        <w:rPr>
          <w:rFonts w:ascii="Times New Roman" w:hAnsi="Times New Roman" w:cs="Times New Roman"/>
          <w:b/>
          <w:sz w:val="24"/>
          <w:szCs w:val="24"/>
        </w:rPr>
        <w:t>01</w:t>
      </w:r>
      <w:r>
        <w:rPr>
          <w:rFonts w:ascii="Times New Roman" w:hAnsi="Times New Roman" w:cs="Times New Roman"/>
          <w:b/>
          <w:sz w:val="24"/>
          <w:szCs w:val="24"/>
        </w:rPr>
        <w:t>.2021.</w:t>
      </w:r>
      <w:r>
        <w:rPr>
          <w:rFonts w:ascii="Times New Roman" w:hAnsi="Times New Roman" w:cs="Times New Roman"/>
          <w:sz w:val="24"/>
          <w:szCs w:val="24"/>
        </w:rPr>
        <w:t xml:space="preserve"> The </w:t>
      </w:r>
      <w:r>
        <w:rPr>
          <w:rFonts w:ascii="Times New Roman" w:hAnsi="Times New Roman" w:cs="Times New Roman"/>
          <w:b/>
          <w:sz w:val="24"/>
          <w:szCs w:val="24"/>
        </w:rPr>
        <w:t>tender cost of Rs. 788/- and EMD Rs. 12,500/-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Bharathiar University, Coimbatore  has to be enclosed  while submission of tender. </w:t>
      </w:r>
    </w:p>
    <w:p w:rsidR="00FC4124" w:rsidRDefault="00FC4124" w:rsidP="00FC4124">
      <w:pPr>
        <w:ind w:right="-46" w:firstLine="720"/>
        <w:jc w:val="both"/>
        <w:rPr>
          <w:rFonts w:ascii="Times New Roman" w:hAnsi="Times New Roman" w:cs="Times New Roman"/>
          <w:sz w:val="24"/>
          <w:szCs w:val="24"/>
        </w:rPr>
      </w:pPr>
    </w:p>
    <w:p w:rsidR="00FC4124" w:rsidRDefault="00FC4124" w:rsidP="00FC4124">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REGISTRAR i/c</w:t>
      </w:r>
    </w:p>
    <w:p w:rsidR="00FC4124" w:rsidRDefault="00FC4124" w:rsidP="00FC4124">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FC4124" w:rsidRDefault="00FC4124" w:rsidP="00FC4124">
      <w:pPr>
        <w:rPr>
          <w:rFonts w:ascii="Times New Roman" w:hAnsi="Times New Roman" w:cs="Times New Roman"/>
          <w:sz w:val="24"/>
          <w:szCs w:val="24"/>
        </w:rPr>
      </w:pPr>
    </w:p>
    <w:p w:rsidR="00FC4124" w:rsidRDefault="00FC4124" w:rsidP="00FC4124">
      <w:pPr>
        <w:spacing w:after="0"/>
        <w:rPr>
          <w:rFonts w:ascii="Times New Roman" w:hAnsi="Times New Roman" w:cs="Times New Roman"/>
          <w:b/>
          <w:sz w:val="24"/>
          <w:szCs w:val="24"/>
        </w:rPr>
      </w:pPr>
    </w:p>
    <w:p w:rsidR="00FC4124" w:rsidRDefault="00FC4124" w:rsidP="00FC4124">
      <w:pPr>
        <w:spacing w:after="0"/>
        <w:rPr>
          <w:rFonts w:ascii="Times New Roman" w:hAnsi="Times New Roman" w:cs="Times New Roman"/>
          <w:b/>
          <w:sz w:val="24"/>
          <w:szCs w:val="24"/>
        </w:rPr>
      </w:pPr>
    </w:p>
    <w:p w:rsidR="00FC4124" w:rsidRDefault="00FC4124" w:rsidP="00FC4124">
      <w:pPr>
        <w:spacing w:after="0" w:line="360" w:lineRule="auto"/>
        <w:rPr>
          <w:rFonts w:ascii="Times New Roman" w:hAnsi="Times New Roman" w:cs="Times New Roman"/>
          <w:b/>
          <w:sz w:val="24"/>
          <w:szCs w:val="24"/>
        </w:rPr>
      </w:pPr>
    </w:p>
    <w:p w:rsidR="00B67878" w:rsidRDefault="00B67878" w:rsidP="00FC4124">
      <w:pPr>
        <w:spacing w:after="0" w:line="360" w:lineRule="auto"/>
        <w:rPr>
          <w:rFonts w:ascii="Times New Roman" w:hAnsi="Times New Roman" w:cs="Times New Roman"/>
          <w:b/>
          <w:sz w:val="24"/>
          <w:szCs w:val="24"/>
        </w:rPr>
      </w:pPr>
    </w:p>
    <w:p w:rsidR="00B67878" w:rsidRDefault="00B67878" w:rsidP="00FC4124">
      <w:pPr>
        <w:spacing w:after="0" w:line="360" w:lineRule="auto"/>
        <w:rPr>
          <w:rFonts w:ascii="Times New Roman" w:hAnsi="Times New Roman" w:cs="Times New Roman"/>
          <w:b/>
          <w:sz w:val="24"/>
          <w:szCs w:val="24"/>
        </w:rPr>
      </w:pPr>
    </w:p>
    <w:p w:rsidR="00B67878" w:rsidRDefault="00B67878" w:rsidP="00FC4124">
      <w:pPr>
        <w:spacing w:after="0" w:line="360" w:lineRule="auto"/>
        <w:rPr>
          <w:rFonts w:ascii="Times New Roman" w:hAnsi="Times New Roman" w:cs="Times New Roman"/>
          <w:b/>
          <w:sz w:val="24"/>
          <w:szCs w:val="24"/>
        </w:rPr>
      </w:pPr>
    </w:p>
    <w:p w:rsidR="00B67878" w:rsidRDefault="00B67878" w:rsidP="00FC4124">
      <w:pPr>
        <w:spacing w:after="0" w:line="360" w:lineRule="auto"/>
        <w:rPr>
          <w:rFonts w:ascii="Times New Roman" w:hAnsi="Times New Roman" w:cs="Times New Roman"/>
          <w:b/>
          <w:sz w:val="24"/>
          <w:szCs w:val="24"/>
        </w:rPr>
      </w:pPr>
      <w:bookmarkStart w:id="0" w:name="_GoBack"/>
      <w:bookmarkEnd w:id="0"/>
    </w:p>
    <w:p w:rsidR="00FC4124" w:rsidRDefault="00FC4124" w:rsidP="00FC4124">
      <w:pPr>
        <w:spacing w:after="0" w:line="360" w:lineRule="auto"/>
        <w:rPr>
          <w:rFonts w:ascii="Times New Roman" w:hAnsi="Times New Roman" w:cs="Times New Roman"/>
          <w:b/>
          <w:sz w:val="24"/>
          <w:szCs w:val="24"/>
        </w:rPr>
      </w:pPr>
    </w:p>
    <w:p w:rsidR="00FC4124" w:rsidRDefault="00FC4124" w:rsidP="00FC4124">
      <w:pPr>
        <w:spacing w:after="0" w:line="360" w:lineRule="auto"/>
        <w:jc w:val="center"/>
        <w:rPr>
          <w:rFonts w:ascii="Times New Roman" w:hAnsi="Times New Roman" w:cs="Times New Roman"/>
          <w:b/>
          <w:sz w:val="24"/>
          <w:szCs w:val="24"/>
          <w:u w:val="single"/>
        </w:rPr>
      </w:pPr>
    </w:p>
    <w:p w:rsidR="00FC4124" w:rsidRDefault="00FC4124" w:rsidP="00FC4124">
      <w:pPr>
        <w:spacing w:after="0" w:line="360" w:lineRule="auto"/>
        <w:jc w:val="center"/>
        <w:rPr>
          <w:rFonts w:ascii="Times New Roman" w:hAnsi="Times New Roman" w:cs="Times New Roman"/>
          <w:b/>
          <w:sz w:val="24"/>
          <w:szCs w:val="24"/>
          <w:u w:val="single"/>
        </w:rPr>
      </w:pPr>
    </w:p>
    <w:p w:rsidR="00FC4124" w:rsidRDefault="00FC4124" w:rsidP="00FC4124">
      <w:pPr>
        <w:spacing w:after="0" w:line="360" w:lineRule="auto"/>
        <w:jc w:val="center"/>
        <w:rPr>
          <w:rFonts w:ascii="Times New Roman" w:hAnsi="Times New Roman" w:cs="Times New Roman"/>
          <w:b/>
          <w:sz w:val="24"/>
          <w:szCs w:val="24"/>
          <w:u w:val="single"/>
        </w:rPr>
      </w:pPr>
    </w:p>
    <w:p w:rsidR="00FC4124" w:rsidRDefault="00FC4124" w:rsidP="00FC4124">
      <w:pPr>
        <w:rPr>
          <w:rFonts w:ascii="Times New Roman" w:hAnsi="Times New Roman" w:cs="Times New Roman"/>
          <w:b/>
          <w:sz w:val="24"/>
          <w:szCs w:val="24"/>
          <w:lang w:val="pt-BR"/>
        </w:rPr>
      </w:pPr>
    </w:p>
    <w:p w:rsidR="00FC4124" w:rsidRDefault="00FC4124" w:rsidP="00FC4124">
      <w:pPr>
        <w:rPr>
          <w:rFonts w:ascii="Times New Roman" w:hAnsi="Times New Roman" w:cs="Times New Roman"/>
          <w:b/>
          <w:sz w:val="24"/>
          <w:szCs w:val="24"/>
          <w:lang w:val="pt-BR"/>
        </w:rPr>
      </w:pPr>
    </w:p>
    <w:p w:rsidR="00FC4124" w:rsidRDefault="00FC4124" w:rsidP="00FC4124">
      <w:pPr>
        <w:rPr>
          <w:rFonts w:ascii="Times New Roman" w:hAnsi="Times New Roman" w:cs="Times New Roman"/>
          <w:b/>
          <w:sz w:val="24"/>
          <w:szCs w:val="24"/>
          <w:lang w:val="pt-BR"/>
        </w:rPr>
      </w:pPr>
    </w:p>
    <w:p w:rsidR="00FC4124" w:rsidRDefault="00FC4124" w:rsidP="00FC4124">
      <w:pPr>
        <w:rPr>
          <w:rFonts w:ascii="Times New Roman" w:hAnsi="Times New Roman" w:cs="Times New Roman"/>
          <w:b/>
          <w:sz w:val="24"/>
          <w:szCs w:val="24"/>
          <w:lang w:val="pt-BR"/>
        </w:rPr>
      </w:pPr>
    </w:p>
    <w:p w:rsidR="00FC4124" w:rsidRDefault="00FC4124" w:rsidP="00FC4124">
      <w:pPr>
        <w:rPr>
          <w:rFonts w:ascii="Times New Roman" w:hAnsi="Times New Roman" w:cs="Times New Roman"/>
          <w:b/>
          <w:sz w:val="24"/>
          <w:szCs w:val="24"/>
          <w:lang w:val="pt-BR"/>
        </w:rPr>
      </w:pPr>
    </w:p>
    <w:p w:rsidR="00FC4124" w:rsidRDefault="00FC4124" w:rsidP="00165F9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FC4124" w:rsidRDefault="00FC4124" w:rsidP="00FC4124">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rsidR="00FC4124" w:rsidRDefault="00FC4124" w:rsidP="00FC4124">
      <w:pPr>
        <w:spacing w:after="0"/>
        <w:jc w:val="center"/>
        <w:rPr>
          <w:rFonts w:ascii="Times New Roman" w:hAnsi="Times New Roman" w:cs="Times New Roman"/>
          <w:b/>
          <w:sz w:val="14"/>
          <w:szCs w:val="24"/>
          <w:u w:val="single"/>
        </w:rPr>
      </w:pPr>
    </w:p>
    <w:p w:rsidR="00FC4124" w:rsidRDefault="00FC4124" w:rsidP="00FC412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FC4124" w:rsidRDefault="00FC4124" w:rsidP="00FC4124">
      <w:pPr>
        <w:spacing w:after="0"/>
        <w:jc w:val="center"/>
        <w:rPr>
          <w:rFonts w:ascii="Times New Roman" w:hAnsi="Times New Roman" w:cs="Times New Roman"/>
          <w:b/>
          <w:sz w:val="24"/>
          <w:szCs w:val="24"/>
          <w:u w:val="single"/>
        </w:rPr>
      </w:pPr>
    </w:p>
    <w:p w:rsidR="00FC4124" w:rsidRDefault="00FC4124" w:rsidP="00FC4124">
      <w:pPr>
        <w:spacing w:after="0" w:line="240" w:lineRule="auto"/>
        <w:ind w:left="142" w:right="-613"/>
        <w:jc w:val="both"/>
        <w:rPr>
          <w:rFonts w:ascii="Times New Roman" w:hAnsi="Times New Roman" w:cs="Times New Roman"/>
        </w:rPr>
      </w:pPr>
      <w:r>
        <w:rPr>
          <w:rFonts w:ascii="Times New Roman" w:hAnsi="Times New Roman" w:cs="Times New Roman"/>
        </w:rPr>
        <w:t xml:space="preserve">1 Sealed Tenders will be received by the </w:t>
      </w:r>
      <w:r>
        <w:rPr>
          <w:rFonts w:ascii="Times New Roman" w:hAnsi="Times New Roman" w:cs="Times New Roman"/>
          <w:b/>
        </w:rPr>
        <w:t xml:space="preserve">Registrar, Bharathiar University from the reputed firms </w:t>
      </w:r>
      <w:r>
        <w:rPr>
          <w:rFonts w:ascii="Times New Roman" w:hAnsi="Times New Roman" w:cs="Times New Roman"/>
        </w:rPr>
        <w:t xml:space="preserve">up to  </w:t>
      </w:r>
    </w:p>
    <w:p w:rsidR="00FC4124" w:rsidRDefault="00FC4124" w:rsidP="00165F99">
      <w:pPr>
        <w:spacing w:after="0" w:line="240" w:lineRule="auto"/>
        <w:ind w:left="142" w:right="-613"/>
        <w:jc w:val="both"/>
        <w:rPr>
          <w:rFonts w:ascii="Times New Roman" w:hAnsi="Times New Roman" w:cs="Times New Roman"/>
        </w:rPr>
      </w:pPr>
      <w:r>
        <w:rPr>
          <w:rFonts w:ascii="Times New Roman" w:hAnsi="Times New Roman" w:cs="Times New Roman"/>
        </w:rPr>
        <w:t xml:space="preserve">   </w:t>
      </w:r>
      <w:r w:rsidR="0012270A">
        <w:rPr>
          <w:rFonts w:ascii="Times New Roman" w:hAnsi="Times New Roman" w:cs="Times New Roman"/>
          <w:b/>
        </w:rPr>
        <w:t xml:space="preserve">3.00 p.m. on </w:t>
      </w:r>
      <w:proofErr w:type="gramStart"/>
      <w:r w:rsidR="00C574FC">
        <w:rPr>
          <w:rFonts w:ascii="Times New Roman" w:hAnsi="Times New Roman" w:cs="Times New Roman"/>
          <w:b/>
        </w:rPr>
        <w:t>20</w:t>
      </w:r>
      <w:r>
        <w:rPr>
          <w:rFonts w:ascii="Times New Roman" w:hAnsi="Times New Roman" w:cs="Times New Roman"/>
          <w:b/>
        </w:rPr>
        <w:t>.</w:t>
      </w:r>
      <w:r w:rsidR="0012270A">
        <w:rPr>
          <w:rFonts w:ascii="Times New Roman" w:hAnsi="Times New Roman" w:cs="Times New Roman"/>
          <w:b/>
        </w:rPr>
        <w:t>01</w:t>
      </w:r>
      <w:r>
        <w:rPr>
          <w:rFonts w:ascii="Times New Roman" w:hAnsi="Times New Roman" w:cs="Times New Roman"/>
          <w:b/>
        </w:rPr>
        <w:t xml:space="preserve">.2021 </w:t>
      </w:r>
      <w:r>
        <w:rPr>
          <w:rFonts w:ascii="Times New Roman" w:hAnsi="Times New Roman" w:cs="Times New Roman"/>
        </w:rPr>
        <w:t xml:space="preserve"> for</w:t>
      </w:r>
      <w:proofErr w:type="gramEnd"/>
      <w:r>
        <w:rPr>
          <w:rFonts w:ascii="Times New Roman" w:hAnsi="Times New Roman" w:cs="Times New Roman"/>
        </w:rPr>
        <w:t xml:space="preserve">  </w:t>
      </w:r>
      <w:r>
        <w:rPr>
          <w:rFonts w:ascii="Times New Roman" w:hAnsi="Times New Roman" w:cs="Times New Roman"/>
          <w:b/>
        </w:rPr>
        <w:t xml:space="preserve">the </w:t>
      </w:r>
      <w:r w:rsidR="00165F99" w:rsidRPr="00165F99">
        <w:rPr>
          <w:rFonts w:ascii="Times New Roman" w:hAnsi="Times New Roman" w:cs="Times New Roman"/>
          <w:b/>
        </w:rPr>
        <w:t>Construction of Green House</w:t>
      </w:r>
      <w:r w:rsidR="00165F99" w:rsidRPr="00165F99">
        <w:rPr>
          <w:rFonts w:ascii="Times New Roman" w:hAnsi="Times New Roman" w:cs="Times New Roman"/>
        </w:rPr>
        <w:t xml:space="preserve"> to the </w:t>
      </w:r>
      <w:r w:rsidR="00165F99" w:rsidRPr="00165F99">
        <w:rPr>
          <w:rFonts w:ascii="Times New Roman" w:hAnsi="Times New Roman" w:cs="Times New Roman"/>
          <w:b/>
        </w:rPr>
        <w:t>Herbal Garden, RUSA 2.0 BCTRC Project, Dept. of Botany</w:t>
      </w:r>
      <w:r>
        <w:rPr>
          <w:rFonts w:ascii="Times New Roman" w:hAnsi="Times New Roman" w:cs="Times New Roman"/>
          <w:b/>
        </w:rPr>
        <w:t xml:space="preserve"> </w:t>
      </w:r>
      <w:r>
        <w:rPr>
          <w:rFonts w:ascii="Times New Roman" w:hAnsi="Times New Roman" w:cs="Times New Roman"/>
        </w:rPr>
        <w:t>specified in the schedule</w:t>
      </w:r>
    </w:p>
    <w:p w:rsidR="00FC4124" w:rsidRDefault="00FC4124" w:rsidP="00FC4124">
      <w:pPr>
        <w:pStyle w:val="ListParagraph"/>
        <w:numPr>
          <w:ilvl w:val="0"/>
          <w:numId w:val="2"/>
        </w:numPr>
        <w:spacing w:after="0" w:line="240" w:lineRule="auto"/>
        <w:ind w:left="426" w:right="-613"/>
        <w:jc w:val="both"/>
      </w:pPr>
      <w:r>
        <w:t>Tender should be addressed to the Registrar, Bharathiar University and should be only in sealed covers by Registered post/ or in person. Tenders received in ordinary covers without seal will not be considered.</w:t>
      </w:r>
    </w:p>
    <w:p w:rsidR="00FC4124" w:rsidRDefault="00FC4124" w:rsidP="00FC4124">
      <w:pPr>
        <w:pStyle w:val="ListParagraph"/>
        <w:numPr>
          <w:ilvl w:val="0"/>
          <w:numId w:val="2"/>
        </w:numPr>
        <w:spacing w:after="0" w:line="240" w:lineRule="auto"/>
        <w:ind w:left="426" w:right="-613"/>
        <w:jc w:val="both"/>
        <w:rPr>
          <w:b/>
        </w:rPr>
      </w:pPr>
      <w:r>
        <w:t xml:space="preserve">The tender shall be submitted in a sealed cover with </w:t>
      </w:r>
      <w:r>
        <w:rPr>
          <w:b/>
        </w:rPr>
        <w:t xml:space="preserve">Ref. No. and </w:t>
      </w:r>
      <w:proofErr w:type="spellStart"/>
      <w:r>
        <w:rPr>
          <w:b/>
        </w:rPr>
        <w:t>superscribed</w:t>
      </w:r>
      <w:proofErr w:type="spellEnd"/>
      <w:r>
        <w:rPr>
          <w:b/>
        </w:rPr>
        <w:t xml:space="preserve"> as “Tender for </w:t>
      </w:r>
      <w:proofErr w:type="gramStart"/>
      <w:r>
        <w:rPr>
          <w:b/>
        </w:rPr>
        <w:t xml:space="preserve">the  </w:t>
      </w:r>
      <w:r w:rsidR="00165F99" w:rsidRPr="00165F99">
        <w:rPr>
          <w:b/>
        </w:rPr>
        <w:t>Construction</w:t>
      </w:r>
      <w:proofErr w:type="gramEnd"/>
      <w:r w:rsidR="00165F99" w:rsidRPr="00165F99">
        <w:rPr>
          <w:b/>
        </w:rPr>
        <w:t xml:space="preserve"> of Green House</w:t>
      </w:r>
      <w:r w:rsidR="00165F99" w:rsidRPr="00165F99">
        <w:t xml:space="preserve"> to the </w:t>
      </w:r>
      <w:r w:rsidR="00165F99" w:rsidRPr="00165F99">
        <w:rPr>
          <w:b/>
        </w:rPr>
        <w:t>Herbal Garden, RUSA 2.0 BCTRC Project, Dept. of Botany</w:t>
      </w:r>
      <w:r w:rsidR="00165F99">
        <w:rPr>
          <w:b/>
        </w:rPr>
        <w:t xml:space="preserve">. Due on </w:t>
      </w:r>
      <w:r w:rsidR="00C574FC">
        <w:rPr>
          <w:b/>
        </w:rPr>
        <w:t>20</w:t>
      </w:r>
      <w:r>
        <w:rPr>
          <w:b/>
        </w:rPr>
        <w:t>.</w:t>
      </w:r>
      <w:r w:rsidR="0012270A">
        <w:rPr>
          <w:b/>
        </w:rPr>
        <w:t>01</w:t>
      </w:r>
      <w:r>
        <w:rPr>
          <w:b/>
        </w:rPr>
        <w:t xml:space="preserve">.2021. </w:t>
      </w:r>
      <w:proofErr w:type="gramStart"/>
      <w:r>
        <w:rPr>
          <w:b/>
          <w:u w:val="single"/>
        </w:rPr>
        <w:t>with</w:t>
      </w:r>
      <w:proofErr w:type="gramEnd"/>
      <w:r>
        <w:rPr>
          <w:b/>
          <w:u w:val="single"/>
        </w:rPr>
        <w:t xml:space="preserve"> the tenderers full address and contact number (mobile number)</w:t>
      </w:r>
      <w:r>
        <w:rPr>
          <w:b/>
        </w:rPr>
        <w:t xml:space="preserve"> The covers received without such superscription will be rejected summarily. </w:t>
      </w:r>
    </w:p>
    <w:p w:rsidR="00FC4124" w:rsidRDefault="00FC4124" w:rsidP="00FC4124">
      <w:pPr>
        <w:pStyle w:val="ListParagraph"/>
        <w:spacing w:after="0" w:line="240" w:lineRule="auto"/>
        <w:ind w:left="180" w:right="-613"/>
        <w:jc w:val="both"/>
        <w:rPr>
          <w:b/>
        </w:rPr>
      </w:pPr>
      <w:r>
        <w:t xml:space="preserve">4. </w:t>
      </w:r>
      <w:proofErr w:type="gramStart"/>
      <w:r>
        <w:t>a)</w:t>
      </w:r>
      <w:proofErr w:type="gramEnd"/>
      <w:r>
        <w:t xml:space="preserve">Tender  shall be accompanied with the </w:t>
      </w:r>
      <w:r>
        <w:rPr>
          <w:b/>
        </w:rPr>
        <w:t>requisite tender fee  Rs. 788/- and EMD Rs.1</w:t>
      </w:r>
      <w:r w:rsidR="00165F99">
        <w:rPr>
          <w:b/>
        </w:rPr>
        <w:t>2</w:t>
      </w:r>
      <w:r>
        <w:rPr>
          <w:b/>
        </w:rPr>
        <w:t>,</w:t>
      </w:r>
      <w:r w:rsidR="00165F99">
        <w:rPr>
          <w:b/>
        </w:rPr>
        <w:t>5</w:t>
      </w:r>
      <w:r>
        <w:rPr>
          <w:b/>
        </w:rPr>
        <w:t xml:space="preserve">00/-  in the </w:t>
      </w:r>
    </w:p>
    <w:p w:rsidR="00FC4124" w:rsidRDefault="00FC4124" w:rsidP="00FC4124">
      <w:pPr>
        <w:pStyle w:val="ListParagraph"/>
        <w:spacing w:after="0" w:line="240" w:lineRule="auto"/>
        <w:ind w:left="180" w:right="-613"/>
        <w:jc w:val="both"/>
        <w:rPr>
          <w:b/>
        </w:rPr>
      </w:pPr>
      <w:r>
        <w:rPr>
          <w:b/>
        </w:rPr>
        <w:t xml:space="preserve">       </w:t>
      </w:r>
      <w:proofErr w:type="gramStart"/>
      <w:r>
        <w:rPr>
          <w:b/>
        </w:rPr>
        <w:t>form</w:t>
      </w:r>
      <w:proofErr w:type="gramEnd"/>
      <w:r>
        <w:rPr>
          <w:b/>
        </w:rPr>
        <w:t xml:space="preserve">   of  DD drawn in one of the </w:t>
      </w:r>
      <w:proofErr w:type="spellStart"/>
      <w:r>
        <w:rPr>
          <w:b/>
          <w:u w:val="single"/>
        </w:rPr>
        <w:t>Nationalised</w:t>
      </w:r>
      <w:proofErr w:type="spellEnd"/>
      <w:r>
        <w:rPr>
          <w:b/>
          <w:u w:val="single"/>
        </w:rPr>
        <w:t xml:space="preserve"> Banks</w:t>
      </w:r>
      <w:r>
        <w:rPr>
          <w:b/>
        </w:rPr>
        <w:t xml:space="preserve"> in the name of “Registrar</w:t>
      </w:r>
      <w:r>
        <w:t xml:space="preserve">, </w:t>
      </w:r>
      <w:r>
        <w:rPr>
          <w:b/>
        </w:rPr>
        <w:t xml:space="preserve">Bharathiar       </w:t>
      </w:r>
    </w:p>
    <w:p w:rsidR="00FC4124" w:rsidRDefault="00FC4124" w:rsidP="00FC4124">
      <w:pPr>
        <w:pStyle w:val="ListParagraph"/>
        <w:spacing w:after="0" w:line="240" w:lineRule="auto"/>
        <w:ind w:left="180" w:right="-613"/>
        <w:jc w:val="both"/>
      </w:pPr>
      <w:r>
        <w:rPr>
          <w:b/>
        </w:rPr>
        <w:t xml:space="preserve">      University” payable at Coimbatore</w:t>
      </w:r>
      <w:r>
        <w:t xml:space="preserve">. </w:t>
      </w:r>
      <w:r>
        <w:rPr>
          <w:b/>
        </w:rPr>
        <w:t>Bank Guarantees will not be accepted</w:t>
      </w:r>
    </w:p>
    <w:p w:rsidR="00FC4124" w:rsidRDefault="00FC4124" w:rsidP="00FC4124">
      <w:pPr>
        <w:pStyle w:val="ListParagraph"/>
        <w:spacing w:after="0" w:line="240" w:lineRule="auto"/>
        <w:ind w:left="180" w:right="-630"/>
        <w:jc w:val="both"/>
      </w:pPr>
      <w:r>
        <w:t xml:space="preserve"> b).Tenders without EMD shall be summarily rejected. EMD will not carry any interest. </w:t>
      </w:r>
      <w:proofErr w:type="gramStart"/>
      <w:r>
        <w:t>of</w:t>
      </w:r>
      <w:proofErr w:type="gramEnd"/>
      <w:r>
        <w:t xml:space="preserve"> tenderers </w:t>
      </w:r>
    </w:p>
    <w:p w:rsidR="00FC4124" w:rsidRDefault="00FC4124" w:rsidP="00FC4124">
      <w:pPr>
        <w:pStyle w:val="ListParagraph"/>
        <w:spacing w:after="0" w:line="240" w:lineRule="auto"/>
        <w:ind w:left="180" w:right="-630"/>
        <w:jc w:val="both"/>
      </w:pPr>
      <w:r>
        <w:t xml:space="preserve">    </w:t>
      </w:r>
      <w:proofErr w:type="gramStart"/>
      <w:r>
        <w:t>specifically</w:t>
      </w:r>
      <w:proofErr w:type="gramEnd"/>
      <w:r>
        <w:t xml:space="preserve"> exempted by the Government from the payment of earnest money deposit /tender cost  </w:t>
      </w:r>
    </w:p>
    <w:p w:rsidR="00FC4124" w:rsidRDefault="00FC4124" w:rsidP="00FC4124">
      <w:pPr>
        <w:pStyle w:val="ListParagraph"/>
        <w:spacing w:after="0" w:line="240" w:lineRule="auto"/>
        <w:ind w:left="180" w:right="-630"/>
        <w:jc w:val="both"/>
      </w:pPr>
      <w:r>
        <w:t xml:space="preserve">    </w:t>
      </w:r>
      <w:proofErr w:type="gramStart"/>
      <w:r>
        <w:t>necessary</w:t>
      </w:r>
      <w:proofErr w:type="gramEnd"/>
      <w:r>
        <w:t xml:space="preserve"> certificate should be enclosed  for exemption otherwise it will  be liable for rejection</w:t>
      </w:r>
    </w:p>
    <w:p w:rsidR="00FC4124" w:rsidRDefault="00FC4124" w:rsidP="00FC4124">
      <w:pPr>
        <w:pStyle w:val="ListParagraph"/>
        <w:ind w:left="270" w:right="-613" w:hanging="270"/>
        <w:jc w:val="both"/>
        <w:rPr>
          <w:b/>
          <w:u w:val="single"/>
        </w:rPr>
      </w:pPr>
      <w:r>
        <w:rPr>
          <w:b/>
        </w:rPr>
        <w:t>5.</w:t>
      </w:r>
      <w:r w:rsidR="0012270A">
        <w:rPr>
          <w:b/>
        </w:rPr>
        <w:t xml:space="preserve"> The tenders will be opened on </w:t>
      </w:r>
      <w:r w:rsidR="00C574FC">
        <w:rPr>
          <w:b/>
        </w:rPr>
        <w:t>20</w:t>
      </w:r>
      <w:r>
        <w:rPr>
          <w:b/>
        </w:rPr>
        <w:t>.</w:t>
      </w:r>
      <w:r w:rsidR="0012270A">
        <w:rPr>
          <w:b/>
        </w:rPr>
        <w:t>01</w:t>
      </w:r>
      <w:r>
        <w:rPr>
          <w:b/>
        </w:rPr>
        <w:t xml:space="preserve">.2021 at 4.00 p.m. by the Registrar or his/her nominee in </w:t>
      </w:r>
      <w:proofErr w:type="gramStart"/>
      <w:r>
        <w:rPr>
          <w:b/>
        </w:rPr>
        <w:t>the  presence</w:t>
      </w:r>
      <w:proofErr w:type="gramEnd"/>
      <w:r>
        <w:rPr>
          <w:b/>
        </w:rPr>
        <w:t xml:space="preserv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w:t>
      </w:r>
      <w:proofErr w:type="spellStart"/>
      <w:r>
        <w:t>bonafied</w:t>
      </w:r>
      <w:proofErr w:type="spellEnd"/>
      <w:r>
        <w:t xml:space="preserve">. </w:t>
      </w:r>
      <w:r>
        <w:rPr>
          <w:b/>
          <w:u w:val="single"/>
        </w:rPr>
        <w:t>If the tenderers could not attend the tender opening they may intimate their absence through mail (</w:t>
      </w:r>
      <w:hyperlink r:id="rId6" w:history="1">
        <w:r>
          <w:rPr>
            <w:rStyle w:val="Hyperlink"/>
            <w:b/>
          </w:rPr>
          <w:t>rusa2.0bctrc@buc.edu.in</w:t>
        </w:r>
      </w:hyperlink>
      <w:r>
        <w:rPr>
          <w:b/>
          <w:u w:val="single"/>
        </w:rPr>
        <w:t>) before the tender opening.</w:t>
      </w:r>
    </w:p>
    <w:p w:rsidR="00FC4124" w:rsidRDefault="00FC4124" w:rsidP="00FC4124">
      <w:pPr>
        <w:tabs>
          <w:tab w:val="left" w:pos="0"/>
        </w:tabs>
        <w:spacing w:after="0"/>
        <w:ind w:right="-613"/>
        <w:rPr>
          <w:rFonts w:ascii="Times New Roman" w:hAnsi="Times New Roman" w:cs="Times New Roman"/>
        </w:rPr>
      </w:pPr>
      <w:r>
        <w:rPr>
          <w:rFonts w:ascii="Times New Roman" w:hAnsi="Times New Roman" w:cs="Times New Roman"/>
        </w:rPr>
        <w:t xml:space="preserve">6.  Tenders received late i.e. after 3.00 p.m. on due </w:t>
      </w:r>
      <w:proofErr w:type="gramStart"/>
      <w:r>
        <w:rPr>
          <w:rFonts w:ascii="Times New Roman" w:hAnsi="Times New Roman" w:cs="Times New Roman"/>
        </w:rPr>
        <w:t>date  will</w:t>
      </w:r>
      <w:proofErr w:type="gramEnd"/>
      <w:r>
        <w:rPr>
          <w:rFonts w:ascii="Times New Roman" w:hAnsi="Times New Roman" w:cs="Times New Roman"/>
        </w:rPr>
        <w:t xml:space="preserve"> be returned to the tenderer unopened.</w:t>
      </w:r>
    </w:p>
    <w:p w:rsidR="00FC4124" w:rsidRDefault="00FC4124" w:rsidP="00FC4124">
      <w:pPr>
        <w:spacing w:after="0"/>
        <w:ind w:left="284" w:right="-613" w:hanging="284"/>
        <w:jc w:val="both"/>
        <w:rPr>
          <w:rFonts w:ascii="Times New Roman" w:hAnsi="Times New Roman" w:cs="Times New Roman"/>
        </w:rPr>
      </w:pPr>
      <w:proofErr w:type="gramStart"/>
      <w:r>
        <w:rPr>
          <w:rFonts w:ascii="Times New Roman" w:hAnsi="Times New Roman" w:cs="Times New Roman"/>
        </w:rPr>
        <w:t>7  The</w:t>
      </w:r>
      <w:proofErr w:type="gramEnd"/>
      <w:r>
        <w:rPr>
          <w:rFonts w:ascii="Times New Roman" w:hAnsi="Times New Roman" w:cs="Times New Roman"/>
        </w:rPr>
        <w:t xml:space="preserve"> tender shall be valid for a maximum period of 180 days from the date of opening of the tender in acceptance .</w:t>
      </w:r>
    </w:p>
    <w:p w:rsidR="00FC4124" w:rsidRDefault="00FC4124" w:rsidP="00FC4124">
      <w:pPr>
        <w:spacing w:after="0"/>
        <w:ind w:left="284" w:right="-613" w:hanging="284"/>
        <w:jc w:val="both"/>
        <w:rPr>
          <w:rFonts w:ascii="Times New Roman" w:hAnsi="Times New Roman" w:cs="Times New Roman"/>
        </w:rPr>
      </w:pPr>
      <w:r>
        <w:rPr>
          <w:rFonts w:ascii="Times New Roman" w:hAnsi="Times New Roman" w:cs="Times New Roman"/>
        </w:rPr>
        <w:t xml:space="preserve">8.  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FC4124" w:rsidRDefault="00FC4124" w:rsidP="00FC4124">
      <w:pPr>
        <w:spacing w:after="0"/>
        <w:ind w:left="284" w:right="-613" w:hanging="284"/>
        <w:jc w:val="both"/>
        <w:rPr>
          <w:rFonts w:ascii="Times New Roman" w:hAnsi="Times New Roman" w:cs="Times New Roman"/>
        </w:rPr>
      </w:pPr>
      <w:r>
        <w:rPr>
          <w:rFonts w:ascii="Times New Roman" w:hAnsi="Times New Roman" w:cs="Times New Roman"/>
        </w:rPr>
        <w:t>9. 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FC4124" w:rsidRDefault="00FC4124" w:rsidP="00FC4124">
      <w:pPr>
        <w:spacing w:after="0"/>
        <w:ind w:left="-76" w:right="-613"/>
        <w:rPr>
          <w:rFonts w:ascii="Times New Roman" w:hAnsi="Times New Roman" w:cs="Times New Roman"/>
        </w:rPr>
      </w:pPr>
      <w:r>
        <w:rPr>
          <w:rFonts w:ascii="Times New Roman" w:hAnsi="Times New Roman" w:cs="Times New Roman"/>
        </w:rPr>
        <w:t xml:space="preserve"> 10. The EMD of the unsuccessful tenders will be refunded immediately after the tenders are    disposed of by the  </w:t>
      </w:r>
    </w:p>
    <w:p w:rsidR="00FC4124" w:rsidRDefault="00FC4124" w:rsidP="00FC4124">
      <w:pPr>
        <w:spacing w:after="0"/>
        <w:ind w:left="-76" w:right="-61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competent</w:t>
      </w:r>
      <w:proofErr w:type="gramEnd"/>
      <w:r>
        <w:rPr>
          <w:rFonts w:ascii="Times New Roman" w:hAnsi="Times New Roman" w:cs="Times New Roman"/>
        </w:rPr>
        <w:t xml:space="preserve"> authority.</w:t>
      </w:r>
    </w:p>
    <w:p w:rsidR="00FC4124" w:rsidRDefault="00FC4124" w:rsidP="00FC4124">
      <w:pPr>
        <w:spacing w:after="0"/>
        <w:ind w:left="270" w:right="-472" w:hanging="450"/>
        <w:jc w:val="both"/>
        <w:rPr>
          <w:rFonts w:ascii="Times New Roman" w:hAnsi="Times New Roman" w:cs="Times New Roman"/>
        </w:rPr>
      </w:pPr>
      <w:proofErr w:type="gramStart"/>
      <w:r>
        <w:rPr>
          <w:rFonts w:ascii="Times New Roman" w:hAnsi="Times New Roman" w:cs="Times New Roman"/>
        </w:rPr>
        <w:t>11 .</w:t>
      </w:r>
      <w:proofErr w:type="gramEnd"/>
      <w:r>
        <w:rPr>
          <w:rFonts w:ascii="Times New Roman" w:hAnsi="Times New Roman" w:cs="Times New Roman"/>
        </w:rPr>
        <w:t xml:space="preserve"> 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FC4124" w:rsidRDefault="00FC4124" w:rsidP="00FC4124">
      <w:pPr>
        <w:spacing w:after="0"/>
        <w:ind w:left="270" w:right="-472" w:hanging="360"/>
        <w:jc w:val="both"/>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Pr>
          <w:rFonts w:ascii="Times New Roman" w:hAnsi="Times New Roman" w:cs="Times New Roman"/>
          <w:b/>
        </w:rPr>
        <w:t>Successful</w:t>
      </w:r>
      <w:proofErr w:type="gramEnd"/>
      <w:r>
        <w:rPr>
          <w:rFonts w:ascii="Times New Roman" w:hAnsi="Times New Roman" w:cs="Times New Roman"/>
          <w:b/>
        </w:rPr>
        <w:t xml:space="preserve"> tenderer shall remit a</w:t>
      </w:r>
      <w:r>
        <w:rPr>
          <w:rFonts w:ascii="Times New Roman" w:hAnsi="Times New Roman" w:cs="Times New Roman"/>
        </w:rPr>
        <w:t xml:space="preserve">  </w:t>
      </w:r>
      <w:r>
        <w:rPr>
          <w:rFonts w:ascii="Times New Roman" w:hAnsi="Times New Roman" w:cs="Times New Roman"/>
          <w:b/>
        </w:rPr>
        <w:t>Security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 </w:t>
      </w:r>
    </w:p>
    <w:p w:rsidR="00FC4124" w:rsidRDefault="00FC4124" w:rsidP="00FC4124">
      <w:pPr>
        <w:spacing w:after="0"/>
        <w:ind w:left="-180" w:right="-472" w:firstLine="90"/>
        <w:jc w:val="both"/>
        <w:rPr>
          <w:rFonts w:ascii="Times New Roman" w:hAnsi="Times New Roman" w:cs="Times New Roman"/>
        </w:rPr>
      </w:pPr>
      <w:r>
        <w:rPr>
          <w:rFonts w:ascii="Times New Roman" w:hAnsi="Times New Roman" w:cs="Times New Roman"/>
        </w:rPr>
        <w:t xml:space="preserve">13. 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w:t>
      </w:r>
    </w:p>
    <w:p w:rsidR="00FC4124" w:rsidRDefault="00FC4124" w:rsidP="00FC4124">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EMD will be forfeited </w:t>
      </w:r>
    </w:p>
    <w:p w:rsidR="00FC4124" w:rsidRDefault="00FC4124" w:rsidP="00FC4124">
      <w:pPr>
        <w:spacing w:after="0"/>
        <w:ind w:left="-180" w:right="-472" w:firstLine="90"/>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a)</w:t>
      </w:r>
      <w:proofErr w:type="gramEnd"/>
      <w:r>
        <w:rPr>
          <w:rFonts w:ascii="Times New Roman" w:hAnsi="Times New Roman" w:cs="Times New Roman"/>
        </w:rPr>
        <w:t xml:space="preserve">Manufacturer / Authorized Dealer / Distributor/ Supplier can also bid with authorization letter from the  </w:t>
      </w:r>
    </w:p>
    <w:p w:rsidR="00FC4124" w:rsidRDefault="00FC4124" w:rsidP="00FC4124">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manufacturer</w:t>
      </w:r>
      <w:proofErr w:type="gramEnd"/>
      <w:r>
        <w:rPr>
          <w:rFonts w:ascii="Times New Roman" w:hAnsi="Times New Roman" w:cs="Times New Roman"/>
        </w:rPr>
        <w:t>.</w:t>
      </w:r>
    </w:p>
    <w:p w:rsidR="00FC4124" w:rsidRDefault="00FC4124" w:rsidP="00FC4124">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b)Manufacturer</w:t>
      </w:r>
      <w:proofErr w:type="gramEnd"/>
      <w:r>
        <w:rPr>
          <w:rFonts w:ascii="Times New Roman" w:hAnsi="Times New Roman" w:cs="Times New Roman"/>
        </w:rPr>
        <w:t xml:space="preserve"> should not authorize  more than one dealer / distributor for participating in the tender.</w:t>
      </w:r>
    </w:p>
    <w:p w:rsidR="00FC4124" w:rsidRDefault="00FC4124" w:rsidP="00FC4124">
      <w:pPr>
        <w:spacing w:after="0"/>
        <w:ind w:left="-180" w:right="-472" w:firstLine="90"/>
        <w:jc w:val="both"/>
        <w:rPr>
          <w:rFonts w:ascii="Times New Roman" w:hAnsi="Times New Roman" w:cs="Times New Roman"/>
        </w:rPr>
      </w:pPr>
    </w:p>
    <w:p w:rsidR="00FC4124" w:rsidRDefault="00FC4124" w:rsidP="00FC4124">
      <w:pPr>
        <w:spacing w:after="0"/>
        <w:ind w:left="-180" w:right="-472" w:firstLine="90"/>
        <w:jc w:val="both"/>
        <w:rPr>
          <w:rFonts w:ascii="Times New Roman" w:hAnsi="Times New Roman" w:cs="Times New Roman"/>
        </w:rPr>
      </w:pPr>
    </w:p>
    <w:p w:rsidR="00FC4124" w:rsidRDefault="00FC4124" w:rsidP="00FC4124">
      <w:pPr>
        <w:spacing w:after="0"/>
        <w:ind w:left="-180" w:right="-472" w:firstLine="90"/>
        <w:jc w:val="both"/>
        <w:rPr>
          <w:rFonts w:ascii="Times New Roman" w:hAnsi="Times New Roman" w:cs="Times New Roman"/>
        </w:rPr>
      </w:pPr>
    </w:p>
    <w:p w:rsidR="00FC4124" w:rsidRDefault="00FC4124" w:rsidP="00FC4124">
      <w:pPr>
        <w:spacing w:after="0"/>
        <w:ind w:left="180" w:right="-472" w:hanging="270"/>
        <w:jc w:val="both"/>
        <w:rPr>
          <w:rFonts w:ascii="Times New Roman" w:hAnsi="Times New Roman" w:cs="Times New Roman"/>
        </w:rPr>
      </w:pPr>
      <w:r>
        <w:rPr>
          <w:rFonts w:ascii="Times New Roman" w:hAnsi="Times New Roman" w:cs="Times New Roman"/>
        </w:rPr>
        <w:t xml:space="preserve">15.  The material should be supplied strictly in accordance with the specifications given in the Appendix and should fulfill the successful tests carried out by the Competent Authority of the University. </w:t>
      </w:r>
    </w:p>
    <w:p w:rsidR="00FC4124" w:rsidRDefault="00FC4124" w:rsidP="00FC4124">
      <w:pPr>
        <w:spacing w:after="0"/>
        <w:ind w:left="180" w:right="-472" w:hanging="270"/>
        <w:jc w:val="both"/>
        <w:rPr>
          <w:rFonts w:ascii="Times New Roman" w:hAnsi="Times New Roman" w:cs="Times New Roman"/>
        </w:rPr>
      </w:pPr>
      <w:r>
        <w:rPr>
          <w:rFonts w:ascii="Times New Roman" w:hAnsi="Times New Roman" w:cs="Times New Roman"/>
        </w:rPr>
        <w:t xml:space="preserve">16. 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FC4124" w:rsidRDefault="00FC4124" w:rsidP="00FC4124">
      <w:pPr>
        <w:ind w:left="180" w:right="-472" w:hanging="450"/>
        <w:jc w:val="both"/>
        <w:rPr>
          <w:rFonts w:ascii="Times New Roman" w:hAnsi="Times New Roman" w:cs="Times New Roman"/>
        </w:rPr>
      </w:pPr>
      <w:r>
        <w:rPr>
          <w:rFonts w:ascii="Times New Roman" w:hAnsi="Times New Roman" w:cs="Times New Roman"/>
        </w:rPr>
        <w:t xml:space="preserve">   17</w:t>
      </w:r>
      <w:proofErr w:type="gramStart"/>
      <w:r>
        <w:rPr>
          <w:rFonts w:ascii="Times New Roman" w:hAnsi="Times New Roman" w:cs="Times New Roman"/>
        </w:rPr>
        <w:t>.The</w:t>
      </w:r>
      <w:proofErr w:type="gramEnd"/>
      <w:r>
        <w:rPr>
          <w:rFonts w:ascii="Times New Roman" w:hAnsi="Times New Roman" w:cs="Times New Roman"/>
        </w:rPr>
        <w:t xml:space="preserve"> installation should be completed within the stipulated period mentioned in the supply order. If the supply is not made within the period, the supply order will be cancelled and the EMD &amp; Security deposit will be forfeited.</w:t>
      </w:r>
    </w:p>
    <w:p w:rsidR="00FC4124" w:rsidRDefault="00FC4124" w:rsidP="00FC4124">
      <w:pPr>
        <w:ind w:left="142" w:right="-472" w:hanging="142"/>
        <w:jc w:val="both"/>
        <w:rPr>
          <w:rFonts w:ascii="Times New Roman" w:hAnsi="Times New Roman" w:cs="Times New Roman"/>
        </w:rPr>
      </w:pPr>
      <w:r>
        <w:rPr>
          <w:rFonts w:ascii="Times New Roman" w:hAnsi="Times New Roman" w:cs="Times New Roman"/>
        </w:rPr>
        <w:t xml:space="preserve">18 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FC4124" w:rsidRDefault="00FC4124" w:rsidP="00FC4124">
      <w:pPr>
        <w:ind w:left="142" w:right="-472" w:hanging="142"/>
        <w:jc w:val="both"/>
        <w:rPr>
          <w:rFonts w:ascii="Times New Roman" w:hAnsi="Times New Roman" w:cs="Times New Roman"/>
        </w:rPr>
      </w:pPr>
      <w:r>
        <w:rPr>
          <w:rFonts w:ascii="Times New Roman" w:hAnsi="Times New Roman" w:cs="Times New Roman"/>
        </w:rPr>
        <w:t>19. The materials quoted shall confirm to ISI standard. The make of the materials shall be mentioned in the tender.</w:t>
      </w:r>
    </w:p>
    <w:p w:rsidR="00FC4124" w:rsidRDefault="00FC4124" w:rsidP="00FC4124">
      <w:pPr>
        <w:ind w:left="142" w:right="-472" w:hanging="142"/>
        <w:jc w:val="both"/>
        <w:rPr>
          <w:rFonts w:ascii="Times New Roman" w:hAnsi="Times New Roman" w:cs="Times New Roman"/>
        </w:rPr>
      </w:pPr>
      <w:r>
        <w:rPr>
          <w:rFonts w:ascii="Times New Roman" w:hAnsi="Times New Roman" w:cs="Times New Roman"/>
        </w:rPr>
        <w:t>20. Any dispute arising out of this contract shall be settled only at the court having jurisdiction of Coimbatore.</w:t>
      </w:r>
    </w:p>
    <w:p w:rsidR="00FC4124" w:rsidRDefault="00FC4124" w:rsidP="00FC4124">
      <w:pPr>
        <w:ind w:left="142" w:right="-472" w:hanging="142"/>
        <w:jc w:val="both"/>
        <w:rPr>
          <w:rFonts w:ascii="Times New Roman" w:hAnsi="Times New Roman" w:cs="Times New Roman"/>
        </w:rPr>
      </w:pPr>
      <w:r>
        <w:rPr>
          <w:rFonts w:ascii="Times New Roman" w:hAnsi="Times New Roman" w:cs="Times New Roman"/>
        </w:rPr>
        <w:t xml:space="preserve">21. 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FC4124" w:rsidRDefault="00FC4124" w:rsidP="00FC4124">
      <w:pPr>
        <w:ind w:left="360" w:right="-472" w:hanging="360"/>
        <w:jc w:val="both"/>
        <w:rPr>
          <w:rFonts w:ascii="Times New Roman" w:hAnsi="Times New Roman" w:cs="Times New Roman"/>
        </w:rPr>
      </w:pPr>
      <w:r>
        <w:rPr>
          <w:rFonts w:ascii="Times New Roman" w:hAnsi="Times New Roman" w:cs="Times New Roman"/>
        </w:rPr>
        <w:t>22. Regarding the acceptance of supply with reference to the specification and quality of materials supplied, the decision of Registrar shall be final.</w:t>
      </w:r>
    </w:p>
    <w:p w:rsidR="00FC4124" w:rsidRDefault="00FC4124" w:rsidP="00FC4124">
      <w:pPr>
        <w:spacing w:after="0"/>
        <w:ind w:left="360" w:right="-471" w:hanging="450"/>
        <w:jc w:val="both"/>
        <w:rPr>
          <w:rFonts w:ascii="Times New Roman" w:hAnsi="Times New Roman" w:cs="Times New Roman"/>
        </w:rPr>
      </w:pPr>
      <w:r>
        <w:rPr>
          <w:rFonts w:ascii="Times New Roman" w:hAnsi="Times New Roman" w:cs="Times New Roman"/>
        </w:rPr>
        <w:t>23. Price:</w:t>
      </w:r>
    </w:p>
    <w:p w:rsidR="00FC4124" w:rsidRDefault="00FC4124" w:rsidP="00FC4124">
      <w:pPr>
        <w:spacing w:after="0"/>
        <w:ind w:left="360" w:right="-471" w:hanging="450"/>
        <w:jc w:val="both"/>
        <w:rPr>
          <w:rFonts w:ascii="Times New Roman" w:hAnsi="Times New Roman" w:cs="Times New Roman"/>
        </w:rPr>
      </w:pPr>
      <w:r>
        <w:rPr>
          <w:rFonts w:ascii="Times New Roman" w:hAnsi="Times New Roman" w:cs="Times New Roman"/>
          <w:b/>
          <w:u w:val="single"/>
        </w:rPr>
        <w:t xml:space="preserve"> a)   For Imported: </w:t>
      </w:r>
      <w:r>
        <w:rPr>
          <w:rFonts w:ascii="Times New Roman" w:hAnsi="Times New Roman" w:cs="Times New Roman"/>
        </w:rPr>
        <w:t xml:space="preserve"> The Price shall be quoted in Currency for CIP </w:t>
      </w:r>
      <w:proofErr w:type="gramStart"/>
      <w:r>
        <w:rPr>
          <w:rFonts w:ascii="Times New Roman" w:hAnsi="Times New Roman" w:cs="Times New Roman"/>
        </w:rPr>
        <w:t>Chennai  /</w:t>
      </w:r>
      <w:proofErr w:type="gramEnd"/>
      <w:r>
        <w:rPr>
          <w:rFonts w:ascii="Times New Roman" w:hAnsi="Times New Roman" w:cs="Times New Roman"/>
        </w:rPr>
        <w:t xml:space="preserve"> FOR Coimbatore.</w:t>
      </w:r>
    </w:p>
    <w:p w:rsidR="00FC4124" w:rsidRDefault="00FC4124" w:rsidP="00FC4124">
      <w:pPr>
        <w:spacing w:after="0"/>
        <w:ind w:left="360" w:right="-471" w:hanging="450"/>
        <w:jc w:val="both"/>
        <w:rPr>
          <w:rFonts w:ascii="Times New Roman" w:hAnsi="Times New Roman" w:cs="Times New Roman"/>
        </w:rPr>
      </w:pPr>
      <w:r>
        <w:rPr>
          <w:rFonts w:ascii="Times New Roman" w:hAnsi="Times New Roman" w:cs="Times New Roman"/>
        </w:rPr>
        <w:t xml:space="preserve">     </w:t>
      </w:r>
    </w:p>
    <w:p w:rsidR="00FC4124" w:rsidRDefault="00FC4124" w:rsidP="00FC4124">
      <w:pPr>
        <w:ind w:left="450" w:right="-471" w:hanging="450"/>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 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FC4124" w:rsidRDefault="00FC4124" w:rsidP="00FC4124">
      <w:pPr>
        <w:ind w:left="284" w:right="-613" w:hanging="426"/>
        <w:jc w:val="both"/>
        <w:rPr>
          <w:rFonts w:ascii="Times New Roman" w:hAnsi="Times New Roman" w:cs="Times New Roman"/>
        </w:rPr>
      </w:pPr>
      <w:r>
        <w:rPr>
          <w:rFonts w:ascii="Times New Roman" w:hAnsi="Times New Roman" w:cs="Times New Roman"/>
        </w:rPr>
        <w:t xml:space="preserve">24    The University is registered with DSIR and eligible for exemption towards customs duty as per the Government Notification No: 51/ 96 Customs Dt.23.7.1996.and Central excise duty as per Government Notification No.10/97 Central Excise Dt: 1.3.1997. </w:t>
      </w:r>
    </w:p>
    <w:p w:rsidR="00FC4124" w:rsidRDefault="00FC4124" w:rsidP="00FC4124">
      <w:pPr>
        <w:ind w:left="284" w:right="-613" w:hanging="426"/>
        <w:jc w:val="both"/>
        <w:rPr>
          <w:rFonts w:ascii="Times New Roman" w:hAnsi="Times New Roman" w:cs="Times New Roman"/>
          <w:b/>
        </w:rPr>
      </w:pPr>
      <w:r>
        <w:rPr>
          <w:rFonts w:ascii="Times New Roman" w:hAnsi="Times New Roman" w:cs="Times New Roman"/>
        </w:rPr>
        <w:t xml:space="preserve">       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 xml:space="preserve">Rate), No.09/2018- Union Territory Tax(Rate)  &amp; No.10/2018 – Integrated Tax(Rate) dated 25.01.2018: and State Tax(Rate). </w:t>
      </w:r>
    </w:p>
    <w:p w:rsidR="00FC4124" w:rsidRDefault="00FC4124" w:rsidP="00FC4124">
      <w:pPr>
        <w:ind w:left="284" w:right="-613" w:hanging="426"/>
        <w:jc w:val="both"/>
        <w:rPr>
          <w:rFonts w:ascii="Times New Roman" w:hAnsi="Times New Roman" w:cs="Times New Roman"/>
          <w:b/>
        </w:rPr>
      </w:pPr>
      <w:proofErr w:type="gramStart"/>
      <w:r>
        <w:rPr>
          <w:rFonts w:ascii="Times New Roman" w:hAnsi="Times New Roman" w:cs="Times New Roman"/>
        </w:rPr>
        <w:t>25</w:t>
      </w:r>
      <w:r>
        <w:rPr>
          <w:rFonts w:ascii="Times New Roman" w:hAnsi="Times New Roman" w:cs="Times New Roman"/>
          <w:b/>
        </w:rPr>
        <w:t xml:space="preserve">  </w:t>
      </w:r>
      <w:r>
        <w:rPr>
          <w:rFonts w:ascii="Times New Roman" w:hAnsi="Times New Roman" w:cs="Times New Roman"/>
        </w:rPr>
        <w:t>This</w:t>
      </w:r>
      <w:proofErr w:type="gramEnd"/>
      <w:r>
        <w:rPr>
          <w:rFonts w:ascii="Times New Roman" w:hAnsi="Times New Roman" w:cs="Times New Roman"/>
        </w:rPr>
        <w:t xml:space="preserve"> University do not have IEC number and  exempted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r>
        <w:rPr>
          <w:rFonts w:ascii="Times New Roman" w:hAnsi="Times New Roman" w:cs="Times New Roman"/>
        </w:rPr>
        <w:t xml:space="preserve"> </w:t>
      </w:r>
    </w:p>
    <w:p w:rsidR="00FC4124" w:rsidRDefault="00FC4124" w:rsidP="00FC4124">
      <w:pPr>
        <w:ind w:left="360" w:right="-612" w:hanging="360"/>
        <w:jc w:val="both"/>
        <w:rPr>
          <w:rFonts w:ascii="Times New Roman" w:hAnsi="Times New Roman" w:cs="Times New Roman"/>
        </w:rPr>
      </w:pPr>
      <w:r>
        <w:rPr>
          <w:rFonts w:ascii="Times New Roman" w:hAnsi="Times New Roman" w:cs="Times New Roman"/>
        </w:rPr>
        <w:t xml:space="preserve">26 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xml:space="preserve">. Necessary documents will be provided for customs clearance after receipt of airway bill/shipment notice, packing list and invoice. </w:t>
      </w:r>
    </w:p>
    <w:p w:rsidR="00FC4124" w:rsidRDefault="00FC4124" w:rsidP="00FC4124">
      <w:pPr>
        <w:ind w:left="360" w:right="-612" w:hanging="360"/>
        <w:jc w:val="both"/>
        <w:rPr>
          <w:rFonts w:ascii="Times New Roman" w:hAnsi="Times New Roman" w:cs="Times New Roman"/>
        </w:rPr>
      </w:pPr>
    </w:p>
    <w:p w:rsidR="00FC4124" w:rsidRDefault="00FC4124" w:rsidP="00FC4124">
      <w:pPr>
        <w:ind w:left="360" w:right="-612" w:hanging="360"/>
        <w:jc w:val="both"/>
        <w:rPr>
          <w:rFonts w:ascii="Times New Roman" w:hAnsi="Times New Roman" w:cs="Times New Roman"/>
        </w:rPr>
      </w:pPr>
    </w:p>
    <w:p w:rsidR="00FC4124" w:rsidRDefault="00FC4124" w:rsidP="00FC4124">
      <w:pPr>
        <w:ind w:left="360" w:right="-612" w:hanging="360"/>
        <w:jc w:val="both"/>
        <w:rPr>
          <w:rFonts w:ascii="Times New Roman" w:hAnsi="Times New Roman" w:cs="Times New Roman"/>
        </w:rPr>
      </w:pPr>
    </w:p>
    <w:p w:rsidR="00FC4124" w:rsidRDefault="00FC4124" w:rsidP="00FC4124">
      <w:pPr>
        <w:ind w:left="360" w:right="-612" w:hanging="360"/>
        <w:jc w:val="both"/>
        <w:rPr>
          <w:rFonts w:ascii="Times New Roman" w:hAnsi="Times New Roman" w:cs="Times New Roman"/>
        </w:rPr>
      </w:pPr>
    </w:p>
    <w:p w:rsidR="00FC4124" w:rsidRDefault="00FC4124" w:rsidP="00FC4124">
      <w:pPr>
        <w:ind w:left="360" w:right="-612" w:hanging="360"/>
        <w:jc w:val="both"/>
        <w:rPr>
          <w:rFonts w:ascii="Times New Roman" w:hAnsi="Times New Roman" w:cs="Times New Roman"/>
        </w:rPr>
      </w:pPr>
      <w:r>
        <w:rPr>
          <w:rFonts w:ascii="Times New Roman" w:hAnsi="Times New Roman" w:cs="Times New Roman"/>
        </w:rPr>
        <w:t xml:space="preserve">27. </w:t>
      </w:r>
      <w:proofErr w:type="gramStart"/>
      <w:r>
        <w:rPr>
          <w:rFonts w:ascii="Times New Roman" w:hAnsi="Times New Roman" w:cs="Times New Roman"/>
          <w:b/>
          <w:u w:val="single"/>
        </w:rPr>
        <w:t>PAYMENT</w:t>
      </w:r>
      <w:r>
        <w:rPr>
          <w:rFonts w:ascii="Times New Roman" w:hAnsi="Times New Roman" w:cs="Times New Roman"/>
          <w:u w:val="single"/>
        </w:rPr>
        <w:t xml:space="preserve"> :</w:t>
      </w:r>
      <w:proofErr w:type="gramEnd"/>
    </w:p>
    <w:p w:rsidR="00FC4124" w:rsidRDefault="00FC4124" w:rsidP="00FC4124">
      <w:pPr>
        <w:ind w:left="360" w:right="-612"/>
        <w:jc w:val="both"/>
        <w:rPr>
          <w:rFonts w:ascii="Times New Roman" w:hAnsi="Times New Roman" w:cs="Times New Roman"/>
        </w:rPr>
      </w:pPr>
      <w:r>
        <w:rPr>
          <w:rFonts w:ascii="Times New Roman" w:hAnsi="Times New Roman" w:cs="Times New Roman"/>
        </w:rPr>
        <w:t xml:space="preserve">a)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  </w:t>
      </w:r>
    </w:p>
    <w:p w:rsidR="00FC4124" w:rsidRDefault="00FC4124" w:rsidP="00FC4124">
      <w:pPr>
        <w:ind w:left="360" w:right="-612"/>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w:t>
      </w:r>
      <w:proofErr w:type="gramStart"/>
      <w:r>
        <w:rPr>
          <w:rFonts w:ascii="Times New Roman" w:hAnsi="Times New Roman" w:cs="Times New Roman"/>
        </w:rPr>
        <w:t>made .</w:t>
      </w:r>
      <w:proofErr w:type="gramEnd"/>
    </w:p>
    <w:p w:rsidR="00FC4124" w:rsidRDefault="00FC4124" w:rsidP="00FC4124">
      <w:pPr>
        <w:pStyle w:val="ListParagraph"/>
        <w:ind w:left="450" w:hanging="450"/>
        <w:jc w:val="both"/>
      </w:pPr>
      <w:r>
        <w:t xml:space="preserve">28. </w:t>
      </w:r>
      <w:r>
        <w:rPr>
          <w:b/>
        </w:rPr>
        <w:t xml:space="preserve">  </w:t>
      </w:r>
      <w:r>
        <w:rPr>
          <w:b/>
          <w:u w:val="single"/>
        </w:rPr>
        <w:t xml:space="preserve">Additional Documents required </w:t>
      </w:r>
    </w:p>
    <w:p w:rsidR="00FC4124" w:rsidRDefault="00FC4124" w:rsidP="00FC4124">
      <w:pPr>
        <w:pStyle w:val="ListParagraph"/>
        <w:numPr>
          <w:ilvl w:val="0"/>
          <w:numId w:val="3"/>
        </w:numPr>
        <w:spacing w:after="0"/>
        <w:ind w:left="1560"/>
        <w:jc w:val="both"/>
      </w:pPr>
      <w:r>
        <w:t>GST Number along with the copy of the registration Certificate</w:t>
      </w:r>
    </w:p>
    <w:p w:rsidR="00FC4124" w:rsidRDefault="00FC4124" w:rsidP="00FC4124">
      <w:pPr>
        <w:pStyle w:val="ListParagraph"/>
        <w:numPr>
          <w:ilvl w:val="2"/>
          <w:numId w:val="4"/>
        </w:numPr>
        <w:spacing w:after="0" w:line="240" w:lineRule="auto"/>
        <w:ind w:left="1560"/>
        <w:jc w:val="both"/>
      </w:pPr>
      <w:r>
        <w:t xml:space="preserve">PAN Number along with the copy of PAN </w:t>
      </w:r>
    </w:p>
    <w:p w:rsidR="00FC4124" w:rsidRDefault="00FC4124" w:rsidP="00FC4124">
      <w:pPr>
        <w:pStyle w:val="ListParagraph"/>
        <w:numPr>
          <w:ilvl w:val="2"/>
          <w:numId w:val="4"/>
        </w:numPr>
        <w:spacing w:after="0" w:line="240" w:lineRule="auto"/>
        <w:ind w:left="1560"/>
        <w:jc w:val="both"/>
      </w:pPr>
      <w:r>
        <w:t>Company Profile.</w:t>
      </w:r>
    </w:p>
    <w:p w:rsidR="00FC4124" w:rsidRDefault="00FC4124" w:rsidP="00FC4124">
      <w:pPr>
        <w:pStyle w:val="ListParagraph"/>
        <w:numPr>
          <w:ilvl w:val="2"/>
          <w:numId w:val="4"/>
        </w:numPr>
        <w:spacing w:after="0" w:line="240" w:lineRule="auto"/>
        <w:ind w:left="1560"/>
        <w:jc w:val="both"/>
      </w:pPr>
      <w:r>
        <w:t xml:space="preserve">Copy of the supply order and installation record  at reputed institutions / </w:t>
      </w:r>
    </w:p>
    <w:p w:rsidR="00FC4124" w:rsidRDefault="00FC4124" w:rsidP="00FC4124">
      <w:pPr>
        <w:pStyle w:val="ListParagraph"/>
        <w:spacing w:after="0" w:line="240" w:lineRule="auto"/>
        <w:ind w:left="1560"/>
        <w:jc w:val="both"/>
      </w:pPr>
      <w:r>
        <w:t xml:space="preserve">                   </w:t>
      </w:r>
      <w:proofErr w:type="gramStart"/>
      <w:r>
        <w:t>organizations</w:t>
      </w:r>
      <w:proofErr w:type="gramEnd"/>
      <w:r>
        <w:t xml:space="preserve"> and sufficient service back-up in Tamil Nadu </w:t>
      </w:r>
    </w:p>
    <w:p w:rsidR="00FC4124" w:rsidRDefault="00FC4124" w:rsidP="00FC4124">
      <w:pPr>
        <w:pStyle w:val="ListParagraph"/>
        <w:numPr>
          <w:ilvl w:val="2"/>
          <w:numId w:val="4"/>
        </w:numPr>
        <w:spacing w:after="0" w:line="240" w:lineRule="auto"/>
        <w:ind w:left="1560"/>
        <w:jc w:val="both"/>
      </w:pPr>
      <w:r>
        <w:t>Any other relevant details in support of the items specified.</w:t>
      </w:r>
    </w:p>
    <w:p w:rsidR="00FC4124" w:rsidRDefault="00FC4124" w:rsidP="00FC4124">
      <w:pPr>
        <w:pStyle w:val="ListParagraph"/>
        <w:numPr>
          <w:ilvl w:val="2"/>
          <w:numId w:val="4"/>
        </w:numPr>
        <w:spacing w:after="0" w:line="240" w:lineRule="auto"/>
        <w:ind w:left="1560"/>
        <w:jc w:val="both"/>
        <w:rPr>
          <w:rFonts w:eastAsia="Times New Roman"/>
        </w:rPr>
      </w:pPr>
      <w:r>
        <w:t xml:space="preserve">Full descriptive particulars and manuals of the equipment </w:t>
      </w:r>
    </w:p>
    <w:p w:rsidR="00FC4124" w:rsidRDefault="00FC4124" w:rsidP="00FC4124">
      <w:pPr>
        <w:pStyle w:val="ListParagraph"/>
        <w:spacing w:after="0" w:line="240" w:lineRule="auto"/>
        <w:ind w:left="0"/>
        <w:jc w:val="both"/>
        <w:rPr>
          <w:rFonts w:eastAsia="Times New Roman"/>
        </w:rPr>
      </w:pPr>
      <w:r>
        <w:t>29.</w:t>
      </w:r>
      <w:r>
        <w:rPr>
          <w:b/>
        </w:rPr>
        <w:t xml:space="preserve"> </w:t>
      </w:r>
      <w:r>
        <w:rPr>
          <w:rFonts w:eastAsia="Times New Roman"/>
        </w:rPr>
        <w:t xml:space="preserve">  The University will not offer any explanation to those tenderers whose bid has not been</w:t>
      </w:r>
    </w:p>
    <w:p w:rsidR="00FC4124" w:rsidRDefault="00FC4124" w:rsidP="00FC4124">
      <w:pPr>
        <w:pStyle w:val="ListParagraph"/>
        <w:spacing w:after="0" w:line="240" w:lineRule="auto"/>
        <w:ind w:left="0"/>
        <w:jc w:val="both"/>
        <w:rPr>
          <w:rFonts w:eastAsia="Times New Roman"/>
        </w:rPr>
      </w:pPr>
      <w:r>
        <w:rPr>
          <w:rFonts w:eastAsia="Times New Roman"/>
        </w:rPr>
        <w:t xml:space="preserve">           </w:t>
      </w:r>
      <w:proofErr w:type="gramStart"/>
      <w:r>
        <w:rPr>
          <w:rFonts w:eastAsia="Times New Roman"/>
        </w:rPr>
        <w:t>found</w:t>
      </w:r>
      <w:proofErr w:type="gramEnd"/>
      <w:r>
        <w:rPr>
          <w:rFonts w:eastAsia="Times New Roman"/>
        </w:rPr>
        <w:t xml:space="preserve"> acceptable by the  competent authority</w:t>
      </w:r>
    </w:p>
    <w:p w:rsidR="00FC4124" w:rsidRDefault="00FC4124" w:rsidP="00FC4124">
      <w:pPr>
        <w:ind w:left="540" w:hanging="450"/>
        <w:jc w:val="both"/>
        <w:rPr>
          <w:rFonts w:ascii="Times New Roman" w:eastAsiaTheme="minorHAnsi" w:hAnsi="Times New Roman" w:cs="Times New Roman"/>
        </w:rPr>
      </w:pPr>
      <w:r>
        <w:rPr>
          <w:rFonts w:ascii="Times New Roman" w:hAnsi="Times New Roman" w:cs="Times New Roman"/>
        </w:rPr>
        <w:t>30.   Tenders will be considered from the Manufacturers / authorized    distributors.</w:t>
      </w:r>
    </w:p>
    <w:p w:rsidR="00FC4124" w:rsidRDefault="00FC4124" w:rsidP="00FC4124">
      <w:pPr>
        <w:spacing w:after="0"/>
        <w:ind w:left="90"/>
        <w:jc w:val="both"/>
        <w:rPr>
          <w:rFonts w:ascii="Times New Roman" w:hAnsi="Times New Roman" w:cs="Times New Roman"/>
        </w:rPr>
      </w:pPr>
      <w:r>
        <w:rPr>
          <w:rFonts w:ascii="Times New Roman" w:hAnsi="Times New Roman" w:cs="Times New Roman"/>
        </w:rPr>
        <w:t xml:space="preserve">31.   The University’s general rules for the supply of the materials and works will apply on  </w:t>
      </w:r>
    </w:p>
    <w:p w:rsidR="00FC4124" w:rsidRDefault="00FC4124" w:rsidP="00FC4124">
      <w:pPr>
        <w:spacing w:after="0"/>
        <w:ind w:left="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purchase also.</w:t>
      </w:r>
    </w:p>
    <w:p w:rsidR="00FC4124" w:rsidRDefault="00FC4124" w:rsidP="00FC4124">
      <w:pPr>
        <w:spacing w:after="0"/>
        <w:ind w:left="426" w:hanging="426"/>
        <w:jc w:val="both"/>
        <w:rPr>
          <w:rFonts w:ascii="Times New Roman" w:hAnsi="Times New Roman" w:cs="Times New Roman"/>
        </w:rPr>
      </w:pPr>
      <w:r>
        <w:rPr>
          <w:rFonts w:ascii="Times New Roman" w:hAnsi="Times New Roman" w:cs="Times New Roman"/>
        </w:rPr>
        <w:t xml:space="preserve"> 32. No communications from any tenderer adding to/adhering or explaining any   terms of   </w:t>
      </w:r>
    </w:p>
    <w:p w:rsidR="00FC4124" w:rsidRDefault="00FC4124" w:rsidP="00FC4124">
      <w:pPr>
        <w:spacing w:after="0"/>
        <w:ind w:left="426" w:hanging="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tender will be considered prior to the submission or after  opening of the tenders by the competent authority </w:t>
      </w:r>
    </w:p>
    <w:p w:rsidR="00FC4124" w:rsidRDefault="00FC4124" w:rsidP="00FC4124">
      <w:pPr>
        <w:ind w:left="540" w:hanging="450"/>
        <w:jc w:val="both"/>
        <w:rPr>
          <w:rFonts w:ascii="Times New Roman" w:hAnsi="Times New Roman" w:cs="Times New Roman"/>
        </w:rPr>
      </w:pPr>
      <w:r>
        <w:rPr>
          <w:rFonts w:ascii="Times New Roman" w:hAnsi="Times New Roman" w:cs="Times New Roman"/>
        </w:rPr>
        <w:t>33. 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FC4124" w:rsidRDefault="00FC4124" w:rsidP="00FC4124">
      <w:pPr>
        <w:tabs>
          <w:tab w:val="left" w:pos="4074"/>
        </w:tabs>
        <w:spacing w:after="0"/>
        <w:ind w:right="-330"/>
        <w:jc w:val="both"/>
        <w:rPr>
          <w:rFonts w:ascii="Times New Roman" w:hAnsi="Times New Roman" w:cs="Times New Roman"/>
          <w:sz w:val="24"/>
          <w:szCs w:val="24"/>
        </w:rPr>
      </w:pPr>
      <w:r>
        <w:rPr>
          <w:rFonts w:ascii="Times New Roman" w:hAnsi="Times New Roman" w:cs="Times New Roman"/>
        </w:rPr>
        <w:t xml:space="preserve">34.  </w:t>
      </w:r>
      <w:r>
        <w:rPr>
          <w:rFonts w:ascii="Times New Roman" w:hAnsi="Times New Roman" w:cs="Times New Roman"/>
          <w:sz w:val="24"/>
          <w:szCs w:val="24"/>
        </w:rPr>
        <w:t xml:space="preserve">The tender shall be submitted along with the downloaded tender documents subject to and </w:t>
      </w:r>
    </w:p>
    <w:p w:rsidR="00FC4124" w:rsidRDefault="00FC4124" w:rsidP="00FC4124">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FC4124" w:rsidRDefault="00FC4124" w:rsidP="00FC4124">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FC4124" w:rsidRDefault="00FC4124" w:rsidP="00FC4124">
      <w:pPr>
        <w:spacing w:after="0"/>
        <w:ind w:left="-180" w:right="-472" w:firstLine="90"/>
        <w:jc w:val="both"/>
        <w:rPr>
          <w:rFonts w:ascii="Times New Roman" w:hAnsi="Times New Roman" w:cs="Times New Roman"/>
        </w:rPr>
      </w:pPr>
    </w:p>
    <w:p w:rsidR="00FC4124" w:rsidRDefault="00FC4124" w:rsidP="00FC4124">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FC4124" w:rsidTr="00FC412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FC4124" w:rsidTr="00FC412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FC4124" w:rsidTr="00FC412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24" w:rsidRDefault="00FC4124">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24" w:rsidRDefault="00FC412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24" w:rsidRDefault="00FC412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24" w:rsidRDefault="00FC4124">
            <w:pPr>
              <w:spacing w:line="276" w:lineRule="auto"/>
              <w:jc w:val="both"/>
              <w:rPr>
                <w:rFonts w:ascii="Times New Roman" w:eastAsia="Times New Roman" w:hAnsi="Times New Roman" w:cs="Times New Roman"/>
                <w:b/>
                <w:sz w:val="24"/>
                <w:szCs w:val="24"/>
              </w:rPr>
            </w:pPr>
          </w:p>
        </w:tc>
      </w:tr>
    </w:tbl>
    <w:p w:rsidR="00FC4124" w:rsidRDefault="00FC4124" w:rsidP="00FC4124">
      <w:pPr>
        <w:ind w:left="720"/>
        <w:jc w:val="both"/>
        <w:rPr>
          <w:rFonts w:ascii="Times New Roman" w:eastAsia="Times New Roman" w:hAnsi="Times New Roman" w:cs="Times New Roman"/>
          <w:b/>
          <w:sz w:val="24"/>
          <w:szCs w:val="24"/>
        </w:rPr>
      </w:pPr>
    </w:p>
    <w:p w:rsidR="00FC4124" w:rsidRDefault="00FC4124" w:rsidP="00FC4124">
      <w:pPr>
        <w:ind w:left="450" w:hanging="450"/>
        <w:jc w:val="both"/>
        <w:rPr>
          <w:rFonts w:ascii="Book Antiqua" w:hAnsi="Book Antiqua"/>
          <w:b/>
        </w:rPr>
      </w:pPr>
    </w:p>
    <w:p w:rsidR="00FC4124" w:rsidRDefault="00FC4124" w:rsidP="00FC4124">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FC4124" w:rsidRDefault="00FC4124" w:rsidP="00FC4124">
      <w:pPr>
        <w:jc w:val="center"/>
        <w:rPr>
          <w:rFonts w:ascii="Times New Roman" w:hAnsi="Times New Roman" w:cs="Times New Roman"/>
          <w:b/>
          <w:sz w:val="24"/>
          <w:szCs w:val="24"/>
          <w:u w:val="single"/>
        </w:rPr>
      </w:pPr>
    </w:p>
    <w:p w:rsidR="00FC4124" w:rsidRDefault="00FC4124" w:rsidP="00505C5D">
      <w:pPr>
        <w:rPr>
          <w:rFonts w:ascii="Times New Roman" w:hAnsi="Times New Roman" w:cs="Times New Roman"/>
          <w:b/>
          <w:sz w:val="24"/>
          <w:szCs w:val="24"/>
          <w:u w:val="single"/>
        </w:rPr>
      </w:pPr>
    </w:p>
    <w:p w:rsidR="00FC4124" w:rsidRDefault="00FC4124" w:rsidP="00FC4124">
      <w:pPr>
        <w:jc w:val="center"/>
        <w:rPr>
          <w:rFonts w:ascii="Times New Roman" w:hAnsi="Times New Roman" w:cs="Times New Roman"/>
          <w:b/>
          <w:sz w:val="24"/>
          <w:szCs w:val="24"/>
          <w:u w:val="single"/>
        </w:rPr>
      </w:pPr>
    </w:p>
    <w:p w:rsidR="00FC4124" w:rsidRDefault="00FC4124" w:rsidP="00FC412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10632" w:type="dxa"/>
        <w:tblInd w:w="-459" w:type="dxa"/>
        <w:tblLook w:val="04A0" w:firstRow="1" w:lastRow="0" w:firstColumn="1" w:lastColumn="0" w:noHBand="0" w:noVBand="1"/>
      </w:tblPr>
      <w:tblGrid>
        <w:gridCol w:w="864"/>
        <w:gridCol w:w="7641"/>
        <w:gridCol w:w="993"/>
        <w:gridCol w:w="1134"/>
      </w:tblGrid>
      <w:tr w:rsidR="00FC4124" w:rsidTr="00AF1B7F">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ascii="Bookman Old Style" w:eastAsiaTheme="minorEastAsia" w:hAnsi="Bookman Old Style"/>
                <w:b/>
                <w:sz w:val="24"/>
                <w:szCs w:val="24"/>
              </w:rPr>
            </w:pPr>
            <w:proofErr w:type="spellStart"/>
            <w:r>
              <w:rPr>
                <w:rFonts w:ascii="Bookman Old Style" w:hAnsi="Bookman Old Style"/>
                <w:b/>
                <w:sz w:val="24"/>
                <w:szCs w:val="24"/>
              </w:rPr>
              <w:t>S.No</w:t>
            </w:r>
            <w:proofErr w:type="spellEnd"/>
            <w:r>
              <w:rPr>
                <w:rFonts w:ascii="Bookman Old Style" w:hAnsi="Bookman Old Style"/>
                <w:b/>
                <w:sz w:val="24"/>
                <w:szCs w:val="24"/>
              </w:rPr>
              <w:t>.</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ascii="Bookman Old Style" w:eastAsiaTheme="minorEastAsia" w:hAnsi="Bookman Old Style"/>
                <w:b/>
                <w:sz w:val="24"/>
                <w:szCs w:val="24"/>
              </w:rPr>
            </w:pPr>
            <w:r>
              <w:rPr>
                <w:rFonts w:ascii="Bookman Old Style" w:hAnsi="Bookman Old Style"/>
                <w:b/>
                <w:sz w:val="24"/>
                <w:szCs w:val="24"/>
              </w:rPr>
              <w:t>Specifications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ascii="Bookman Old Style" w:eastAsiaTheme="minorEastAsia" w:hAnsi="Bookman Old Style"/>
                <w:b/>
                <w:sz w:val="24"/>
                <w:szCs w:val="24"/>
              </w:rPr>
            </w:pPr>
            <w:r>
              <w:rPr>
                <w:rFonts w:ascii="Bookman Old Style" w:hAnsi="Bookman Old Style"/>
                <w:b/>
                <w:sz w:val="24"/>
                <w:szCs w:val="24"/>
              </w:rPr>
              <w:t>Qty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ascii="Bookman Old Style" w:eastAsiaTheme="minorEastAsia" w:hAnsi="Bookman Old Style"/>
                <w:b/>
                <w:sz w:val="24"/>
                <w:szCs w:val="24"/>
              </w:rPr>
            </w:pPr>
            <w:r>
              <w:rPr>
                <w:rFonts w:ascii="Bookman Old Style" w:hAnsi="Bookman Old Style"/>
                <w:b/>
                <w:sz w:val="24"/>
                <w:szCs w:val="24"/>
              </w:rPr>
              <w:t xml:space="preserve">Price </w:t>
            </w:r>
          </w:p>
        </w:tc>
      </w:tr>
      <w:tr w:rsidR="00FC4124" w:rsidTr="00AF1B7F">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eastAsiaTheme="minorEastAsia"/>
                <w:b/>
              </w:rPr>
            </w:pPr>
            <w:r>
              <w:rPr>
                <w:b/>
              </w:rPr>
              <w:t>1</w:t>
            </w:r>
          </w:p>
        </w:tc>
        <w:tc>
          <w:tcPr>
            <w:tcW w:w="7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7F" w:rsidRPr="00AF1B7F" w:rsidRDefault="00AF1B7F" w:rsidP="00AF1B7F">
            <w:pPr>
              <w:jc w:val="center"/>
              <w:rPr>
                <w:rFonts w:ascii="Times New Roman" w:hAnsi="Times New Roman" w:cs="Times New Roman"/>
                <w:b/>
                <w:bCs/>
                <w:u w:val="single"/>
              </w:rPr>
            </w:pPr>
            <w:r w:rsidRPr="00AF1B7F">
              <w:rPr>
                <w:rFonts w:ascii="Times New Roman" w:hAnsi="Times New Roman" w:cs="Times New Roman"/>
                <w:b/>
                <w:bCs/>
                <w:u w:val="single"/>
              </w:rPr>
              <w:t xml:space="preserve">SPECIFICATIONS </w:t>
            </w:r>
            <w:proofErr w:type="gramStart"/>
            <w:r w:rsidRPr="00AF1B7F">
              <w:rPr>
                <w:rFonts w:ascii="Times New Roman" w:hAnsi="Times New Roman" w:cs="Times New Roman"/>
                <w:b/>
                <w:bCs/>
                <w:u w:val="single"/>
              </w:rPr>
              <w:t>FOR  THE</w:t>
            </w:r>
            <w:proofErr w:type="gramEnd"/>
            <w:r w:rsidRPr="00AF1B7F">
              <w:rPr>
                <w:rFonts w:ascii="Times New Roman" w:hAnsi="Times New Roman" w:cs="Times New Roman"/>
                <w:b/>
                <w:bCs/>
                <w:u w:val="single"/>
              </w:rPr>
              <w:t xml:space="preserve"> PROPOSED GREEN HOUSE IN THE HERBAL GARDEN AT BHARATHIAR UNIVERSITY, COIMBATORE.</w:t>
            </w:r>
          </w:p>
          <w:p w:rsidR="00AF1B7F" w:rsidRPr="00AF1B7F" w:rsidRDefault="00AF1B7F" w:rsidP="00AF1B7F">
            <w:pPr>
              <w:jc w:val="both"/>
              <w:rPr>
                <w:rFonts w:ascii="Times New Roman" w:hAnsi="Times New Roman" w:cs="Times New Roman"/>
                <w:b/>
                <w:bCs/>
                <w:u w:val="single"/>
              </w:rPr>
            </w:pPr>
          </w:p>
          <w:p w:rsidR="00AF1B7F" w:rsidRPr="00AF1B7F" w:rsidRDefault="00AF1B7F" w:rsidP="00505C5D">
            <w:pPr>
              <w:numPr>
                <w:ilvl w:val="0"/>
                <w:numId w:val="6"/>
              </w:numPr>
              <w:spacing w:line="276" w:lineRule="auto"/>
              <w:jc w:val="both"/>
              <w:rPr>
                <w:rFonts w:ascii="Times New Roman" w:hAnsi="Times New Roman" w:cs="Times New Roman"/>
              </w:rPr>
            </w:pPr>
            <w:r w:rsidRPr="00AF1B7F">
              <w:rPr>
                <w:rFonts w:ascii="Times New Roman" w:hAnsi="Times New Roman" w:cs="Times New Roman"/>
              </w:rPr>
              <w:t xml:space="preserve">Construction of green house in </w:t>
            </w:r>
            <w:proofErr w:type="gramStart"/>
            <w:r w:rsidRPr="00AF1B7F">
              <w:rPr>
                <w:rFonts w:ascii="Times New Roman" w:hAnsi="Times New Roman" w:cs="Times New Roman"/>
              </w:rPr>
              <w:t>the  size</w:t>
            </w:r>
            <w:proofErr w:type="gramEnd"/>
            <w:r w:rsidRPr="00AF1B7F">
              <w:rPr>
                <w:rFonts w:ascii="Times New Roman" w:hAnsi="Times New Roman" w:cs="Times New Roman"/>
              </w:rPr>
              <w:t xml:space="preserve"> of 120 sq.mtr (15mtr x 8mtr).</w:t>
            </w:r>
          </w:p>
          <w:p w:rsidR="00AF1B7F" w:rsidRPr="00AF1B7F" w:rsidRDefault="00AF1B7F" w:rsidP="00505C5D">
            <w:pPr>
              <w:numPr>
                <w:ilvl w:val="0"/>
                <w:numId w:val="6"/>
              </w:numPr>
              <w:spacing w:line="276" w:lineRule="auto"/>
              <w:jc w:val="both"/>
              <w:rPr>
                <w:rFonts w:ascii="Times New Roman" w:hAnsi="Times New Roman" w:cs="Times New Roman"/>
              </w:rPr>
            </w:pPr>
            <w:r w:rsidRPr="00AF1B7F">
              <w:rPr>
                <w:rFonts w:ascii="Times New Roman" w:hAnsi="Times New Roman" w:cs="Times New Roman"/>
              </w:rPr>
              <w:t xml:space="preserve">Earth work excavation for pits in all soil and sub soil to the required depth of </w:t>
            </w:r>
            <w:r w:rsidR="00505C5D">
              <w:rPr>
                <w:rFonts w:ascii="Times New Roman" w:hAnsi="Times New Roman" w:cs="Times New Roman"/>
              </w:rPr>
              <w:t>(30cm x 30cm x 60</w:t>
            </w:r>
            <w:proofErr w:type="gramStart"/>
            <w:r w:rsidRPr="00AF1B7F">
              <w:rPr>
                <w:rFonts w:ascii="Times New Roman" w:hAnsi="Times New Roman" w:cs="Times New Roman"/>
              </w:rPr>
              <w:t>)cm</w:t>
            </w:r>
            <w:proofErr w:type="gramEnd"/>
            <w:r w:rsidRPr="00AF1B7F">
              <w:rPr>
                <w:rFonts w:ascii="Times New Roman" w:hAnsi="Times New Roman" w:cs="Times New Roman"/>
              </w:rPr>
              <w:t xml:space="preserve"> and refilling of plain cement concrete 1:3:6 (cement,</w:t>
            </w:r>
            <w:r w:rsidR="00505C5D">
              <w:rPr>
                <w:rFonts w:ascii="Times New Roman" w:hAnsi="Times New Roman" w:cs="Times New Roman"/>
              </w:rPr>
              <w:t xml:space="preserve"> </w:t>
            </w:r>
            <w:r w:rsidRPr="00AF1B7F">
              <w:rPr>
                <w:rFonts w:ascii="Times New Roman" w:hAnsi="Times New Roman" w:cs="Times New Roman"/>
              </w:rPr>
              <w:t xml:space="preserve">sand and hard broken stone </w:t>
            </w:r>
            <w:proofErr w:type="spellStart"/>
            <w:r w:rsidRPr="00AF1B7F">
              <w:rPr>
                <w:rFonts w:ascii="Times New Roman" w:hAnsi="Times New Roman" w:cs="Times New Roman"/>
              </w:rPr>
              <w:t>jally</w:t>
            </w:r>
            <w:proofErr w:type="spellEnd"/>
            <w:r w:rsidRPr="00AF1B7F">
              <w:rPr>
                <w:rFonts w:ascii="Times New Roman" w:hAnsi="Times New Roman" w:cs="Times New Roman"/>
              </w:rPr>
              <w:t xml:space="preserve">) for foundation in pits and flooring using 20mm size broken stone </w:t>
            </w:r>
            <w:proofErr w:type="spellStart"/>
            <w:r w:rsidRPr="00AF1B7F">
              <w:rPr>
                <w:rFonts w:ascii="Times New Roman" w:hAnsi="Times New Roman" w:cs="Times New Roman"/>
              </w:rPr>
              <w:t>jally</w:t>
            </w:r>
            <w:proofErr w:type="spellEnd"/>
            <w:r w:rsidRPr="00AF1B7F">
              <w:rPr>
                <w:rFonts w:ascii="Times New Roman" w:hAnsi="Times New Roman" w:cs="Times New Roman"/>
              </w:rPr>
              <w:t xml:space="preserve"> inclusive of shoring strutting and bailing about water where ever necessary ramming, curing etc., complete in all respects complying with relevant standard specifications.</w:t>
            </w:r>
          </w:p>
          <w:p w:rsidR="00AF1B7F" w:rsidRPr="00AF1B7F" w:rsidRDefault="00AF1B7F" w:rsidP="00505C5D">
            <w:pPr>
              <w:numPr>
                <w:ilvl w:val="0"/>
                <w:numId w:val="6"/>
              </w:numPr>
              <w:spacing w:line="276" w:lineRule="auto"/>
              <w:jc w:val="both"/>
              <w:rPr>
                <w:rFonts w:ascii="Times New Roman" w:hAnsi="Times New Roman" w:cs="Times New Roman"/>
              </w:rPr>
            </w:pPr>
            <w:proofErr w:type="spellStart"/>
            <w:r w:rsidRPr="00AF1B7F">
              <w:rPr>
                <w:rFonts w:ascii="Times New Roman" w:hAnsi="Times New Roman" w:cs="Times New Roman"/>
              </w:rPr>
              <w:t>Parabet</w:t>
            </w:r>
            <w:proofErr w:type="spellEnd"/>
            <w:r w:rsidRPr="00AF1B7F">
              <w:rPr>
                <w:rFonts w:ascii="Times New Roman" w:hAnsi="Times New Roman" w:cs="Times New Roman"/>
              </w:rPr>
              <w:t xml:space="preserve"> wall around the chamber foundation in pits and floor by using 20mm size broken stone </w:t>
            </w:r>
            <w:proofErr w:type="spellStart"/>
            <w:r w:rsidRPr="00AF1B7F">
              <w:rPr>
                <w:rFonts w:ascii="Times New Roman" w:hAnsi="Times New Roman" w:cs="Times New Roman"/>
              </w:rPr>
              <w:t>jally</w:t>
            </w:r>
            <w:proofErr w:type="spellEnd"/>
            <w:r w:rsidRPr="00AF1B7F">
              <w:rPr>
                <w:rFonts w:ascii="Times New Roman" w:hAnsi="Times New Roman" w:cs="Times New Roman"/>
              </w:rPr>
              <w:t xml:space="preserve"> 4.5</w:t>
            </w:r>
            <w:r w:rsidR="00505C5D">
              <w:rPr>
                <w:rFonts w:ascii="Times New Roman" w:hAnsi="Times New Roman" w:cs="Times New Roman"/>
              </w:rPr>
              <w:t>” width brick/hallow block wall</w:t>
            </w:r>
            <w:r w:rsidRPr="00AF1B7F">
              <w:rPr>
                <w:rFonts w:ascii="Times New Roman" w:hAnsi="Times New Roman" w:cs="Times New Roman"/>
              </w:rPr>
              <w:t xml:space="preserve">,1 </w:t>
            </w:r>
            <w:proofErr w:type="spellStart"/>
            <w:r w:rsidRPr="00AF1B7F">
              <w:rPr>
                <w:rFonts w:ascii="Times New Roman" w:hAnsi="Times New Roman" w:cs="Times New Roman"/>
              </w:rPr>
              <w:t>ft</w:t>
            </w:r>
            <w:proofErr w:type="spellEnd"/>
            <w:r w:rsidRPr="00AF1B7F">
              <w:rPr>
                <w:rFonts w:ascii="Times New Roman" w:hAnsi="Times New Roman" w:cs="Times New Roman"/>
              </w:rPr>
              <w:t xml:space="preserve"> above </w:t>
            </w:r>
            <w:proofErr w:type="spellStart"/>
            <w:r w:rsidRPr="00AF1B7F">
              <w:rPr>
                <w:rFonts w:ascii="Times New Roman" w:hAnsi="Times New Roman" w:cs="Times New Roman"/>
              </w:rPr>
              <w:t>GLPlastering</w:t>
            </w:r>
            <w:proofErr w:type="spellEnd"/>
            <w:r w:rsidRPr="00AF1B7F">
              <w:rPr>
                <w:rFonts w:ascii="Times New Roman" w:hAnsi="Times New Roman" w:cs="Times New Roman"/>
              </w:rPr>
              <w:t xml:space="preserve"> (Internal &amp; External wall </w:t>
            </w:r>
            <w:proofErr w:type="spellStart"/>
            <w:r w:rsidRPr="00AF1B7F">
              <w:rPr>
                <w:rFonts w:ascii="Times New Roman" w:hAnsi="Times New Roman" w:cs="Times New Roman"/>
              </w:rPr>
              <w:t>plasting</w:t>
            </w:r>
            <w:proofErr w:type="spellEnd"/>
            <w:r w:rsidRPr="00AF1B7F">
              <w:rPr>
                <w:rFonts w:ascii="Times New Roman" w:hAnsi="Times New Roman" w:cs="Times New Roman"/>
              </w:rPr>
              <w:t xml:space="preserve"> with cm1:5 mix 2 coat of white cement will be needed).</w:t>
            </w:r>
          </w:p>
          <w:p w:rsidR="00AF1B7F" w:rsidRPr="00AF1B7F" w:rsidRDefault="00AF1B7F" w:rsidP="00505C5D">
            <w:pPr>
              <w:numPr>
                <w:ilvl w:val="0"/>
                <w:numId w:val="6"/>
              </w:numPr>
              <w:spacing w:line="276" w:lineRule="auto"/>
              <w:jc w:val="both"/>
              <w:rPr>
                <w:rFonts w:ascii="Times New Roman" w:hAnsi="Times New Roman" w:cs="Times New Roman"/>
              </w:rPr>
            </w:pPr>
            <w:r w:rsidRPr="00AF1B7F">
              <w:rPr>
                <w:rFonts w:ascii="Times New Roman" w:hAnsi="Times New Roman" w:cs="Times New Roman"/>
                <w:b/>
                <w:bCs/>
              </w:rPr>
              <w:t>Paver blocks:</w:t>
            </w:r>
            <w:r w:rsidRPr="00AF1B7F">
              <w:rPr>
                <w:rFonts w:ascii="Times New Roman" w:hAnsi="Times New Roman" w:cs="Times New Roman"/>
              </w:rPr>
              <w:t xml:space="preserve"> area of (15mtr x 8mtr)  </w:t>
            </w:r>
          </w:p>
          <w:p w:rsidR="00AF1B7F" w:rsidRPr="00AF1B7F" w:rsidRDefault="00AF1B7F" w:rsidP="00505C5D">
            <w:pPr>
              <w:spacing w:line="276" w:lineRule="auto"/>
              <w:ind w:left="720"/>
              <w:jc w:val="both"/>
              <w:rPr>
                <w:rFonts w:ascii="Times New Roman" w:hAnsi="Times New Roman" w:cs="Times New Roman"/>
              </w:rPr>
            </w:pPr>
            <w:r w:rsidRPr="00AF1B7F">
              <w:rPr>
                <w:rFonts w:ascii="Times New Roman" w:hAnsi="Times New Roman" w:cs="Times New Roman"/>
              </w:rPr>
              <w:t xml:space="preserve">Laying of paver blocks in inside the green house area with the size of 60mm thickness. In ground </w:t>
            </w:r>
            <w:proofErr w:type="spellStart"/>
            <w:r w:rsidRPr="00AF1B7F">
              <w:rPr>
                <w:rFonts w:ascii="Times New Roman" w:hAnsi="Times New Roman" w:cs="Times New Roman"/>
              </w:rPr>
              <w:t>fillng</w:t>
            </w:r>
            <w:proofErr w:type="spellEnd"/>
            <w:r w:rsidRPr="00AF1B7F">
              <w:rPr>
                <w:rFonts w:ascii="Times New Roman" w:hAnsi="Times New Roman" w:cs="Times New Roman"/>
              </w:rPr>
              <w:t xml:space="preserve"> (chips/</w:t>
            </w:r>
            <w:proofErr w:type="spellStart"/>
            <w:r w:rsidRPr="00AF1B7F">
              <w:rPr>
                <w:rFonts w:ascii="Times New Roman" w:hAnsi="Times New Roman" w:cs="Times New Roman"/>
              </w:rPr>
              <w:t>M.sand</w:t>
            </w:r>
            <w:proofErr w:type="spellEnd"/>
            <w:r w:rsidRPr="00AF1B7F">
              <w:rPr>
                <w:rFonts w:ascii="Times New Roman" w:hAnsi="Times New Roman" w:cs="Times New Roman"/>
              </w:rPr>
              <w:t xml:space="preserve">) and </w:t>
            </w:r>
            <w:proofErr w:type="spellStart"/>
            <w:r w:rsidRPr="00AF1B7F">
              <w:rPr>
                <w:rFonts w:ascii="Times New Roman" w:hAnsi="Times New Roman" w:cs="Times New Roman"/>
              </w:rPr>
              <w:t>leveling</w:t>
            </w:r>
            <w:proofErr w:type="spellEnd"/>
            <w:r w:rsidRPr="00AF1B7F">
              <w:rPr>
                <w:rFonts w:ascii="Times New Roman" w:hAnsi="Times New Roman" w:cs="Times New Roman"/>
              </w:rPr>
              <w:t xml:space="preserve"> required level.</w:t>
            </w:r>
          </w:p>
          <w:p w:rsidR="00AF1B7F" w:rsidRPr="00AF1B7F" w:rsidRDefault="00AF1B7F" w:rsidP="00505C5D">
            <w:pPr>
              <w:numPr>
                <w:ilvl w:val="0"/>
                <w:numId w:val="6"/>
              </w:numPr>
              <w:spacing w:line="276" w:lineRule="auto"/>
              <w:jc w:val="both"/>
              <w:rPr>
                <w:rFonts w:ascii="Times New Roman" w:hAnsi="Times New Roman" w:cs="Times New Roman"/>
              </w:rPr>
            </w:pPr>
            <w:r w:rsidRPr="00AF1B7F">
              <w:rPr>
                <w:rFonts w:ascii="Times New Roman" w:hAnsi="Times New Roman" w:cs="Times New Roman"/>
                <w:b/>
                <w:bCs/>
              </w:rPr>
              <w:t>Supply</w:t>
            </w:r>
            <w:r w:rsidRPr="00AF1B7F">
              <w:rPr>
                <w:rFonts w:ascii="Times New Roman" w:hAnsi="Times New Roman" w:cs="Times New Roman"/>
              </w:rPr>
              <w:t xml:space="preserve"> of “B” class GI pipe of ISI make of various </w:t>
            </w:r>
            <w:proofErr w:type="spellStart"/>
            <w:r w:rsidRPr="00AF1B7F">
              <w:rPr>
                <w:rFonts w:ascii="Times New Roman" w:hAnsi="Times New Roman" w:cs="Times New Roman"/>
              </w:rPr>
              <w:t>dia</w:t>
            </w:r>
            <w:proofErr w:type="spellEnd"/>
            <w:r w:rsidRPr="00AF1B7F">
              <w:rPr>
                <w:rFonts w:ascii="Times New Roman" w:hAnsi="Times New Roman" w:cs="Times New Roman"/>
              </w:rPr>
              <w:t>(2mm Thickness)</w:t>
            </w:r>
          </w:p>
          <w:p w:rsidR="00AF1B7F" w:rsidRPr="00505C5D" w:rsidRDefault="00AF1B7F" w:rsidP="00DD72C1">
            <w:pPr>
              <w:pStyle w:val="ListParagraph"/>
              <w:numPr>
                <w:ilvl w:val="0"/>
                <w:numId w:val="12"/>
              </w:numPr>
              <w:spacing w:line="276" w:lineRule="auto"/>
              <w:ind w:left="1013"/>
              <w:jc w:val="both"/>
            </w:pPr>
            <w:r w:rsidRPr="00505C5D">
              <w:t xml:space="preserve">60mm OD for pillars, 42mm OD for </w:t>
            </w:r>
            <w:proofErr w:type="spellStart"/>
            <w:r w:rsidRPr="00505C5D">
              <w:t>Arch.Bottom</w:t>
            </w:r>
            <w:proofErr w:type="spellEnd"/>
            <w:r w:rsidRPr="00505C5D">
              <w:t xml:space="preserve"> (truss)</w:t>
            </w:r>
          </w:p>
          <w:p w:rsidR="00AF1B7F" w:rsidRPr="00505C5D" w:rsidRDefault="00AF1B7F" w:rsidP="00DD72C1">
            <w:pPr>
              <w:pStyle w:val="ListParagraph"/>
              <w:numPr>
                <w:ilvl w:val="0"/>
                <w:numId w:val="12"/>
              </w:numPr>
              <w:spacing w:line="276" w:lineRule="auto"/>
              <w:ind w:left="1013"/>
              <w:jc w:val="both"/>
            </w:pPr>
            <w:r w:rsidRPr="00505C5D">
              <w:t xml:space="preserve">33mm OD for Arch &amp; centre support and purlin top &amp; bottom sides </w:t>
            </w:r>
          </w:p>
          <w:p w:rsidR="00AF1B7F" w:rsidRPr="00AF1B7F" w:rsidRDefault="00AF1B7F" w:rsidP="00505C5D">
            <w:pPr>
              <w:numPr>
                <w:ilvl w:val="0"/>
                <w:numId w:val="6"/>
              </w:numPr>
              <w:spacing w:line="276" w:lineRule="auto"/>
              <w:jc w:val="both"/>
              <w:rPr>
                <w:rFonts w:ascii="Times New Roman" w:hAnsi="Times New Roman" w:cs="Times New Roman"/>
              </w:rPr>
            </w:pPr>
            <w:r w:rsidRPr="00AF1B7F">
              <w:rPr>
                <w:rFonts w:ascii="Times New Roman" w:hAnsi="Times New Roman" w:cs="Times New Roman"/>
                <w:b/>
                <w:bCs/>
              </w:rPr>
              <w:t>Head post:</w:t>
            </w:r>
            <w:r w:rsidRPr="00AF1B7F">
              <w:rPr>
                <w:rFonts w:ascii="Times New Roman" w:hAnsi="Times New Roman" w:cs="Times New Roman"/>
              </w:rPr>
              <w:t xml:space="preserve"> L angle M.S plate bolt and nuts or welding.</w:t>
            </w:r>
          </w:p>
          <w:p w:rsidR="00AF1B7F" w:rsidRPr="00AF1B7F" w:rsidRDefault="00AF1B7F" w:rsidP="00505C5D">
            <w:pPr>
              <w:numPr>
                <w:ilvl w:val="0"/>
                <w:numId w:val="6"/>
              </w:numPr>
              <w:spacing w:line="276" w:lineRule="auto"/>
              <w:jc w:val="both"/>
              <w:rPr>
                <w:rFonts w:ascii="Times New Roman" w:hAnsi="Times New Roman" w:cs="Times New Roman"/>
                <w:b/>
                <w:bCs/>
              </w:rPr>
            </w:pPr>
            <w:r w:rsidRPr="00AF1B7F">
              <w:rPr>
                <w:rFonts w:ascii="Times New Roman" w:hAnsi="Times New Roman" w:cs="Times New Roman"/>
                <w:b/>
                <w:bCs/>
              </w:rPr>
              <w:t xml:space="preserve">Cladding(Covering): GINEGAR </w:t>
            </w:r>
          </w:p>
          <w:p w:rsidR="00AF1B7F" w:rsidRPr="00505C5D" w:rsidRDefault="00AF1B7F" w:rsidP="00DD72C1">
            <w:pPr>
              <w:pStyle w:val="ListParagraph"/>
              <w:numPr>
                <w:ilvl w:val="0"/>
                <w:numId w:val="13"/>
              </w:numPr>
              <w:spacing w:line="276" w:lineRule="auto"/>
              <w:ind w:left="1013"/>
              <w:jc w:val="both"/>
            </w:pPr>
            <w:r w:rsidRPr="00505C5D">
              <w:t>200mm Micron UV stabilized, Thermic, Anti-Drip, Anti-dust, 5 layer super strong low density poly ethylene film.</w:t>
            </w:r>
          </w:p>
          <w:p w:rsidR="00FC4124" w:rsidRDefault="00AF1B7F" w:rsidP="00DD72C1">
            <w:pPr>
              <w:pStyle w:val="NoSpacing"/>
              <w:numPr>
                <w:ilvl w:val="0"/>
                <w:numId w:val="13"/>
              </w:numPr>
              <w:spacing w:line="276" w:lineRule="auto"/>
              <w:ind w:left="1013" w:hanging="425"/>
            </w:pPr>
            <w:r w:rsidRPr="00AF1B7F">
              <w:t>PE woven fabric milky white 40 mesh 100 GSM insect net for four sides of the chamber for ventilation.</w:t>
            </w:r>
          </w:p>
          <w:p w:rsidR="00AF1B7F" w:rsidRPr="00AF1B7F" w:rsidRDefault="00AF1B7F" w:rsidP="00505C5D">
            <w:pPr>
              <w:numPr>
                <w:ilvl w:val="0"/>
                <w:numId w:val="9"/>
              </w:numPr>
              <w:spacing w:line="276" w:lineRule="auto"/>
              <w:ind w:left="450" w:hanging="180"/>
              <w:jc w:val="both"/>
              <w:rPr>
                <w:rFonts w:ascii="Times New Roman" w:hAnsi="Times New Roman" w:cs="Times New Roman"/>
                <w:b/>
                <w:bCs/>
              </w:rPr>
            </w:pPr>
            <w:r w:rsidRPr="00AF1B7F">
              <w:rPr>
                <w:rFonts w:ascii="Times New Roman" w:hAnsi="Times New Roman" w:cs="Times New Roman"/>
                <w:b/>
                <w:bCs/>
              </w:rPr>
              <w:t xml:space="preserve">Gripper: </w:t>
            </w:r>
          </w:p>
          <w:p w:rsidR="00AF1B7F" w:rsidRPr="00AF1B7F" w:rsidRDefault="00505C5D" w:rsidP="00505C5D">
            <w:pPr>
              <w:spacing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F1B7F" w:rsidRPr="00AF1B7F">
              <w:rPr>
                <w:rFonts w:ascii="Times New Roman" w:hAnsi="Times New Roman" w:cs="Times New Roman"/>
              </w:rPr>
              <w:t>Non corrosive Aluminium channel &amp; plastic coated Zig Zag.</w:t>
            </w:r>
          </w:p>
          <w:p w:rsidR="00AF1B7F" w:rsidRPr="00AF1B7F" w:rsidRDefault="00AF1B7F" w:rsidP="00505C5D">
            <w:pPr>
              <w:numPr>
                <w:ilvl w:val="0"/>
                <w:numId w:val="9"/>
              </w:numPr>
              <w:spacing w:line="276" w:lineRule="auto"/>
              <w:ind w:left="450" w:hanging="90"/>
              <w:jc w:val="both"/>
              <w:rPr>
                <w:rFonts w:ascii="Times New Roman" w:hAnsi="Times New Roman" w:cs="Times New Roman"/>
              </w:rPr>
            </w:pPr>
            <w:r w:rsidRPr="00AF1B7F">
              <w:rPr>
                <w:rFonts w:ascii="Times New Roman" w:hAnsi="Times New Roman" w:cs="Times New Roman"/>
                <w:b/>
                <w:bCs/>
              </w:rPr>
              <w:t xml:space="preserve">Supply </w:t>
            </w:r>
            <w:r w:rsidRPr="00AF1B7F">
              <w:rPr>
                <w:rFonts w:ascii="Times New Roman" w:hAnsi="Times New Roman" w:cs="Times New Roman"/>
              </w:rPr>
              <w:t>of (50 Nos)grow bags</w:t>
            </w:r>
            <w:r w:rsidRPr="00AF1B7F">
              <w:rPr>
                <w:rFonts w:ascii="Times New Roman" w:hAnsi="Times New Roman" w:cs="Times New Roman"/>
                <w:b/>
                <w:bCs/>
              </w:rPr>
              <w:t>:</w:t>
            </w:r>
            <w:r w:rsidRPr="00AF1B7F">
              <w:rPr>
                <w:rFonts w:ascii="Times New Roman" w:hAnsi="Times New Roman" w:cs="Times New Roman"/>
              </w:rPr>
              <w:t xml:space="preserve"> (24inch x 24inch)</w:t>
            </w:r>
          </w:p>
          <w:p w:rsidR="00AF1B7F" w:rsidRPr="00AF1B7F" w:rsidRDefault="00AF1B7F" w:rsidP="00505C5D">
            <w:pPr>
              <w:numPr>
                <w:ilvl w:val="0"/>
                <w:numId w:val="9"/>
              </w:numPr>
              <w:spacing w:line="276" w:lineRule="auto"/>
              <w:ind w:left="450" w:hanging="90"/>
              <w:jc w:val="both"/>
              <w:rPr>
                <w:rFonts w:ascii="Times New Roman" w:hAnsi="Times New Roman" w:cs="Times New Roman"/>
              </w:rPr>
            </w:pPr>
            <w:r w:rsidRPr="00AF1B7F">
              <w:rPr>
                <w:rFonts w:ascii="Times New Roman" w:hAnsi="Times New Roman" w:cs="Times New Roman"/>
                <w:b/>
                <w:bCs/>
              </w:rPr>
              <w:t>Supply, Mixing and filling</w:t>
            </w:r>
            <w:r w:rsidRPr="00AF1B7F">
              <w:rPr>
                <w:rFonts w:ascii="Times New Roman" w:hAnsi="Times New Roman" w:cs="Times New Roman"/>
              </w:rPr>
              <w:t xml:space="preserve"> of </w:t>
            </w:r>
            <w:proofErr w:type="spellStart"/>
            <w:r w:rsidRPr="00AF1B7F">
              <w:rPr>
                <w:rFonts w:ascii="Times New Roman" w:hAnsi="Times New Roman" w:cs="Times New Roman"/>
              </w:rPr>
              <w:t>Vermi</w:t>
            </w:r>
            <w:proofErr w:type="spellEnd"/>
            <w:r w:rsidRPr="00AF1B7F">
              <w:rPr>
                <w:rFonts w:ascii="Times New Roman" w:hAnsi="Times New Roman" w:cs="Times New Roman"/>
              </w:rPr>
              <w:t xml:space="preserve"> compost and Farm Yard manure &amp; top soil (available in the field).</w:t>
            </w:r>
          </w:p>
          <w:p w:rsidR="00AF1B7F" w:rsidRPr="00AF1B7F" w:rsidRDefault="00AF1B7F" w:rsidP="00505C5D">
            <w:pPr>
              <w:numPr>
                <w:ilvl w:val="0"/>
                <w:numId w:val="9"/>
              </w:numPr>
              <w:spacing w:line="276" w:lineRule="auto"/>
              <w:ind w:left="450" w:hanging="90"/>
              <w:jc w:val="both"/>
              <w:rPr>
                <w:rFonts w:ascii="Times New Roman" w:hAnsi="Times New Roman" w:cs="Times New Roman"/>
                <w:b/>
                <w:bCs/>
              </w:rPr>
            </w:pPr>
            <w:r w:rsidRPr="00AF1B7F">
              <w:rPr>
                <w:rFonts w:ascii="Times New Roman" w:hAnsi="Times New Roman" w:cs="Times New Roman"/>
                <w:b/>
                <w:bCs/>
              </w:rPr>
              <w:t>Mini-sprinkler irrigation systems:</w:t>
            </w:r>
            <w:r w:rsidRPr="00AF1B7F">
              <w:rPr>
                <w:rFonts w:ascii="Times New Roman" w:hAnsi="Times New Roman" w:cs="Times New Roman"/>
              </w:rPr>
              <w:t xml:space="preserve"> (FINOLEX)</w:t>
            </w:r>
          </w:p>
          <w:p w:rsidR="00DD72C1" w:rsidRDefault="00AF1B7F" w:rsidP="00DD72C1">
            <w:pPr>
              <w:pStyle w:val="ListParagraph"/>
              <w:numPr>
                <w:ilvl w:val="0"/>
                <w:numId w:val="15"/>
              </w:numPr>
              <w:spacing w:line="276" w:lineRule="auto"/>
              <w:ind w:left="1013"/>
              <w:jc w:val="both"/>
            </w:pPr>
            <w:r w:rsidRPr="00505C5D">
              <w:t>LLDPE lateral mini sprinkler,</w:t>
            </w:r>
          </w:p>
          <w:p w:rsidR="00DD72C1" w:rsidRDefault="00AF1B7F" w:rsidP="00DD72C1">
            <w:pPr>
              <w:pStyle w:val="ListParagraph"/>
              <w:numPr>
                <w:ilvl w:val="0"/>
                <w:numId w:val="15"/>
              </w:numPr>
              <w:spacing w:line="276" w:lineRule="auto"/>
              <w:ind w:left="1013"/>
              <w:jc w:val="both"/>
            </w:pPr>
            <w:r w:rsidRPr="00DD72C1">
              <w:t>filter(screen) station with PVC network,</w:t>
            </w:r>
          </w:p>
          <w:p w:rsidR="00DD72C1" w:rsidRDefault="00AF1B7F" w:rsidP="00DD72C1">
            <w:pPr>
              <w:pStyle w:val="ListParagraph"/>
              <w:numPr>
                <w:ilvl w:val="0"/>
                <w:numId w:val="15"/>
              </w:numPr>
              <w:spacing w:line="276" w:lineRule="auto"/>
              <w:ind w:left="1013"/>
              <w:jc w:val="both"/>
            </w:pPr>
            <w:r w:rsidRPr="00DD72C1">
              <w:t>Control valves with fittings &amp; accessories.</w:t>
            </w:r>
          </w:p>
          <w:p w:rsidR="00DD72C1" w:rsidRDefault="00AF1B7F" w:rsidP="00DD72C1">
            <w:pPr>
              <w:pStyle w:val="ListParagraph"/>
              <w:numPr>
                <w:ilvl w:val="0"/>
                <w:numId w:val="15"/>
              </w:numPr>
              <w:spacing w:line="276" w:lineRule="auto"/>
              <w:ind w:left="1013"/>
              <w:jc w:val="both"/>
            </w:pPr>
            <w:r w:rsidRPr="00DD72C1">
              <w:t>PVC-Main Pipe, 20mm PVC pipe laterals, control valve, each outlet should be controlled by each valve.</w:t>
            </w:r>
          </w:p>
          <w:p w:rsidR="00DD72C1" w:rsidRDefault="00AF1B7F" w:rsidP="00DD72C1">
            <w:pPr>
              <w:pStyle w:val="ListParagraph"/>
              <w:numPr>
                <w:ilvl w:val="0"/>
                <w:numId w:val="15"/>
              </w:numPr>
              <w:spacing w:line="276" w:lineRule="auto"/>
              <w:ind w:left="1013"/>
              <w:jc w:val="both"/>
            </w:pPr>
            <w:r w:rsidRPr="00DD72C1">
              <w:t>The sprinkler should be laying corner of 2 sides.</w:t>
            </w:r>
          </w:p>
          <w:p w:rsidR="00AF1B7F" w:rsidRPr="00DD72C1" w:rsidRDefault="00AF1B7F" w:rsidP="00DD72C1">
            <w:pPr>
              <w:pStyle w:val="ListParagraph"/>
              <w:numPr>
                <w:ilvl w:val="0"/>
                <w:numId w:val="15"/>
              </w:numPr>
              <w:spacing w:line="276" w:lineRule="auto"/>
              <w:ind w:left="1013"/>
              <w:jc w:val="both"/>
            </w:pPr>
            <w:r w:rsidRPr="00DD72C1">
              <w:t>Mini sprinkler should be fixed 1 meter above the ground level.</w:t>
            </w:r>
          </w:p>
          <w:p w:rsidR="00AF1B7F" w:rsidRPr="00505C5D" w:rsidRDefault="00AF1B7F" w:rsidP="00505C5D">
            <w:pPr>
              <w:numPr>
                <w:ilvl w:val="0"/>
                <w:numId w:val="10"/>
              </w:numPr>
              <w:spacing w:line="276" w:lineRule="auto"/>
              <w:ind w:left="720"/>
              <w:jc w:val="both"/>
              <w:rPr>
                <w:rFonts w:ascii="Times New Roman" w:hAnsi="Times New Roman" w:cs="Times New Roman"/>
              </w:rPr>
            </w:pPr>
            <w:proofErr w:type="gramStart"/>
            <w:r w:rsidRPr="00AF1B7F">
              <w:rPr>
                <w:rFonts w:ascii="Times New Roman" w:hAnsi="Times New Roman" w:cs="Times New Roman"/>
                <w:b/>
                <w:bCs/>
              </w:rPr>
              <w:t>Door :</w:t>
            </w:r>
            <w:proofErr w:type="gramEnd"/>
            <w:r w:rsidRPr="00AF1B7F">
              <w:rPr>
                <w:rFonts w:ascii="Times New Roman" w:hAnsi="Times New Roman" w:cs="Times New Roman"/>
              </w:rPr>
              <w:t xml:space="preserve"> G.I frame with insect net.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24" w:rsidRDefault="00FC4124">
            <w:pPr>
              <w:rPr>
                <w:rFonts w:ascii="Times New Roman" w:eastAsiaTheme="minorEastAsia" w:hAnsi="Times New Roman" w:cs="Times New Roman"/>
                <w:b/>
                <w:sz w:val="24"/>
                <w:szCs w:val="24"/>
              </w:rPr>
            </w:pPr>
            <w:r>
              <w:rPr>
                <w:rFonts w:ascii="Times New Roman" w:hAnsi="Times New Roman" w:cs="Times New Roman"/>
                <w:b/>
                <w:sz w:val="24"/>
                <w:szCs w:val="24"/>
              </w:rPr>
              <w:t>1 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24" w:rsidRDefault="00FC4124">
            <w:pPr>
              <w:rPr>
                <w:rFonts w:ascii="Times New Roman" w:eastAsiaTheme="minorEastAsia" w:hAnsi="Times New Roman" w:cs="Times New Roman"/>
                <w:b/>
                <w:sz w:val="24"/>
                <w:szCs w:val="24"/>
              </w:rPr>
            </w:pPr>
          </w:p>
        </w:tc>
      </w:tr>
    </w:tbl>
    <w:p w:rsidR="00FC4124" w:rsidRDefault="00FC4124" w:rsidP="00505C5D">
      <w:pPr>
        <w:spacing w:line="240" w:lineRule="exact"/>
        <w:ind w:rightChars="131" w:right="288"/>
        <w:rPr>
          <w:rFonts w:ascii="Garamond" w:eastAsia="MS Gothic" w:hAnsi="Garamond" w:cs="Arial"/>
          <w:b/>
          <w:sz w:val="66"/>
          <w:u w:val="single"/>
        </w:rPr>
      </w:pPr>
    </w:p>
    <w:p w:rsidR="00505C5D" w:rsidRPr="00505C5D" w:rsidRDefault="00505C5D" w:rsidP="00505C5D">
      <w:pPr>
        <w:spacing w:line="240" w:lineRule="exact"/>
        <w:ind w:rightChars="131" w:right="288"/>
        <w:jc w:val="right"/>
        <w:rPr>
          <w:rFonts w:ascii="Garamond" w:eastAsia="MS Gothic" w:hAnsi="Garamond" w:cs="Arial"/>
          <w:b/>
          <w:sz w:val="66"/>
          <w:u w:val="single"/>
        </w:rPr>
      </w:pPr>
    </w:p>
    <w:p w:rsidR="00FC4124" w:rsidRDefault="00FC4124" w:rsidP="00FC4124">
      <w:pPr>
        <w:spacing w:line="240" w:lineRule="exact"/>
        <w:ind w:rightChars="131" w:right="288"/>
        <w:jc w:val="right"/>
        <w:rPr>
          <w:rFonts w:ascii="Garamond" w:eastAsia="MS Gothic" w:hAnsi="Garamond" w:cs="Arial"/>
          <w:sz w:val="24"/>
        </w:rPr>
      </w:pPr>
      <w:r>
        <w:rPr>
          <w:rFonts w:ascii="Garamond" w:eastAsia="MS Gothic" w:hAnsi="Garamond" w:cs="Arial"/>
          <w:sz w:val="24"/>
        </w:rPr>
        <w:t xml:space="preserve">SIGNATURE OF THE TENDERER </w:t>
      </w:r>
    </w:p>
    <w:p w:rsidR="00FC4124" w:rsidRDefault="00FC4124" w:rsidP="00FC4124"/>
    <w:p w:rsidR="00E0615D" w:rsidRDefault="00E0615D"/>
    <w:sectPr w:rsidR="00E0615D" w:rsidSect="00165F99">
      <w:pgSz w:w="12240" w:h="15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7F2"/>
    <w:multiLevelType w:val="hybridMultilevel"/>
    <w:tmpl w:val="7E14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7E6E"/>
    <w:multiLevelType w:val="hybridMultilevel"/>
    <w:tmpl w:val="7EC0FD50"/>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167F3295"/>
    <w:multiLevelType w:val="hybridMultilevel"/>
    <w:tmpl w:val="76BA5F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556DBD"/>
    <w:multiLevelType w:val="hybridMultilevel"/>
    <w:tmpl w:val="A816DC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56EEB"/>
    <w:multiLevelType w:val="hybridMultilevel"/>
    <w:tmpl w:val="D74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F77C6"/>
    <w:multiLevelType w:val="hybridMultilevel"/>
    <w:tmpl w:val="8E2224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7235987"/>
    <w:multiLevelType w:val="hybridMultilevel"/>
    <w:tmpl w:val="8CC6F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4B6BD1"/>
    <w:multiLevelType w:val="hybridMultilevel"/>
    <w:tmpl w:val="E16A5CA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5F904F7A"/>
    <w:multiLevelType w:val="hybridMultilevel"/>
    <w:tmpl w:val="0122DBF8"/>
    <w:lvl w:ilvl="0" w:tplc="B7C0E482">
      <w:start w:val="2"/>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625946BA"/>
    <w:multiLevelType w:val="hybridMultilevel"/>
    <w:tmpl w:val="17B0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15:restartNumberingAfterBreak="0">
    <w:nsid w:val="707C1D44"/>
    <w:multiLevelType w:val="hybridMultilevel"/>
    <w:tmpl w:val="D3A0282A"/>
    <w:lvl w:ilvl="0" w:tplc="0409000F">
      <w:start w:val="1"/>
      <w:numFmt w:val="decimal"/>
      <w:lvlText w:val="%1."/>
      <w:lvlJc w:val="left"/>
      <w:pPr>
        <w:ind w:left="1733" w:hanging="360"/>
      </w:p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abstractNum w:abstractNumId="14" w15:restartNumberingAfterBreak="0">
    <w:nsid w:val="784B36A1"/>
    <w:multiLevelType w:val="hybridMultilevel"/>
    <w:tmpl w:val="41C0C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6"/>
  </w:num>
  <w:num w:numId="9">
    <w:abstractNumId w:val="1"/>
  </w:num>
  <w:num w:numId="10">
    <w:abstractNumId w:val="7"/>
  </w:num>
  <w:num w:numId="11">
    <w:abstractNumId w:val="2"/>
  </w:num>
  <w:num w:numId="12">
    <w:abstractNumId w:val="4"/>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C4124"/>
    <w:rsid w:val="0012270A"/>
    <w:rsid w:val="00165F99"/>
    <w:rsid w:val="002A5BC2"/>
    <w:rsid w:val="00416FB3"/>
    <w:rsid w:val="00505C5D"/>
    <w:rsid w:val="00582DBD"/>
    <w:rsid w:val="00836B60"/>
    <w:rsid w:val="008B7B50"/>
    <w:rsid w:val="00AA271E"/>
    <w:rsid w:val="00AF1B7F"/>
    <w:rsid w:val="00B67878"/>
    <w:rsid w:val="00C574FC"/>
    <w:rsid w:val="00DD72C1"/>
    <w:rsid w:val="00E0615D"/>
    <w:rsid w:val="00F80BD2"/>
    <w:rsid w:val="00F8513B"/>
    <w:rsid w:val="00FC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7B45"/>
  <w15:docId w15:val="{B2DE689B-9AB3-4A88-B6DA-5E1E546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124"/>
    <w:rPr>
      <w:color w:val="0000FF"/>
      <w:u w:val="single"/>
    </w:rPr>
  </w:style>
  <w:style w:type="character" w:customStyle="1" w:styleId="NoSpacingChar">
    <w:name w:val="No Spacing Char"/>
    <w:link w:val="NoSpacing"/>
    <w:locked/>
    <w:rsid w:val="00FC4124"/>
    <w:rPr>
      <w:rFonts w:ascii="Times New Roman" w:hAnsi="Times New Roman" w:cs="Times New Roman"/>
    </w:rPr>
  </w:style>
  <w:style w:type="paragraph" w:styleId="NoSpacing">
    <w:name w:val="No Spacing"/>
    <w:link w:val="NoSpacingChar"/>
    <w:qFormat/>
    <w:rsid w:val="00FC4124"/>
    <w:pPr>
      <w:spacing w:after="0" w:line="240" w:lineRule="auto"/>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FC4124"/>
    <w:rPr>
      <w:rFonts w:ascii="Times New Roman" w:hAnsi="Times New Roman" w:cs="Times New Roman"/>
    </w:rPr>
  </w:style>
  <w:style w:type="paragraph" w:styleId="ListParagraph">
    <w:name w:val="List Paragraph"/>
    <w:basedOn w:val="Normal"/>
    <w:link w:val="ListParagraphChar"/>
    <w:uiPriority w:val="34"/>
    <w:qFormat/>
    <w:rsid w:val="00FC4124"/>
    <w:pPr>
      <w:ind w:left="720"/>
      <w:contextualSpacing/>
    </w:pPr>
    <w:rPr>
      <w:rFonts w:ascii="Times New Roman" w:hAnsi="Times New Roman" w:cs="Times New Roman"/>
    </w:rPr>
  </w:style>
  <w:style w:type="table" w:styleId="TableGrid">
    <w:name w:val="Table Grid"/>
    <w:basedOn w:val="TableNormal"/>
    <w:uiPriority w:val="39"/>
    <w:rsid w:val="00FC4124"/>
    <w:pPr>
      <w:spacing w:after="0" w:line="240" w:lineRule="auto"/>
    </w:pPr>
    <w:rPr>
      <w:rFonts w:eastAsiaTheme="minorHAns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2021-12-18T18:57:00Z</dcterms:created>
  <dcterms:modified xsi:type="dcterms:W3CDTF">2022-01-06T04:13:00Z</dcterms:modified>
</cp:coreProperties>
</file>