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DC2356">
        <w:rPr>
          <w:rFonts w:ascii="Times New Roman" w:hAnsi="Times New Roman" w:cs="Times New Roman"/>
          <w:b/>
        </w:rPr>
        <w:t>RUSA 2.0/2022/R3-R6/BCTRC/539-</w:t>
      </w:r>
      <w:r w:rsidR="00016283">
        <w:rPr>
          <w:rFonts w:ascii="Times New Roman" w:hAnsi="Times New Roman" w:cs="Times New Roman"/>
          <w:b/>
        </w:rPr>
        <w:t>3</w:t>
      </w:r>
      <w:r w:rsidR="008929F1" w:rsidRPr="008929F1">
        <w:rPr>
          <w:rFonts w:ascii="Times New Roman" w:hAnsi="Times New Roman" w:cs="Times New Roman"/>
          <w:b/>
        </w:rPr>
        <w:tab/>
      </w:r>
      <w:r w:rsidR="00016283">
        <w:rPr>
          <w:rFonts w:ascii="Times New Roman" w:hAnsi="Times New Roman" w:cs="Times New Roman"/>
          <w:b/>
        </w:rPr>
        <w:tab/>
      </w:r>
      <w:r w:rsidR="00016283">
        <w:rPr>
          <w:rFonts w:ascii="Times New Roman" w:hAnsi="Times New Roman" w:cs="Times New Roman"/>
          <w:b/>
        </w:rPr>
        <w:tab/>
      </w:r>
      <w:r w:rsidR="00016283">
        <w:rPr>
          <w:rFonts w:ascii="Times New Roman" w:hAnsi="Times New Roman" w:cs="Times New Roman"/>
          <w:b/>
        </w:rPr>
        <w:tab/>
      </w:r>
      <w:r w:rsidR="00016283">
        <w:rPr>
          <w:rFonts w:ascii="Times New Roman" w:hAnsi="Times New Roman" w:cs="Times New Roman"/>
          <w:b/>
        </w:rPr>
        <w:tab/>
      </w:r>
      <w:r w:rsidR="00016283">
        <w:rPr>
          <w:rFonts w:ascii="Times New Roman" w:hAnsi="Times New Roman" w:cs="Times New Roman"/>
          <w:b/>
        </w:rPr>
        <w:tab/>
      </w:r>
      <w:r w:rsidRPr="008929F1">
        <w:rPr>
          <w:rFonts w:ascii="Times New Roman" w:hAnsi="Times New Roman" w:cs="Times New Roman"/>
          <w:b/>
        </w:rPr>
        <w:t xml:space="preserve">Date: </w:t>
      </w:r>
      <w:r w:rsidR="00285CA3">
        <w:rPr>
          <w:rFonts w:ascii="Times New Roman" w:hAnsi="Times New Roman" w:cs="Times New Roman"/>
          <w:b/>
        </w:rPr>
        <w:t>2</w:t>
      </w:r>
      <w:r w:rsidR="006E7BFD">
        <w:rPr>
          <w:rFonts w:ascii="Times New Roman" w:hAnsi="Times New Roman" w:cs="Times New Roman"/>
          <w:b/>
        </w:rPr>
        <w:t>1</w:t>
      </w:r>
      <w:r w:rsidRPr="008929F1">
        <w:rPr>
          <w:rFonts w:ascii="Times New Roman" w:hAnsi="Times New Roman" w:cs="Times New Roman"/>
          <w:b/>
        </w:rPr>
        <w:t>.0</w:t>
      </w:r>
      <w:r w:rsidR="00317AA8">
        <w:rPr>
          <w:rFonts w:ascii="Times New Roman" w:hAnsi="Times New Roman" w:cs="Times New Roman"/>
          <w:b/>
        </w:rPr>
        <w:t>1</w:t>
      </w:r>
      <w:r w:rsidRPr="008929F1">
        <w:rPr>
          <w:rFonts w:ascii="Times New Roman" w:hAnsi="Times New Roman" w:cs="Times New Roman"/>
          <w:b/>
        </w:rPr>
        <w:t>.202</w:t>
      </w:r>
      <w:r w:rsidR="00285CA3">
        <w:rPr>
          <w:rFonts w:ascii="Times New Roman" w:hAnsi="Times New Roman" w:cs="Times New Roman"/>
          <w:b/>
        </w:rPr>
        <w:t>2</w:t>
      </w:r>
    </w:p>
    <w:p w:rsidR="008E06CA" w:rsidRPr="008929F1" w:rsidRDefault="008E06CA" w:rsidP="008E06CA">
      <w:pPr>
        <w:spacing w:after="0" w:line="240" w:lineRule="auto"/>
        <w:ind w:right="4"/>
        <w:rPr>
          <w:rFonts w:ascii="Times New Roman" w:hAnsi="Times New Roman" w:cs="Times New Roman"/>
          <w:b/>
        </w:rPr>
      </w:pPr>
    </w:p>
    <w:p w:rsidR="008E06CA"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 2</w:t>
      </w:r>
      <w:r w:rsidR="00C52C16">
        <w:rPr>
          <w:rFonts w:ascii="Times New Roman" w:hAnsi="Times New Roman" w:cs="Times New Roman"/>
          <w:b/>
          <w:sz w:val="24"/>
          <w:szCs w:val="24"/>
        </w:rPr>
        <w:t>8</w:t>
      </w:r>
      <w:r w:rsidRPr="008929F1">
        <w:rPr>
          <w:rFonts w:ascii="Times New Roman" w:hAnsi="Times New Roman" w:cs="Times New Roman"/>
          <w:b/>
          <w:sz w:val="24"/>
          <w:szCs w:val="24"/>
        </w:rPr>
        <w:t>.02.2022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 xml:space="preserve">1No. of </w:t>
      </w:r>
      <w:r w:rsidR="000D63B0">
        <w:rPr>
          <w:rFonts w:ascii="Times New Roman" w:hAnsi="Times New Roman" w:cs="Times New Roman"/>
          <w:b/>
          <w:sz w:val="24"/>
          <w:szCs w:val="24"/>
        </w:rPr>
        <w:t>Material Printer</w:t>
      </w:r>
      <w:r w:rsidR="003657D8" w:rsidRPr="008929F1">
        <w:rPr>
          <w:rFonts w:ascii="Times New Roman" w:hAnsi="Times New Roman" w:cs="Times New Roman"/>
          <w:b/>
          <w:sz w:val="24"/>
          <w:szCs w:val="24"/>
        </w:rPr>
        <w:t xml:space="preserve"> </w:t>
      </w:r>
      <w:r w:rsidR="00454EDD">
        <w:rPr>
          <w:rFonts w:ascii="Times New Roman" w:hAnsi="Times New Roman" w:cs="Times New Roman"/>
          <w:b/>
          <w:sz w:val="24"/>
          <w:szCs w:val="24"/>
        </w:rPr>
        <w:t>-</w:t>
      </w:r>
      <w:r w:rsidR="00F03F5D">
        <w:rPr>
          <w:rFonts w:ascii="Times New Roman" w:hAnsi="Times New Roman" w:cs="Times New Roman"/>
          <w:b/>
          <w:sz w:val="24"/>
          <w:szCs w:val="24"/>
        </w:rPr>
        <w:t xml:space="preserve"> </w:t>
      </w:r>
      <w:r w:rsidR="00F03F5D">
        <w:rPr>
          <w:rFonts w:ascii="Times New Roman" w:hAnsi="Times New Roman" w:cs="Times New Roman"/>
          <w:b/>
          <w:bCs/>
          <w:sz w:val="24"/>
          <w:szCs w:val="24"/>
        </w:rPr>
        <w:t xml:space="preserve">Glove Box </w:t>
      </w:r>
      <w:r w:rsidR="006E7BFD">
        <w:rPr>
          <w:rFonts w:ascii="Times New Roman" w:hAnsi="Times New Roman" w:cs="Times New Roman"/>
          <w:b/>
          <w:bCs/>
          <w:sz w:val="24"/>
          <w:szCs w:val="24"/>
        </w:rPr>
        <w:t xml:space="preserve">in </w:t>
      </w:r>
      <w:r w:rsidR="00F03F5D">
        <w:rPr>
          <w:rFonts w:ascii="Times New Roman" w:hAnsi="Times New Roman" w:cs="Times New Roman"/>
          <w:b/>
          <w:bCs/>
          <w:sz w:val="24"/>
          <w:szCs w:val="24"/>
        </w:rPr>
        <w:t>“SEPARATE COVERS”</w:t>
      </w:r>
      <w:r w:rsidR="00454EDD">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tblLook w:val="04A0" w:firstRow="1" w:lastRow="0" w:firstColumn="1" w:lastColumn="0" w:noHBand="0" w:noVBand="1"/>
      </w:tblPr>
      <w:tblGrid>
        <w:gridCol w:w="570"/>
        <w:gridCol w:w="5265"/>
        <w:gridCol w:w="753"/>
        <w:gridCol w:w="1980"/>
        <w:gridCol w:w="1548"/>
      </w:tblGrid>
      <w:tr w:rsidR="0055134E" w:rsidTr="001B6C4B">
        <w:trPr>
          <w:trHeight w:val="394"/>
        </w:trPr>
        <w:tc>
          <w:tcPr>
            <w:tcW w:w="570"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Sl.</w:t>
            </w:r>
          </w:p>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w:t>
            </w:r>
          </w:p>
        </w:tc>
        <w:tc>
          <w:tcPr>
            <w:tcW w:w="6018" w:type="dxa"/>
            <w:gridSpan w:val="2"/>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Equipment Description</w:t>
            </w:r>
          </w:p>
        </w:tc>
        <w:tc>
          <w:tcPr>
            <w:tcW w:w="1980"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TENDER COST</w:t>
            </w:r>
          </w:p>
        </w:tc>
        <w:tc>
          <w:tcPr>
            <w:tcW w:w="1548"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EMD COST</w:t>
            </w:r>
          </w:p>
        </w:tc>
      </w:tr>
      <w:tr w:rsidR="0055134E" w:rsidTr="001B6C4B">
        <w:trPr>
          <w:trHeight w:val="394"/>
        </w:trPr>
        <w:tc>
          <w:tcPr>
            <w:tcW w:w="570"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6018" w:type="dxa"/>
            <w:gridSpan w:val="2"/>
            <w:vAlign w:val="center"/>
          </w:tcPr>
          <w:p w:rsidR="0055134E" w:rsidRDefault="00454EDD" w:rsidP="001B6C4B">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Material Printer</w:t>
            </w:r>
            <w:r w:rsidR="00A8452C">
              <w:rPr>
                <w:rFonts w:ascii="Times New Roman" w:eastAsia="Times New Roman" w:hAnsi="Times New Roman" w:cs="Times New Roman"/>
                <w:b/>
                <w:sz w:val="24"/>
                <w:szCs w:val="24"/>
                <w:lang w:val="en-US"/>
              </w:rPr>
              <w:t xml:space="preserve"> </w:t>
            </w:r>
            <w:r w:rsidR="00A8452C" w:rsidRPr="00A8452C">
              <w:rPr>
                <w:rFonts w:ascii="Times New Roman" w:hAnsi="Times New Roman" w:cs="Times New Roman"/>
                <w:b/>
                <w:bCs/>
                <w:sz w:val="24"/>
                <w:szCs w:val="24"/>
              </w:rPr>
              <w:t>(Screen Printer/ Solid State Printer)</w:t>
            </w:r>
          </w:p>
        </w:tc>
        <w:tc>
          <w:tcPr>
            <w:tcW w:w="1980"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Rs.9,450/-</w:t>
            </w:r>
          </w:p>
        </w:tc>
        <w:tc>
          <w:tcPr>
            <w:tcW w:w="1548"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Rs.40,000/-</w:t>
            </w:r>
          </w:p>
        </w:tc>
      </w:tr>
      <w:tr w:rsidR="0055134E" w:rsidTr="001B6C4B">
        <w:trPr>
          <w:trHeight w:val="394"/>
        </w:trPr>
        <w:tc>
          <w:tcPr>
            <w:tcW w:w="570"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6018" w:type="dxa"/>
            <w:gridSpan w:val="2"/>
            <w:vAlign w:val="center"/>
          </w:tcPr>
          <w:p w:rsidR="0055134E" w:rsidRDefault="002557BE" w:rsidP="001B6C4B">
            <w:pPr>
              <w:rPr>
                <w:rFonts w:ascii="Times New Roman" w:eastAsia="Times New Roman" w:hAnsi="Times New Roman" w:cs="Times New Roman"/>
                <w:b/>
                <w:sz w:val="24"/>
                <w:szCs w:val="24"/>
                <w:lang w:val="en-US"/>
              </w:rPr>
            </w:pPr>
            <w:r>
              <w:rPr>
                <w:rFonts w:ascii="Times New Roman" w:hAnsi="Times New Roman" w:cs="Times New Roman"/>
                <w:b/>
                <w:bCs/>
                <w:sz w:val="24"/>
                <w:szCs w:val="24"/>
              </w:rPr>
              <w:t xml:space="preserve">Material </w:t>
            </w:r>
            <w:r w:rsidR="0009607E">
              <w:rPr>
                <w:rFonts w:ascii="Times New Roman" w:hAnsi="Times New Roman" w:cs="Times New Roman"/>
                <w:b/>
                <w:bCs/>
                <w:sz w:val="24"/>
                <w:szCs w:val="24"/>
              </w:rPr>
              <w:t>Printer</w:t>
            </w:r>
            <w:r>
              <w:rPr>
                <w:rFonts w:ascii="Times New Roman" w:hAnsi="Times New Roman" w:cs="Times New Roman"/>
                <w:b/>
                <w:bCs/>
                <w:sz w:val="24"/>
                <w:szCs w:val="24"/>
              </w:rPr>
              <w:t xml:space="preserve">- </w:t>
            </w:r>
            <w:r w:rsidR="00454EDD">
              <w:rPr>
                <w:rFonts w:ascii="Times New Roman" w:hAnsi="Times New Roman" w:cs="Times New Roman"/>
                <w:b/>
                <w:bCs/>
                <w:sz w:val="24"/>
                <w:szCs w:val="24"/>
              </w:rPr>
              <w:t>Glove Box</w:t>
            </w:r>
          </w:p>
        </w:tc>
        <w:tc>
          <w:tcPr>
            <w:tcW w:w="1980"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Rs.9,450/-</w:t>
            </w:r>
          </w:p>
        </w:tc>
        <w:tc>
          <w:tcPr>
            <w:tcW w:w="1548" w:type="dxa"/>
            <w:vAlign w:val="center"/>
          </w:tcPr>
          <w:p w:rsidR="0055134E" w:rsidRDefault="0055134E" w:rsidP="0055134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Rs.30,000/-</w:t>
            </w:r>
          </w:p>
        </w:tc>
      </w:tr>
      <w:tr w:rsidR="0055134E" w:rsidTr="001B6C4B">
        <w:trPr>
          <w:trHeight w:val="394"/>
        </w:trPr>
        <w:tc>
          <w:tcPr>
            <w:tcW w:w="5835" w:type="dxa"/>
            <w:gridSpan w:val="2"/>
            <w:tcBorders>
              <w:right w:val="single" w:sz="4" w:space="0" w:color="auto"/>
            </w:tcBorders>
            <w:vAlign w:val="center"/>
          </w:tcPr>
          <w:p w:rsidR="0055134E" w:rsidRPr="008929F1" w:rsidRDefault="0055134E" w:rsidP="001B6C4B">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4281" w:type="dxa"/>
            <w:gridSpan w:val="3"/>
            <w:tcBorders>
              <w:left w:val="single" w:sz="4" w:space="0" w:color="auto"/>
            </w:tcBorders>
            <w:vAlign w:val="center"/>
          </w:tcPr>
          <w:p w:rsidR="0055134E" w:rsidRDefault="0055134E" w:rsidP="00C52C16">
            <w:pPr>
              <w:jc w:val="cente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2</w:t>
            </w:r>
            <w:r w:rsidR="00C52C16">
              <w:rPr>
                <w:rFonts w:ascii="Times New Roman" w:hAnsi="Times New Roman" w:cs="Times New Roman"/>
                <w:b/>
                <w:sz w:val="24"/>
                <w:szCs w:val="24"/>
              </w:rPr>
              <w:t>8</w:t>
            </w:r>
            <w:r w:rsidRPr="008929F1">
              <w:rPr>
                <w:rFonts w:ascii="Times New Roman" w:hAnsi="Times New Roman" w:cs="Times New Roman"/>
                <w:b/>
                <w:sz w:val="24"/>
                <w:szCs w:val="24"/>
              </w:rPr>
              <w:t>.02.2022 up to 3.00P.M.</w:t>
            </w:r>
          </w:p>
        </w:tc>
      </w:tr>
      <w:tr w:rsidR="0055134E" w:rsidTr="001B6C4B">
        <w:trPr>
          <w:trHeight w:val="394"/>
        </w:trPr>
        <w:tc>
          <w:tcPr>
            <w:tcW w:w="5835" w:type="dxa"/>
            <w:gridSpan w:val="2"/>
            <w:tcBorders>
              <w:right w:val="single" w:sz="4" w:space="0" w:color="auto"/>
            </w:tcBorders>
            <w:vAlign w:val="center"/>
          </w:tcPr>
          <w:p w:rsidR="0055134E" w:rsidRDefault="0055134E" w:rsidP="001B6C4B">
            <w:pP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TECHNICAL BIDS OPENING DATE</w:t>
            </w:r>
          </w:p>
        </w:tc>
        <w:tc>
          <w:tcPr>
            <w:tcW w:w="4281" w:type="dxa"/>
            <w:gridSpan w:val="3"/>
            <w:tcBorders>
              <w:left w:val="single" w:sz="4" w:space="0" w:color="auto"/>
            </w:tcBorders>
            <w:vAlign w:val="center"/>
          </w:tcPr>
          <w:p w:rsidR="0055134E" w:rsidRDefault="0055134E" w:rsidP="00C52C16">
            <w:pPr>
              <w:jc w:val="cente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2</w:t>
            </w:r>
            <w:r w:rsidR="00C52C16">
              <w:rPr>
                <w:rFonts w:ascii="Times New Roman" w:hAnsi="Times New Roman" w:cs="Times New Roman"/>
                <w:b/>
                <w:sz w:val="24"/>
                <w:szCs w:val="24"/>
              </w:rPr>
              <w:t>8</w:t>
            </w:r>
            <w:r w:rsidRPr="008929F1">
              <w:rPr>
                <w:rFonts w:ascii="Times New Roman" w:hAnsi="Times New Roman" w:cs="Times New Roman"/>
                <w:b/>
                <w:sz w:val="24"/>
                <w:szCs w:val="24"/>
              </w:rPr>
              <w:t>.02.2022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3657D8" w:rsidRPr="008929F1">
        <w:rPr>
          <w:rFonts w:ascii="Times New Roman" w:hAnsi="Times New Roman" w:cs="Times New Roman"/>
          <w:b/>
          <w:bCs/>
          <w:sz w:val="24"/>
          <w:szCs w:val="24"/>
        </w:rPr>
        <w:t>21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929F1" w:rsidRPr="008929F1">
        <w:rPr>
          <w:rFonts w:ascii="Times New Roman" w:hAnsi="Times New Roman" w:cs="Times New Roman"/>
          <w:b/>
          <w:bCs/>
          <w:sz w:val="24"/>
          <w:szCs w:val="24"/>
        </w:rPr>
        <w:t>1</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3657D8" w:rsidRPr="008929F1">
        <w:rPr>
          <w:rFonts w:ascii="Times New Roman" w:hAnsi="Times New Roman" w:cs="Times New Roman"/>
          <w:b/>
          <w:sz w:val="24"/>
          <w:szCs w:val="24"/>
        </w:rPr>
        <w:t>2</w:t>
      </w:r>
      <w:r w:rsidR="00C52C16">
        <w:rPr>
          <w:rFonts w:ascii="Times New Roman" w:hAnsi="Times New Roman" w:cs="Times New Roman"/>
          <w:b/>
          <w:sz w:val="24"/>
          <w:szCs w:val="24"/>
        </w:rPr>
        <w:t>8</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BA4BF4" w:rsidRDefault="00BA4BF4" w:rsidP="00740D60">
      <w:pPr>
        <w:pStyle w:val="ListParagraph"/>
        <w:spacing w:after="0"/>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Pr="008929F1" w:rsidRDefault="00FD10FB" w:rsidP="00F03F5D">
      <w:pPr>
        <w:jc w:val="center"/>
        <w:rPr>
          <w:rFonts w:ascii="Times New Roman" w:hAnsi="Times New Roman" w:cs="Times New Roman"/>
          <w:b/>
          <w:szCs w:val="24"/>
          <w:u w:val="single"/>
        </w:rPr>
      </w:pPr>
      <w:r w:rsidRPr="008929F1">
        <w:rPr>
          <w:rFonts w:ascii="Times New Roman" w:hAnsi="Times New Roman" w:cs="Times New Roman"/>
          <w:b/>
          <w:szCs w:val="24"/>
          <w:u w:val="single"/>
        </w:rPr>
        <w:br w:type="page"/>
      </w:r>
      <w:r w:rsidR="00712527"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b/>
          <w:sz w:val="24"/>
          <w:szCs w:val="24"/>
          <w:u w:val="single"/>
        </w:rPr>
        <w:t xml:space="preserve">1No. of </w:t>
      </w:r>
      <w:r w:rsidR="000D63B0">
        <w:rPr>
          <w:rFonts w:ascii="Times New Roman" w:hAnsi="Times New Roman" w:cs="Times New Roman"/>
          <w:b/>
          <w:sz w:val="24"/>
          <w:szCs w:val="24"/>
          <w:u w:val="single"/>
        </w:rPr>
        <w:t>MATERIAL PRINTER</w:t>
      </w:r>
      <w:r w:rsidR="00B00249">
        <w:rPr>
          <w:rFonts w:ascii="Times New Roman" w:hAnsi="Times New Roman" w:cs="Times New Roman"/>
          <w:b/>
          <w:sz w:val="24"/>
          <w:szCs w:val="24"/>
          <w:u w:val="single"/>
        </w:rPr>
        <w:t xml:space="preserve"> – Glove Box</w:t>
      </w:r>
      <w:r w:rsidRPr="008929F1">
        <w:rPr>
          <w:rFonts w:ascii="Times New Roman" w:eastAsia="Times New Roman" w:hAnsi="Times New Roman" w:cs="Times New Roman"/>
          <w:b/>
          <w:sz w:val="24"/>
          <w:szCs w:val="24"/>
          <w:u w:val="single"/>
          <w:lang w:val="en-US"/>
        </w:rPr>
        <w:t xml:space="preserve"> </w:t>
      </w:r>
      <w:r w:rsidR="006E7BFD">
        <w:rPr>
          <w:rFonts w:ascii="Times New Roman" w:eastAsia="Times New Roman" w:hAnsi="Times New Roman" w:cs="Times New Roman"/>
          <w:b/>
          <w:sz w:val="24"/>
          <w:szCs w:val="24"/>
          <w:u w:val="single"/>
          <w:lang w:val="en-US"/>
        </w:rPr>
        <w:t xml:space="preserve">in </w:t>
      </w:r>
      <w:r w:rsidR="002557BE" w:rsidRPr="002557BE">
        <w:rPr>
          <w:rFonts w:ascii="Times New Roman" w:eastAsia="Times New Roman" w:hAnsi="Times New Roman" w:cs="Times New Roman"/>
          <w:b/>
          <w:sz w:val="24"/>
          <w:szCs w:val="24"/>
          <w:u w:val="single"/>
          <w:lang w:val="en-US"/>
        </w:rPr>
        <w:t>“SEPARATE COVERS”</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RUSA LAB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2A2CDA" w:rsidRPr="002A2CDA" w:rsidRDefault="002A2CDA" w:rsidP="002A2CDA">
      <w:pPr>
        <w:spacing w:after="0" w:line="360" w:lineRule="auto"/>
        <w:jc w:val="center"/>
        <w:rPr>
          <w:rFonts w:ascii="Times New Roman" w:hAnsi="Times New Roman" w:cs="Times New Roman"/>
          <w:sz w:val="20"/>
          <w:szCs w:val="24"/>
          <w:u w:val="single"/>
        </w:rPr>
      </w:pP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3D4489">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3.00 p.m. on  2</w:t>
      </w:r>
      <w:r w:rsidR="00C52C16">
        <w:rPr>
          <w:rFonts w:ascii="Times New Roman" w:hAnsi="Times New Roman" w:cs="Times New Roman"/>
          <w:b/>
          <w:sz w:val="24"/>
          <w:szCs w:val="24"/>
        </w:rPr>
        <w:t>8</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 xml:space="preserve">1No. of </w:t>
      </w:r>
      <w:r w:rsidR="000D63B0">
        <w:rPr>
          <w:rFonts w:ascii="Times New Roman" w:hAnsi="Times New Roman" w:cs="Times New Roman"/>
          <w:b/>
          <w:sz w:val="24"/>
          <w:szCs w:val="24"/>
        </w:rPr>
        <w:t>Material Printer</w:t>
      </w:r>
      <w:r w:rsidR="00C52C16">
        <w:rPr>
          <w:rFonts w:ascii="Times New Roman" w:hAnsi="Times New Roman" w:cs="Times New Roman"/>
          <w:b/>
          <w:sz w:val="24"/>
          <w:szCs w:val="24"/>
        </w:rPr>
        <w:t xml:space="preserve">- </w:t>
      </w:r>
      <w:r w:rsidR="00C52C16" w:rsidRPr="00C52C16">
        <w:rPr>
          <w:rFonts w:ascii="Times New Roman" w:hAnsi="Times New Roman" w:cs="Times New Roman"/>
          <w:b/>
          <w:sz w:val="24"/>
          <w:szCs w:val="24"/>
        </w:rPr>
        <w:t>Glove Box</w:t>
      </w:r>
      <w:r w:rsidR="002557BE">
        <w:rPr>
          <w:rFonts w:ascii="Times New Roman" w:hAnsi="Times New Roman" w:cs="Times New Roman"/>
          <w:b/>
          <w:sz w:val="24"/>
          <w:szCs w:val="24"/>
        </w:rPr>
        <w:t xml:space="preserve"> </w:t>
      </w:r>
      <w:r w:rsidR="006E7BFD">
        <w:rPr>
          <w:rFonts w:ascii="Times New Roman" w:hAnsi="Times New Roman" w:cs="Times New Roman"/>
          <w:b/>
          <w:sz w:val="24"/>
          <w:szCs w:val="24"/>
        </w:rPr>
        <w:t xml:space="preserve">in </w:t>
      </w:r>
      <w:r w:rsidR="002557BE">
        <w:rPr>
          <w:rFonts w:ascii="Times New Roman" w:hAnsi="Times New Roman" w:cs="Times New Roman"/>
          <w:b/>
          <w:bCs/>
          <w:sz w:val="24"/>
          <w:szCs w:val="24"/>
        </w:rPr>
        <w:t>“SEPARATE COVERS”</w:t>
      </w:r>
      <w:r w:rsidRPr="008929F1">
        <w:rPr>
          <w:rFonts w:ascii="Times New Roman" w:eastAsia="SimSun" w:hAnsi="Times New Roman" w:cs="Times New Roman"/>
          <w:b/>
          <w:bCs/>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w:t>
      </w:r>
      <w:r w:rsidR="00C52C16">
        <w:rPr>
          <w:rFonts w:ascii="Times New Roman" w:hAnsi="Times New Roman" w:cs="Times New Roman"/>
          <w:b/>
          <w:sz w:val="24"/>
          <w:szCs w:val="24"/>
        </w:rPr>
        <w:t>.</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w:t>
      </w:r>
      <w:r w:rsidR="000D63B0">
        <w:rPr>
          <w:rFonts w:ascii="Times New Roman" w:hAnsi="Times New Roman" w:cs="Times New Roman"/>
          <w:b/>
          <w:sz w:val="24"/>
          <w:szCs w:val="24"/>
        </w:rPr>
        <w:t>Material Printer</w:t>
      </w:r>
      <w:r w:rsidR="00C52C16">
        <w:rPr>
          <w:rFonts w:ascii="Times New Roman" w:hAnsi="Times New Roman" w:cs="Times New Roman"/>
          <w:b/>
          <w:sz w:val="24"/>
          <w:szCs w:val="24"/>
        </w:rPr>
        <w:t xml:space="preserve"> - </w:t>
      </w:r>
      <w:r w:rsidR="00C52C16" w:rsidRPr="00C52C16">
        <w:rPr>
          <w:rFonts w:ascii="Times New Roman" w:hAnsi="Times New Roman" w:cs="Times New Roman"/>
          <w:b/>
          <w:sz w:val="24"/>
          <w:szCs w:val="24"/>
        </w:rPr>
        <w:t>Glove Box</w:t>
      </w:r>
      <w:r w:rsidR="002557BE">
        <w:rPr>
          <w:rFonts w:ascii="Times New Roman" w:hAnsi="Times New Roman" w:cs="Times New Roman"/>
          <w:b/>
          <w:sz w:val="24"/>
          <w:szCs w:val="24"/>
        </w:rPr>
        <w:t xml:space="preserve"> </w:t>
      </w:r>
      <w:r w:rsidR="006E7BFD">
        <w:rPr>
          <w:rFonts w:ascii="Times New Roman" w:hAnsi="Times New Roman" w:cs="Times New Roman"/>
          <w:b/>
          <w:sz w:val="24"/>
          <w:szCs w:val="24"/>
        </w:rPr>
        <w:t>in</w:t>
      </w:r>
      <w:r w:rsidR="006E7BFD">
        <w:rPr>
          <w:rFonts w:ascii="Times New Roman" w:hAnsi="Times New Roman" w:cs="Times New Roman"/>
          <w:b/>
          <w:bCs/>
          <w:sz w:val="24"/>
          <w:szCs w:val="24"/>
        </w:rPr>
        <w:t xml:space="preserve"> </w:t>
      </w:r>
      <w:r w:rsidR="002557BE">
        <w:rPr>
          <w:rFonts w:ascii="Times New Roman" w:hAnsi="Times New Roman" w:cs="Times New Roman"/>
          <w:b/>
          <w:bCs/>
          <w:sz w:val="24"/>
          <w:szCs w:val="24"/>
        </w:rPr>
        <w:t>“SEPARATE COVERS”</w:t>
      </w:r>
      <w:r w:rsidR="000834C5" w:rsidRPr="008929F1">
        <w:rPr>
          <w:rFonts w:ascii="Times New Roman" w:hAnsi="Times New Roman" w:cs="Times New Roman"/>
          <w:b/>
          <w:sz w:val="24"/>
          <w:szCs w:val="24"/>
        </w:rPr>
        <w:t xml:space="preserve">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110D4B">
        <w:rPr>
          <w:rFonts w:ascii="Times New Roman" w:hAnsi="Times New Roman" w:cs="Times New Roman"/>
          <w:b/>
          <w:sz w:val="24"/>
          <w:szCs w:val="24"/>
        </w:rPr>
        <w:t xml:space="preserve">RUSA </w:t>
      </w:r>
      <w:r w:rsidR="000834C5" w:rsidRPr="00110D4B">
        <w:rPr>
          <w:rFonts w:ascii="Times New Roman" w:hAnsi="Times New Roman" w:cs="Times New Roman"/>
          <w:b/>
          <w:sz w:val="24"/>
          <w:szCs w:val="24"/>
        </w:rPr>
        <w:t>Lab</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0222A4">
        <w:rPr>
          <w:rFonts w:ascii="Times New Roman" w:hAnsi="Times New Roman" w:cs="Times New Roman"/>
          <w:b/>
          <w:sz w:val="24"/>
          <w:szCs w:val="24"/>
        </w:rPr>
        <w:t>Due on 2</w:t>
      </w:r>
      <w:r w:rsidR="00C52C16">
        <w:rPr>
          <w:rFonts w:ascii="Times New Roman" w:hAnsi="Times New Roman" w:cs="Times New Roman"/>
          <w:b/>
          <w:sz w:val="24"/>
          <w:szCs w:val="24"/>
        </w:rPr>
        <w:t>8</w:t>
      </w:r>
      <w:r w:rsidR="000834C5" w:rsidRPr="00110D4B">
        <w:rPr>
          <w:rFonts w:ascii="Times New Roman" w:hAnsi="Times New Roman" w:cs="Times New Roman"/>
          <w:b/>
          <w:sz w:val="24"/>
          <w:szCs w:val="24"/>
        </w:rPr>
        <w:t>.0</w:t>
      </w:r>
      <w:r w:rsidR="00110D4B" w:rsidRPr="00110D4B">
        <w:rPr>
          <w:rFonts w:ascii="Times New Roman" w:hAnsi="Times New Roman" w:cs="Times New Roman"/>
          <w:b/>
          <w:sz w:val="24"/>
          <w:szCs w:val="24"/>
        </w:rPr>
        <w:t>2</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Technical Bids will be opened on  2</w:t>
      </w:r>
      <w:r w:rsidR="00C52C16">
        <w:rPr>
          <w:rFonts w:ascii="Times New Roman" w:hAnsi="Times New Roman" w:cs="Times New Roman"/>
          <w:b/>
          <w:sz w:val="24"/>
          <w:szCs w:val="24"/>
        </w:rPr>
        <w:t>8</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F03F5D"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w:t>
      </w:r>
      <w:r w:rsidR="00B00249">
        <w:rPr>
          <w:rFonts w:ascii="Times New Roman" w:hAnsi="Times New Roman" w:cs="Times New Roman"/>
          <w:sz w:val="24"/>
          <w:szCs w:val="24"/>
        </w:rPr>
        <w:t xml:space="preserve">following </w:t>
      </w:r>
      <w:r w:rsidR="006F595E" w:rsidRPr="00B00249">
        <w:rPr>
          <w:rFonts w:ascii="Times New Roman" w:hAnsi="Times New Roman" w:cs="Times New Roman"/>
          <w:b/>
          <w:sz w:val="24"/>
          <w:szCs w:val="24"/>
        </w:rPr>
        <w:t>Tender Cost</w:t>
      </w:r>
      <w:r w:rsidR="006F595E" w:rsidRPr="008929F1">
        <w:rPr>
          <w:rFonts w:ascii="Times New Roman" w:hAnsi="Times New Roman" w:cs="Times New Roman"/>
          <w:sz w:val="24"/>
          <w:szCs w:val="24"/>
        </w:rPr>
        <w:t xml:space="preserve"> </w:t>
      </w:r>
      <w:r w:rsidR="006F595E" w:rsidRPr="008929F1">
        <w:rPr>
          <w:rFonts w:ascii="Times New Roman" w:hAnsi="Times New Roman" w:cs="Times New Roman"/>
          <w:b/>
          <w:sz w:val="24"/>
          <w:szCs w:val="24"/>
        </w:rPr>
        <w:t xml:space="preserve">and EMD </w:t>
      </w:r>
      <w:r w:rsidR="00B00249">
        <w:rPr>
          <w:rFonts w:ascii="Times New Roman" w:hAnsi="Times New Roman" w:cs="Times New Roman"/>
          <w:b/>
          <w:sz w:val="24"/>
          <w:szCs w:val="24"/>
        </w:rPr>
        <w:t>Cost</w:t>
      </w:r>
      <w:r w:rsidR="006F595E" w:rsidRPr="008929F1">
        <w:rPr>
          <w:rFonts w:ascii="Times New Roman" w:hAnsi="Times New Roman" w:cs="Times New Roman"/>
          <w:b/>
          <w:sz w:val="24"/>
          <w:szCs w:val="24"/>
        </w:rPr>
        <w:t xml:space="preserve"> </w:t>
      </w:r>
      <w:r w:rsidR="006F595E" w:rsidRPr="008929F1">
        <w:rPr>
          <w:rFonts w:ascii="Times New Roman" w:hAnsi="Times New Roman" w:cs="Times New Roman"/>
          <w:sz w:val="24"/>
          <w:szCs w:val="24"/>
        </w:rPr>
        <w:t xml:space="preserve">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tbl>
      <w:tblPr>
        <w:tblStyle w:val="TableGrid"/>
        <w:tblW w:w="0" w:type="auto"/>
        <w:tblLook w:val="04A0" w:firstRow="1" w:lastRow="0" w:firstColumn="1" w:lastColumn="0" w:noHBand="0" w:noVBand="1"/>
      </w:tblPr>
      <w:tblGrid>
        <w:gridCol w:w="570"/>
        <w:gridCol w:w="5265"/>
        <w:gridCol w:w="753"/>
        <w:gridCol w:w="1980"/>
        <w:gridCol w:w="1548"/>
      </w:tblGrid>
      <w:tr w:rsidR="00B00249" w:rsidTr="001B6C4B">
        <w:trPr>
          <w:trHeight w:val="394"/>
        </w:trPr>
        <w:tc>
          <w:tcPr>
            <w:tcW w:w="570"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Sl.</w:t>
            </w:r>
          </w:p>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w:t>
            </w:r>
          </w:p>
        </w:tc>
        <w:tc>
          <w:tcPr>
            <w:tcW w:w="6018" w:type="dxa"/>
            <w:gridSpan w:val="2"/>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Equipment Description</w:t>
            </w:r>
          </w:p>
        </w:tc>
        <w:tc>
          <w:tcPr>
            <w:tcW w:w="1980"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TENDER COST</w:t>
            </w:r>
          </w:p>
        </w:tc>
        <w:tc>
          <w:tcPr>
            <w:tcW w:w="1548"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EMD COST</w:t>
            </w:r>
          </w:p>
        </w:tc>
      </w:tr>
      <w:tr w:rsidR="00B00249" w:rsidTr="001B6C4B">
        <w:trPr>
          <w:trHeight w:val="394"/>
        </w:trPr>
        <w:tc>
          <w:tcPr>
            <w:tcW w:w="570"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6018" w:type="dxa"/>
            <w:gridSpan w:val="2"/>
            <w:vAlign w:val="center"/>
          </w:tcPr>
          <w:p w:rsidR="00B00249" w:rsidRDefault="00B00249" w:rsidP="001B6C4B">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Material Printer</w:t>
            </w:r>
          </w:p>
        </w:tc>
        <w:tc>
          <w:tcPr>
            <w:tcW w:w="1980"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Rs.9,450/-</w:t>
            </w:r>
          </w:p>
        </w:tc>
        <w:tc>
          <w:tcPr>
            <w:tcW w:w="1548"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Rs.40,000/-</w:t>
            </w:r>
          </w:p>
        </w:tc>
      </w:tr>
      <w:tr w:rsidR="00B00249" w:rsidTr="001B6C4B">
        <w:trPr>
          <w:trHeight w:val="394"/>
        </w:trPr>
        <w:tc>
          <w:tcPr>
            <w:tcW w:w="570"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6018" w:type="dxa"/>
            <w:gridSpan w:val="2"/>
            <w:vAlign w:val="center"/>
          </w:tcPr>
          <w:p w:rsidR="00B00249" w:rsidRDefault="00A8452C" w:rsidP="001B6C4B">
            <w:pPr>
              <w:rPr>
                <w:rFonts w:ascii="Times New Roman" w:eastAsia="Times New Roman" w:hAnsi="Times New Roman" w:cs="Times New Roman"/>
                <w:b/>
                <w:sz w:val="24"/>
                <w:szCs w:val="24"/>
                <w:lang w:val="en-US"/>
              </w:rPr>
            </w:pPr>
            <w:r>
              <w:rPr>
                <w:rFonts w:ascii="Times New Roman" w:hAnsi="Times New Roman" w:cs="Times New Roman"/>
                <w:b/>
                <w:bCs/>
                <w:sz w:val="24"/>
                <w:szCs w:val="24"/>
              </w:rPr>
              <w:t xml:space="preserve">Material Printer - </w:t>
            </w:r>
            <w:r w:rsidR="00B00249">
              <w:rPr>
                <w:rFonts w:ascii="Times New Roman" w:hAnsi="Times New Roman" w:cs="Times New Roman"/>
                <w:b/>
                <w:bCs/>
                <w:sz w:val="24"/>
                <w:szCs w:val="24"/>
              </w:rPr>
              <w:t>Glove Box</w:t>
            </w:r>
          </w:p>
        </w:tc>
        <w:tc>
          <w:tcPr>
            <w:tcW w:w="1980"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Rs.9,450/-</w:t>
            </w:r>
          </w:p>
        </w:tc>
        <w:tc>
          <w:tcPr>
            <w:tcW w:w="1548"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Rs.30,000/-</w:t>
            </w:r>
          </w:p>
        </w:tc>
      </w:tr>
      <w:tr w:rsidR="00B00249" w:rsidTr="001B6C4B">
        <w:trPr>
          <w:trHeight w:val="394"/>
        </w:trPr>
        <w:tc>
          <w:tcPr>
            <w:tcW w:w="5835" w:type="dxa"/>
            <w:gridSpan w:val="2"/>
            <w:tcBorders>
              <w:right w:val="single" w:sz="4" w:space="0" w:color="auto"/>
            </w:tcBorders>
            <w:vAlign w:val="center"/>
          </w:tcPr>
          <w:p w:rsidR="00B00249" w:rsidRPr="008929F1" w:rsidRDefault="00B00249" w:rsidP="001B6C4B">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4281" w:type="dxa"/>
            <w:gridSpan w:val="3"/>
            <w:tcBorders>
              <w:left w:val="single" w:sz="4" w:space="0" w:color="auto"/>
            </w:tcBorders>
            <w:vAlign w:val="center"/>
          </w:tcPr>
          <w:p w:rsidR="00B00249" w:rsidRDefault="00B00249" w:rsidP="00C37673">
            <w:pPr>
              <w:jc w:val="cente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2</w:t>
            </w:r>
            <w:r w:rsidR="00C37673">
              <w:rPr>
                <w:rFonts w:ascii="Times New Roman" w:hAnsi="Times New Roman" w:cs="Times New Roman"/>
                <w:b/>
                <w:sz w:val="24"/>
                <w:szCs w:val="24"/>
              </w:rPr>
              <w:t>8</w:t>
            </w:r>
            <w:r w:rsidRPr="008929F1">
              <w:rPr>
                <w:rFonts w:ascii="Times New Roman" w:hAnsi="Times New Roman" w:cs="Times New Roman"/>
                <w:b/>
                <w:sz w:val="24"/>
                <w:szCs w:val="24"/>
              </w:rPr>
              <w:t>.02.2022 up to 3.00P.M.</w:t>
            </w:r>
          </w:p>
        </w:tc>
      </w:tr>
      <w:tr w:rsidR="00B00249" w:rsidTr="001B6C4B">
        <w:trPr>
          <w:trHeight w:val="394"/>
        </w:trPr>
        <w:tc>
          <w:tcPr>
            <w:tcW w:w="5835" w:type="dxa"/>
            <w:gridSpan w:val="2"/>
            <w:tcBorders>
              <w:right w:val="single" w:sz="4" w:space="0" w:color="auto"/>
            </w:tcBorders>
            <w:vAlign w:val="center"/>
          </w:tcPr>
          <w:p w:rsidR="00B00249" w:rsidRDefault="00B00249" w:rsidP="001B6C4B">
            <w:pP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TECHNICAL BIDS OPENING DATE</w:t>
            </w:r>
          </w:p>
        </w:tc>
        <w:tc>
          <w:tcPr>
            <w:tcW w:w="4281" w:type="dxa"/>
            <w:gridSpan w:val="3"/>
            <w:tcBorders>
              <w:left w:val="single" w:sz="4" w:space="0" w:color="auto"/>
            </w:tcBorders>
            <w:vAlign w:val="center"/>
          </w:tcPr>
          <w:p w:rsidR="00B00249" w:rsidRDefault="00B00249" w:rsidP="001B6C4B">
            <w:pPr>
              <w:jc w:val="cente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2</w:t>
            </w:r>
            <w:r w:rsidR="00C37673">
              <w:rPr>
                <w:rFonts w:ascii="Times New Roman" w:hAnsi="Times New Roman" w:cs="Times New Roman"/>
                <w:b/>
                <w:sz w:val="24"/>
                <w:szCs w:val="24"/>
              </w:rPr>
              <w:t>8</w:t>
            </w:r>
            <w:r w:rsidRPr="008929F1">
              <w:rPr>
                <w:rFonts w:ascii="Times New Roman" w:hAnsi="Times New Roman" w:cs="Times New Roman"/>
                <w:b/>
                <w:sz w:val="24"/>
                <w:szCs w:val="24"/>
              </w:rPr>
              <w:t>.02.2022 at  4.00 P.M.</w:t>
            </w:r>
          </w:p>
        </w:tc>
      </w:tr>
    </w:tbl>
    <w:p w:rsidR="000834C5" w:rsidRPr="008929F1" w:rsidRDefault="000834C5" w:rsidP="006B6249">
      <w:pPr>
        <w:pStyle w:val="ListParagraph"/>
        <w:ind w:left="0"/>
        <w:jc w:val="both"/>
        <w:rPr>
          <w:rFonts w:ascii="Times New Roman" w:hAnsi="Times New Roman" w:cs="Times New Roman"/>
          <w:sz w:val="16"/>
          <w:szCs w:val="24"/>
        </w:rPr>
      </w:pPr>
    </w:p>
    <w:p w:rsidR="00FD10FB" w:rsidRDefault="00023E13" w:rsidP="00ED74CB">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B00249" w:rsidRPr="00B00249" w:rsidRDefault="00B00249" w:rsidP="00B00249">
      <w:pPr>
        <w:pStyle w:val="ListParagraph"/>
        <w:ind w:left="0" w:right="-23"/>
        <w:jc w:val="both"/>
        <w:rPr>
          <w:rFonts w:ascii="Times New Roman" w:hAnsi="Times New Roman" w:cs="Times New Roman"/>
          <w:sz w:val="16"/>
          <w:szCs w:val="24"/>
        </w:rPr>
      </w:pPr>
    </w:p>
    <w:p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ED74CB" w:rsidRPr="00ED74CB" w:rsidRDefault="00ED74CB" w:rsidP="00ED74CB">
      <w:pPr>
        <w:pStyle w:val="ListParagraph"/>
        <w:spacing w:after="0"/>
        <w:ind w:left="0" w:right="-23"/>
        <w:jc w:val="both"/>
        <w:rPr>
          <w:rFonts w:ascii="Times New Roman" w:hAnsi="Times New Roman" w:cs="Times New Roman"/>
          <w:sz w:val="10"/>
          <w:szCs w:val="24"/>
        </w:rPr>
      </w:pP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Tenders </w:t>
      </w:r>
      <w:r w:rsidR="003D4489">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6B078D" w:rsidRPr="008929F1" w:rsidRDefault="006B078D" w:rsidP="006B078D">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6B078D" w:rsidRPr="008929F1"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6B078D" w:rsidRPr="008929F1"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6B078D" w:rsidRPr="008929F1"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6B078D" w:rsidRPr="00F03F5D"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F03F5D" w:rsidRPr="0019711C" w:rsidRDefault="00F03F5D" w:rsidP="006B078D">
      <w:pPr>
        <w:pStyle w:val="ListParagraph"/>
        <w:numPr>
          <w:ilvl w:val="0"/>
          <w:numId w:val="15"/>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ISO Certificate</w:t>
      </w:r>
    </w:p>
    <w:p w:rsidR="006B078D" w:rsidRPr="0019711C" w:rsidRDefault="006B078D" w:rsidP="006B078D">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6B078D" w:rsidRPr="0019711C"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6B078D" w:rsidRPr="0019711C" w:rsidRDefault="006B078D" w:rsidP="006B078D">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6B078D" w:rsidRPr="008929F1" w:rsidRDefault="006B078D" w:rsidP="006B078D">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6B078D" w:rsidRPr="008929F1"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lastRenderedPageBreak/>
        <w:t>The tenderer should not have been blacklisted or debarred from participating in tenders by any Central/State Government agencies or autonomous bodies or universities</w:t>
      </w:r>
      <w:r>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institutions. (An undertaking to this effect should be furnished)</w:t>
      </w:r>
    </w:p>
    <w:p w:rsidR="009B163E" w:rsidRPr="006B078D" w:rsidRDefault="009B163E" w:rsidP="009B163E">
      <w:pPr>
        <w:pStyle w:val="ListParagraph"/>
        <w:ind w:left="426"/>
        <w:jc w:val="both"/>
        <w:rPr>
          <w:rFonts w:ascii="Times New Roman" w:hAnsi="Times New Roman" w:cs="Times New Roman"/>
          <w:sz w:val="16"/>
          <w:szCs w:val="24"/>
        </w:rPr>
      </w:pP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8929F1" w:rsidRDefault="00FD10FB" w:rsidP="00FD10FB">
      <w:pPr>
        <w:pStyle w:val="ListParagraph"/>
        <w:autoSpaceDE w:val="0"/>
        <w:autoSpaceDN w:val="0"/>
        <w:adjustRightInd w:val="0"/>
        <w:ind w:left="0" w:right="-23"/>
        <w:jc w:val="both"/>
        <w:rPr>
          <w:rFonts w:ascii="Times New Roman" w:eastAsia="TimesNewRomanPSMT" w:hAnsi="Times New Roman" w:cs="Times New Roman"/>
          <w:sz w:val="10"/>
          <w:szCs w:val="24"/>
        </w:rPr>
      </w:pP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 tenderer shall qu</w:t>
      </w:r>
      <w:r w:rsidR="00A608BA">
        <w:rPr>
          <w:rFonts w:ascii="Times New Roman" w:hAnsi="Times New Roman" w:cs="Times New Roman"/>
          <w:sz w:val="24"/>
          <w:szCs w:val="24"/>
        </w:rPr>
        <w:t xml:space="preserve">ote  the price </w:t>
      </w:r>
      <w:r w:rsidR="00573F73">
        <w:rPr>
          <w:rFonts w:ascii="Times New Roman" w:hAnsi="Times New Roman" w:cs="Times New Roman"/>
          <w:sz w:val="24"/>
          <w:szCs w:val="24"/>
        </w:rPr>
        <w:t>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lastRenderedPageBreak/>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630E92" w:rsidRPr="008929F1" w:rsidRDefault="009E042D" w:rsidP="00630E92">
      <w:pPr>
        <w:pStyle w:val="ListParagraph"/>
        <w:numPr>
          <w:ilvl w:val="0"/>
          <w:numId w:val="10"/>
        </w:numPr>
        <w:spacing w:after="0"/>
        <w:ind w:left="0" w:right="-23" w:hanging="426"/>
        <w:jc w:val="both"/>
        <w:rPr>
          <w:rFonts w:ascii="Times New Roman" w:hAnsi="Times New Roman" w:cs="Times New Roman"/>
          <w:sz w:val="24"/>
          <w:szCs w:val="24"/>
        </w:rPr>
      </w:pPr>
      <w:r>
        <w:rPr>
          <w:rFonts w:ascii="Times New Roman" w:hAnsi="Times New Roman" w:cs="Times New Roman"/>
          <w:sz w:val="24"/>
          <w:szCs w:val="24"/>
        </w:rPr>
        <w:t>No demurrage will be paid by the University for Customs clearing delay.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FD10FB" w:rsidRPr="008929F1" w:rsidRDefault="00FD10FB" w:rsidP="00FD10FB">
      <w:pPr>
        <w:pStyle w:val="ListParagraph"/>
        <w:rPr>
          <w:rFonts w:ascii="Times New Roman" w:hAnsi="Times New Roman" w:cs="Times New Roman"/>
          <w:sz w:val="24"/>
          <w:szCs w:val="24"/>
        </w:rPr>
      </w:pPr>
    </w:p>
    <w:p w:rsidR="00FD10FB" w:rsidRDefault="00FD10FB" w:rsidP="00FD10FB">
      <w:pPr>
        <w:pStyle w:val="ListParagraph"/>
        <w:spacing w:after="0"/>
        <w:ind w:left="0" w:right="-23"/>
        <w:jc w:val="center"/>
        <w:rPr>
          <w:rFonts w:ascii="Times New Roman" w:hAnsi="Times New Roman" w:cs="Times New Roman"/>
          <w:b/>
          <w:sz w:val="20"/>
          <w:szCs w:val="24"/>
        </w:rPr>
      </w:pPr>
    </w:p>
    <w:p w:rsidR="00A608BA" w:rsidRPr="008929F1" w:rsidRDefault="00A608BA" w:rsidP="00FD10FB">
      <w:pPr>
        <w:pStyle w:val="ListParagraph"/>
        <w:spacing w:after="0"/>
        <w:ind w:left="0" w:right="-23"/>
        <w:jc w:val="center"/>
        <w:rPr>
          <w:rFonts w:ascii="Times New Roman" w:hAnsi="Times New Roman" w:cs="Times New Roman"/>
          <w:b/>
          <w:sz w:val="20"/>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Pr="00B218BD" w:rsidRDefault="00C50D15"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Default="00951DB1" w:rsidP="00670965">
      <w:pPr>
        <w:pStyle w:val="ListParagraph"/>
        <w:spacing w:after="0"/>
        <w:ind w:left="0" w:right="-23"/>
        <w:jc w:val="both"/>
        <w:rPr>
          <w:rFonts w:ascii="Times New Roman" w:hAnsi="Times New Roman" w:cs="Times New Roman"/>
          <w:b/>
        </w:rPr>
      </w:pPr>
    </w:p>
    <w:p w:rsidR="001B6C4B" w:rsidRPr="001B6C4B" w:rsidRDefault="001B6C4B" w:rsidP="001B6C4B">
      <w:pPr>
        <w:pStyle w:val="ListParagraph"/>
        <w:spacing w:after="0"/>
        <w:ind w:left="0" w:right="-23"/>
        <w:jc w:val="center"/>
        <w:rPr>
          <w:rFonts w:ascii="Times New Roman" w:hAnsi="Times New Roman" w:cs="Times New Roman"/>
          <w:b/>
          <w:sz w:val="26"/>
          <w:u w:val="double"/>
        </w:rPr>
      </w:pPr>
      <w:r w:rsidRPr="001B6C4B">
        <w:rPr>
          <w:rFonts w:ascii="Times New Roman" w:hAnsi="Times New Roman" w:cs="Times New Roman"/>
          <w:b/>
          <w:sz w:val="26"/>
          <w:u w:val="double"/>
        </w:rPr>
        <w:lastRenderedPageBreak/>
        <w:t>SCHEDULE</w:t>
      </w:r>
    </w:p>
    <w:p w:rsidR="001B6C4B" w:rsidRPr="001B6C4B" w:rsidRDefault="001B6C4B" w:rsidP="00670965">
      <w:pPr>
        <w:pStyle w:val="ListParagraph"/>
        <w:spacing w:after="0"/>
        <w:ind w:left="0" w:right="-23"/>
        <w:jc w:val="both"/>
        <w:rPr>
          <w:rFonts w:ascii="Times New Roman" w:hAnsi="Times New Roman" w:cs="Times New Roman"/>
          <w:b/>
          <w:sz w:val="10"/>
          <w:u w:val="double"/>
        </w:rPr>
      </w:pPr>
    </w:p>
    <w:tbl>
      <w:tblPr>
        <w:tblStyle w:val="TableGrid"/>
        <w:tblW w:w="9828" w:type="dxa"/>
        <w:tblLook w:val="04A0" w:firstRow="1" w:lastRow="0" w:firstColumn="1" w:lastColumn="0" w:noHBand="0" w:noVBand="1"/>
      </w:tblPr>
      <w:tblGrid>
        <w:gridCol w:w="739"/>
        <w:gridCol w:w="2969"/>
        <w:gridCol w:w="91"/>
        <w:gridCol w:w="5777"/>
        <w:gridCol w:w="252"/>
      </w:tblGrid>
      <w:tr w:rsidR="001B6C4B" w:rsidTr="00113B8D">
        <w:trPr>
          <w:gridAfter w:val="1"/>
          <w:wAfter w:w="252" w:type="dxa"/>
          <w:trHeight w:val="493"/>
        </w:trPr>
        <w:tc>
          <w:tcPr>
            <w:tcW w:w="9576" w:type="dxa"/>
            <w:gridSpan w:val="4"/>
            <w:tcBorders>
              <w:top w:val="nil"/>
              <w:left w:val="nil"/>
              <w:right w:val="nil"/>
            </w:tcBorders>
            <w:vAlign w:val="center"/>
          </w:tcPr>
          <w:p w:rsidR="001B6C4B" w:rsidRPr="001B6C4B" w:rsidRDefault="001B6C4B" w:rsidP="001B6C4B">
            <w:pPr>
              <w:spacing w:line="276" w:lineRule="auto"/>
              <w:jc w:val="center"/>
            </w:pPr>
            <w:r w:rsidRPr="001B6C4B">
              <w:rPr>
                <w:rFonts w:ascii="Times New Roman" w:hAnsi="Times New Roman" w:cs="Times New Roman"/>
                <w:b/>
                <w:bCs/>
                <w:sz w:val="28"/>
                <w:szCs w:val="28"/>
              </w:rPr>
              <w:t>1No. of Materials Printer (Screen Printer/ Solid State Printer)</w:t>
            </w:r>
          </w:p>
        </w:tc>
      </w:tr>
      <w:tr w:rsidR="001B6C4B" w:rsidTr="001B6C4B">
        <w:trPr>
          <w:gridAfter w:val="1"/>
          <w:wAfter w:w="252" w:type="dxa"/>
        </w:trPr>
        <w:tc>
          <w:tcPr>
            <w:tcW w:w="739" w:type="dxa"/>
            <w:vMerge w:val="restart"/>
          </w:tcPr>
          <w:p w:rsidR="001B6C4B" w:rsidRDefault="001B6C4B" w:rsidP="001B6C4B">
            <w:pPr>
              <w:spacing w:line="276" w:lineRule="auto"/>
            </w:pPr>
            <w:r>
              <w:t>1.</w:t>
            </w:r>
          </w:p>
        </w:tc>
        <w:tc>
          <w:tcPr>
            <w:tcW w:w="3060" w:type="dxa"/>
            <w:gridSpan w:val="2"/>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b/>
                <w:bCs/>
                <w:sz w:val="24"/>
                <w:szCs w:val="24"/>
              </w:rPr>
              <w:t>Specifications</w:t>
            </w:r>
          </w:p>
          <w:p w:rsidR="001B6C4B" w:rsidRDefault="001B6C4B" w:rsidP="001B6C4B">
            <w:pPr>
              <w:spacing w:line="276" w:lineRule="auto"/>
            </w:pPr>
          </w:p>
        </w:tc>
        <w:tc>
          <w:tcPr>
            <w:tcW w:w="5777" w:type="dxa"/>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Print Area: Up to 6”x6” (152mmx152mm)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Board size: Up to 6”x6” (152mmx152mm)</w:t>
            </w:r>
          </w:p>
          <w:p w:rsidR="001B6C4B" w:rsidRPr="003B65E4"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Frame Size: Up to 12”x12” (305mmx305mm)O.D</w:t>
            </w:r>
            <w:r>
              <w:rPr>
                <w:rFonts w:ascii="Times New Roman" w:hAnsi="Times New Roman" w:cs="Times New Roman"/>
                <w:sz w:val="24"/>
                <w:szCs w:val="24"/>
              </w:rPr>
              <w:t>.</w:t>
            </w:r>
          </w:p>
        </w:tc>
      </w:tr>
      <w:tr w:rsidR="001B6C4B" w:rsidTr="001B6C4B">
        <w:trPr>
          <w:gridAfter w:val="1"/>
          <w:wAfter w:w="252" w:type="dxa"/>
        </w:trPr>
        <w:tc>
          <w:tcPr>
            <w:tcW w:w="739" w:type="dxa"/>
            <w:vMerge/>
          </w:tcPr>
          <w:p w:rsidR="001B6C4B" w:rsidRDefault="001B6C4B" w:rsidP="001B6C4B">
            <w:pPr>
              <w:spacing w:line="276" w:lineRule="auto"/>
            </w:pPr>
          </w:p>
        </w:tc>
        <w:tc>
          <w:tcPr>
            <w:tcW w:w="3060" w:type="dxa"/>
            <w:gridSpan w:val="2"/>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Substrate Carriage:</w:t>
            </w:r>
          </w:p>
          <w:p w:rsidR="001B6C4B" w:rsidRPr="00904E87" w:rsidRDefault="001B6C4B" w:rsidP="001B6C4B">
            <w:pPr>
              <w:spacing w:line="276" w:lineRule="auto"/>
              <w:rPr>
                <w:rFonts w:ascii="Times New Roman" w:hAnsi="Times New Roman" w:cs="Times New Roman"/>
                <w:b/>
                <w:bCs/>
                <w:sz w:val="24"/>
                <w:szCs w:val="24"/>
              </w:rPr>
            </w:pPr>
          </w:p>
        </w:tc>
        <w:tc>
          <w:tcPr>
            <w:tcW w:w="5777" w:type="dxa"/>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Repeatability: +/-0.000</w:t>
            </w:r>
            <w:r>
              <w:rPr>
                <w:rFonts w:ascii="Times New Roman" w:hAnsi="Times New Roman" w:cs="Times New Roman"/>
                <w:sz w:val="24"/>
                <w:szCs w:val="24"/>
              </w:rPr>
              <w:t>5</w:t>
            </w:r>
            <w:r w:rsidRPr="00904E87">
              <w:rPr>
                <w:rFonts w:ascii="Times New Roman" w:hAnsi="Times New Roman" w:cs="Times New Roman"/>
                <w:sz w:val="24"/>
                <w:szCs w:val="24"/>
              </w:rPr>
              <w:t>” (+/-12.7m</w:t>
            </w:r>
            <w:r>
              <w:rPr>
                <w:rFonts w:ascii="Times New Roman" w:hAnsi="Times New Roman" w:cs="Times New Roman"/>
                <w:sz w:val="24"/>
                <w:szCs w:val="24"/>
              </w:rPr>
              <w:t>icrons</w:t>
            </w:r>
            <w:r w:rsidRPr="00904E87">
              <w:rPr>
                <w:rFonts w:ascii="Times New Roman" w:hAnsi="Times New Roman" w:cs="Times New Roman"/>
                <w:sz w:val="24"/>
                <w:szCs w:val="24"/>
              </w:rPr>
              <w:t>)</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X-Y Adjustment: +/-500” (</w:t>
            </w:r>
            <w:r>
              <w:rPr>
                <w:rFonts w:ascii="Times New Roman" w:hAnsi="Times New Roman" w:cs="Times New Roman"/>
                <w:sz w:val="24"/>
                <w:szCs w:val="24"/>
              </w:rPr>
              <w:t>12.7mm</w:t>
            </w:r>
            <w:r w:rsidRPr="00904E87">
              <w:rPr>
                <w:rFonts w:ascii="Times New Roman" w:hAnsi="Times New Roman" w:cs="Times New Roman"/>
                <w:sz w:val="24"/>
                <w:szCs w:val="24"/>
              </w:rPr>
              <w:t>)</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Rotary Adjustment: +/-10 degrees</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Axis individually locked</w:t>
            </w:r>
          </w:p>
        </w:tc>
      </w:tr>
      <w:tr w:rsidR="001B6C4B" w:rsidTr="001B6C4B">
        <w:trPr>
          <w:gridAfter w:val="1"/>
          <w:wAfter w:w="252" w:type="dxa"/>
        </w:trPr>
        <w:tc>
          <w:tcPr>
            <w:tcW w:w="739" w:type="dxa"/>
          </w:tcPr>
          <w:p w:rsidR="001B6C4B" w:rsidRDefault="001B6C4B" w:rsidP="001B6C4B">
            <w:pPr>
              <w:spacing w:line="276" w:lineRule="auto"/>
            </w:pPr>
          </w:p>
        </w:tc>
        <w:tc>
          <w:tcPr>
            <w:tcW w:w="3060" w:type="dxa"/>
            <w:gridSpan w:val="2"/>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Squeegee Head:</w:t>
            </w:r>
          </w:p>
          <w:p w:rsidR="001B6C4B" w:rsidRPr="00904E87" w:rsidRDefault="001B6C4B" w:rsidP="001B6C4B">
            <w:pPr>
              <w:spacing w:line="276" w:lineRule="auto"/>
              <w:rPr>
                <w:rFonts w:ascii="Times New Roman" w:hAnsi="Times New Roman" w:cs="Times New Roman"/>
                <w:b/>
                <w:bCs/>
                <w:sz w:val="24"/>
                <w:szCs w:val="24"/>
              </w:rPr>
            </w:pPr>
          </w:p>
        </w:tc>
        <w:tc>
          <w:tcPr>
            <w:tcW w:w="5777" w:type="dxa"/>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 xml:space="preserve">Print Stroke Adjustment:1”to 9” (25mm to 229mm) </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Speed:0-15” (0-381mm) per second</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Screen height adjustment Range :1” (25mm)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Pressure:2-30lbs(.9-13.6kg) by calibrated coil springs</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Angle of attack adjustment: +/-5 degrees</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Squeegee Holder: Up to 7.5” (190mm) With 0.375” (9.5mm) square blade.</w:t>
            </w:r>
          </w:p>
        </w:tc>
      </w:tr>
      <w:tr w:rsidR="001B6C4B" w:rsidTr="001B6C4B">
        <w:trPr>
          <w:gridAfter w:val="1"/>
          <w:wAfter w:w="252" w:type="dxa"/>
        </w:trPr>
        <w:tc>
          <w:tcPr>
            <w:tcW w:w="739" w:type="dxa"/>
          </w:tcPr>
          <w:p w:rsidR="001B6C4B" w:rsidRDefault="001B6C4B" w:rsidP="001B6C4B">
            <w:pPr>
              <w:spacing w:line="276" w:lineRule="auto"/>
            </w:pPr>
          </w:p>
        </w:tc>
        <w:tc>
          <w:tcPr>
            <w:tcW w:w="3060" w:type="dxa"/>
            <w:gridSpan w:val="2"/>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Service:</w:t>
            </w:r>
          </w:p>
          <w:p w:rsidR="001B6C4B" w:rsidRPr="00904E87" w:rsidRDefault="001B6C4B" w:rsidP="001B6C4B">
            <w:pPr>
              <w:spacing w:line="276" w:lineRule="auto"/>
              <w:rPr>
                <w:rFonts w:ascii="Times New Roman" w:hAnsi="Times New Roman" w:cs="Times New Roman"/>
                <w:b/>
                <w:bCs/>
                <w:sz w:val="24"/>
                <w:szCs w:val="24"/>
              </w:rPr>
            </w:pPr>
          </w:p>
        </w:tc>
        <w:tc>
          <w:tcPr>
            <w:tcW w:w="5777" w:type="dxa"/>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Power:115V,60Hz,1amp, single phase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(220V,50Hz,0.5 amp, single phase)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Air:80-125 psig at6CFM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(5.5 to 8.5 Bar @.18 cubic meters)</w:t>
            </w:r>
          </w:p>
        </w:tc>
      </w:tr>
      <w:tr w:rsidR="001B6C4B" w:rsidTr="001B6C4B">
        <w:trPr>
          <w:gridAfter w:val="1"/>
          <w:wAfter w:w="252" w:type="dxa"/>
        </w:trPr>
        <w:tc>
          <w:tcPr>
            <w:tcW w:w="739" w:type="dxa"/>
          </w:tcPr>
          <w:p w:rsidR="001B6C4B" w:rsidRDefault="001B6C4B" w:rsidP="001B6C4B">
            <w:pPr>
              <w:spacing w:line="276" w:lineRule="auto"/>
            </w:pPr>
          </w:p>
        </w:tc>
        <w:tc>
          <w:tcPr>
            <w:tcW w:w="3060" w:type="dxa"/>
            <w:gridSpan w:val="2"/>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Dimensions:</w:t>
            </w:r>
          </w:p>
          <w:p w:rsidR="001B6C4B" w:rsidRPr="00904E87" w:rsidRDefault="001B6C4B" w:rsidP="001B6C4B">
            <w:pPr>
              <w:spacing w:line="276" w:lineRule="auto"/>
              <w:rPr>
                <w:rFonts w:ascii="Times New Roman" w:hAnsi="Times New Roman" w:cs="Times New Roman"/>
                <w:b/>
                <w:bCs/>
                <w:sz w:val="24"/>
                <w:szCs w:val="24"/>
              </w:rPr>
            </w:pPr>
          </w:p>
        </w:tc>
        <w:tc>
          <w:tcPr>
            <w:tcW w:w="5777" w:type="dxa"/>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Machine width:16” (406mm)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Machine Depth:41” (104mm)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Machine Height:45” (1143mm)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Table Width:37” (940mm)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Table Length:48” (1219mm)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Shipping Weight:450lbs.(204kg) crated</w:t>
            </w:r>
          </w:p>
        </w:tc>
      </w:tr>
      <w:tr w:rsidR="001B6C4B" w:rsidTr="001B6C4B">
        <w:trPr>
          <w:gridAfter w:val="1"/>
          <w:wAfter w:w="252" w:type="dxa"/>
        </w:trPr>
        <w:tc>
          <w:tcPr>
            <w:tcW w:w="739" w:type="dxa"/>
          </w:tcPr>
          <w:p w:rsidR="001B6C4B" w:rsidRDefault="001B6C4B" w:rsidP="001B6C4B">
            <w:pPr>
              <w:spacing w:line="276" w:lineRule="auto"/>
            </w:pPr>
          </w:p>
        </w:tc>
        <w:tc>
          <w:tcPr>
            <w:tcW w:w="3060" w:type="dxa"/>
            <w:gridSpan w:val="2"/>
          </w:tcPr>
          <w:p w:rsidR="001B6C4B" w:rsidRPr="00904E87" w:rsidRDefault="001B6C4B" w:rsidP="001B6C4B">
            <w:pPr>
              <w:spacing w:line="276" w:lineRule="auto"/>
              <w:rPr>
                <w:rFonts w:ascii="Times New Roman" w:hAnsi="Times New Roman" w:cs="Times New Roman"/>
                <w:b/>
                <w:bCs/>
                <w:sz w:val="24"/>
                <w:szCs w:val="24"/>
                <w:u w:val="single"/>
              </w:rPr>
            </w:pPr>
            <w:r w:rsidRPr="00904E87">
              <w:rPr>
                <w:rFonts w:ascii="Times New Roman" w:hAnsi="Times New Roman" w:cs="Times New Roman"/>
                <w:b/>
                <w:bCs/>
                <w:sz w:val="24"/>
                <w:szCs w:val="24"/>
                <w:u w:val="single"/>
              </w:rPr>
              <w:t>2. CONSUMABLES</w:t>
            </w:r>
          </w:p>
          <w:p w:rsidR="001B6C4B" w:rsidRPr="00904E87" w:rsidRDefault="001B6C4B" w:rsidP="001B6C4B">
            <w:pPr>
              <w:spacing w:line="276" w:lineRule="auto"/>
              <w:rPr>
                <w:rFonts w:ascii="Times New Roman" w:hAnsi="Times New Roman" w:cs="Times New Roman"/>
                <w:b/>
                <w:bCs/>
                <w:sz w:val="24"/>
                <w:szCs w:val="24"/>
              </w:rPr>
            </w:pPr>
          </w:p>
        </w:tc>
        <w:tc>
          <w:tcPr>
            <w:tcW w:w="5777" w:type="dxa"/>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a. Spare parts</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i. Spare parts list</w:t>
            </w:r>
          </w:p>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b. Squeegee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i. 50 Durometer (Clear Squeegee)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ii. 60 Durometer (Red Squeegee)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iii. 70 Durometer (Yellow Squeegee)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iv. 80 Durometer (Red Squeegee)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v. 90 Durometer (Green Squeegee)</w:t>
            </w:r>
          </w:p>
        </w:tc>
      </w:tr>
      <w:tr w:rsidR="001B6C4B" w:rsidTr="001B6C4B">
        <w:trPr>
          <w:gridAfter w:val="1"/>
          <w:wAfter w:w="252" w:type="dxa"/>
        </w:trPr>
        <w:tc>
          <w:tcPr>
            <w:tcW w:w="9576" w:type="dxa"/>
            <w:gridSpan w:val="4"/>
          </w:tcPr>
          <w:p w:rsidR="001B6C4B" w:rsidRPr="00904E87" w:rsidRDefault="001B6C4B" w:rsidP="001B6C4B">
            <w:pPr>
              <w:jc w:val="center"/>
              <w:rPr>
                <w:rFonts w:ascii="Times New Roman" w:hAnsi="Times New Roman" w:cs="Times New Roman"/>
                <w:b/>
                <w:bCs/>
                <w:sz w:val="24"/>
                <w:szCs w:val="24"/>
              </w:rPr>
            </w:pPr>
            <w:r w:rsidRPr="00BF25E0">
              <w:rPr>
                <w:rFonts w:ascii="Times New Roman" w:hAnsi="Times New Roman" w:cs="Times New Roman"/>
                <w:b/>
                <w:bCs/>
                <w:sz w:val="24"/>
                <w:szCs w:val="24"/>
              </w:rPr>
              <w:t>Solid Ink Printer (Wax Printer)</w:t>
            </w:r>
          </w:p>
        </w:tc>
      </w:tr>
      <w:tr w:rsidR="001B6C4B" w:rsidTr="001B6C4B">
        <w:trPr>
          <w:gridAfter w:val="1"/>
          <w:wAfter w:w="252" w:type="dxa"/>
          <w:trHeight w:val="539"/>
        </w:trPr>
        <w:tc>
          <w:tcPr>
            <w:tcW w:w="739" w:type="dxa"/>
          </w:tcPr>
          <w:p w:rsidR="001B6C4B" w:rsidRDefault="001B6C4B" w:rsidP="001B6C4B"/>
        </w:tc>
        <w:tc>
          <w:tcPr>
            <w:tcW w:w="3060" w:type="dxa"/>
            <w:gridSpan w:val="2"/>
            <w:vAlign w:val="center"/>
          </w:tcPr>
          <w:p w:rsidR="001B6C4B" w:rsidRPr="00BF25E0" w:rsidRDefault="001B6C4B" w:rsidP="001B6C4B">
            <w:pPr>
              <w:rPr>
                <w:rFonts w:ascii="Times New Roman" w:hAnsi="Times New Roman" w:cs="Times New Roman"/>
                <w:b/>
                <w:bCs/>
                <w:sz w:val="24"/>
                <w:szCs w:val="24"/>
              </w:rPr>
            </w:pPr>
            <w:r w:rsidRPr="00BF25E0">
              <w:rPr>
                <w:rFonts w:ascii="Times New Roman" w:hAnsi="Times New Roman" w:cs="Times New Roman"/>
                <w:b/>
                <w:bCs/>
                <w:sz w:val="24"/>
                <w:szCs w:val="24"/>
              </w:rPr>
              <w:t>Speed for the Colour and Black-and-white print</w:t>
            </w:r>
          </w:p>
        </w:tc>
        <w:tc>
          <w:tcPr>
            <w:tcW w:w="5777" w:type="dxa"/>
            <w:vAlign w:val="center"/>
          </w:tcPr>
          <w:p w:rsidR="001B6C4B" w:rsidRPr="00BF25E0" w:rsidRDefault="001B6C4B" w:rsidP="001B6C4B">
            <w:pPr>
              <w:rPr>
                <w:rFonts w:ascii="Times New Roman" w:hAnsi="Times New Roman" w:cs="Times New Roman"/>
                <w:sz w:val="24"/>
                <w:szCs w:val="24"/>
              </w:rPr>
            </w:pPr>
            <w:r w:rsidRPr="00BF25E0">
              <w:rPr>
                <w:rFonts w:ascii="Times New Roman" w:hAnsi="Times New Roman" w:cs="Times New Roman"/>
                <w:sz w:val="24"/>
                <w:szCs w:val="24"/>
              </w:rPr>
              <w:t>Fast Colour: Up to 51 ppm; Standard: Up to 30 ppm; Enhanced: Up to 19 ppm; High Resolution: Up to 6 ppm</w:t>
            </w:r>
          </w:p>
        </w:tc>
      </w:tr>
      <w:tr w:rsidR="001B6C4B" w:rsidTr="001B6C4B">
        <w:trPr>
          <w:gridAfter w:val="1"/>
          <w:wAfter w:w="252" w:type="dxa"/>
        </w:trPr>
        <w:tc>
          <w:tcPr>
            <w:tcW w:w="739" w:type="dxa"/>
          </w:tcPr>
          <w:p w:rsidR="001B6C4B" w:rsidRDefault="001B6C4B" w:rsidP="001B6C4B"/>
        </w:tc>
        <w:tc>
          <w:tcPr>
            <w:tcW w:w="3060" w:type="dxa"/>
            <w:gridSpan w:val="2"/>
          </w:tcPr>
          <w:p w:rsidR="001B6C4B" w:rsidRPr="00BF25E0" w:rsidRDefault="001B6C4B" w:rsidP="001B6C4B">
            <w:pPr>
              <w:rPr>
                <w:rFonts w:ascii="Times New Roman" w:hAnsi="Times New Roman" w:cs="Times New Roman"/>
                <w:b/>
                <w:bCs/>
                <w:sz w:val="24"/>
                <w:szCs w:val="24"/>
              </w:rPr>
            </w:pPr>
            <w:r w:rsidRPr="00BF25E0">
              <w:rPr>
                <w:rFonts w:ascii="Times New Roman" w:hAnsi="Times New Roman" w:cs="Times New Roman"/>
                <w:b/>
                <w:bCs/>
                <w:sz w:val="24"/>
                <w:szCs w:val="24"/>
              </w:rPr>
              <w:t xml:space="preserve">Duty Cycle  </w:t>
            </w:r>
          </w:p>
        </w:tc>
        <w:tc>
          <w:tcPr>
            <w:tcW w:w="5777" w:type="dxa"/>
          </w:tcPr>
          <w:p w:rsidR="001B6C4B" w:rsidRPr="00BF25E0" w:rsidRDefault="001B6C4B" w:rsidP="001B6C4B">
            <w:pPr>
              <w:rPr>
                <w:rFonts w:ascii="Times New Roman" w:hAnsi="Times New Roman" w:cs="Times New Roman"/>
                <w:sz w:val="24"/>
                <w:szCs w:val="24"/>
              </w:rPr>
            </w:pPr>
            <w:r w:rsidRPr="00BF25E0">
              <w:rPr>
                <w:rFonts w:ascii="Times New Roman" w:hAnsi="Times New Roman" w:cs="Times New Roman"/>
                <w:sz w:val="24"/>
                <w:szCs w:val="24"/>
              </w:rPr>
              <w:t>85,000 images / month</w:t>
            </w:r>
          </w:p>
        </w:tc>
      </w:tr>
      <w:tr w:rsidR="001B6C4B" w:rsidTr="001B6C4B">
        <w:trPr>
          <w:gridAfter w:val="1"/>
          <w:wAfter w:w="252" w:type="dxa"/>
        </w:trPr>
        <w:tc>
          <w:tcPr>
            <w:tcW w:w="739" w:type="dxa"/>
          </w:tcPr>
          <w:p w:rsidR="001B6C4B" w:rsidRDefault="001B6C4B" w:rsidP="001B6C4B"/>
        </w:tc>
        <w:tc>
          <w:tcPr>
            <w:tcW w:w="3060" w:type="dxa"/>
            <w:gridSpan w:val="2"/>
          </w:tcPr>
          <w:p w:rsidR="001B6C4B" w:rsidRPr="00BF25E0" w:rsidRDefault="001B6C4B" w:rsidP="001B6C4B">
            <w:pPr>
              <w:rPr>
                <w:rFonts w:ascii="Times New Roman" w:hAnsi="Times New Roman" w:cs="Times New Roman"/>
                <w:b/>
                <w:bCs/>
                <w:sz w:val="24"/>
                <w:szCs w:val="24"/>
              </w:rPr>
            </w:pPr>
            <w:r w:rsidRPr="00BF25E0">
              <w:rPr>
                <w:rFonts w:ascii="Times New Roman" w:hAnsi="Times New Roman" w:cs="Times New Roman"/>
                <w:b/>
                <w:bCs/>
                <w:sz w:val="24"/>
                <w:szCs w:val="24"/>
              </w:rPr>
              <w:t>Paper Handling</w:t>
            </w:r>
          </w:p>
          <w:p w:rsidR="001B6C4B" w:rsidRPr="00BF25E0" w:rsidRDefault="001B6C4B" w:rsidP="001B6C4B">
            <w:pPr>
              <w:rPr>
                <w:rFonts w:ascii="Times New Roman" w:hAnsi="Times New Roman" w:cs="Times New Roman"/>
                <w:b/>
                <w:bCs/>
                <w:sz w:val="24"/>
                <w:szCs w:val="24"/>
              </w:rPr>
            </w:pPr>
            <w:r w:rsidRPr="00BF25E0">
              <w:rPr>
                <w:rFonts w:ascii="Times New Roman" w:hAnsi="Times New Roman" w:cs="Times New Roman"/>
                <w:b/>
                <w:bCs/>
                <w:sz w:val="24"/>
                <w:szCs w:val="24"/>
              </w:rPr>
              <w:t>Paper Input Standard</w:t>
            </w:r>
          </w:p>
        </w:tc>
        <w:tc>
          <w:tcPr>
            <w:tcW w:w="5777" w:type="dxa"/>
          </w:tcPr>
          <w:p w:rsidR="001B6C4B" w:rsidRPr="00BF25E0" w:rsidRDefault="001B6C4B" w:rsidP="001B6C4B">
            <w:pPr>
              <w:rPr>
                <w:rFonts w:ascii="Times New Roman" w:hAnsi="Times New Roman" w:cs="Times New Roman"/>
                <w:sz w:val="24"/>
                <w:szCs w:val="24"/>
              </w:rPr>
            </w:pPr>
            <w:r w:rsidRPr="00BF25E0">
              <w:rPr>
                <w:rFonts w:ascii="Times New Roman" w:hAnsi="Times New Roman" w:cs="Times New Roman"/>
                <w:b/>
                <w:bCs/>
                <w:sz w:val="24"/>
                <w:szCs w:val="24"/>
              </w:rPr>
              <w:t>Tray 1 (MPT</w:t>
            </w:r>
            <w:r w:rsidRPr="00BF25E0">
              <w:rPr>
                <w:rFonts w:ascii="Times New Roman" w:hAnsi="Times New Roman" w:cs="Times New Roman"/>
                <w:sz w:val="24"/>
                <w:szCs w:val="24"/>
              </w:rPr>
              <w:t>): 100 sheets; Custom sizes: 3 x 5 in. to 8.5 x 14 in. / 76 x 127 mm to 216 x 356 mm</w:t>
            </w:r>
          </w:p>
          <w:p w:rsidR="001B6C4B" w:rsidRPr="00BF25E0" w:rsidRDefault="001B6C4B" w:rsidP="001B6C4B">
            <w:pPr>
              <w:rPr>
                <w:rFonts w:ascii="Times New Roman" w:hAnsi="Times New Roman" w:cs="Times New Roman"/>
                <w:sz w:val="24"/>
                <w:szCs w:val="24"/>
              </w:rPr>
            </w:pPr>
            <w:r w:rsidRPr="00BF25E0">
              <w:rPr>
                <w:rFonts w:ascii="Times New Roman" w:hAnsi="Times New Roman" w:cs="Times New Roman"/>
                <w:b/>
                <w:bCs/>
                <w:sz w:val="24"/>
                <w:szCs w:val="24"/>
              </w:rPr>
              <w:t>Tray 2</w:t>
            </w:r>
            <w:r w:rsidRPr="00BF25E0">
              <w:rPr>
                <w:rFonts w:ascii="Times New Roman" w:hAnsi="Times New Roman" w:cs="Times New Roman"/>
                <w:sz w:val="24"/>
                <w:szCs w:val="24"/>
              </w:rPr>
              <w:t>: 525 sheets; Selectable sizes: 3.9 x 8.3 in. to 8.5 x 14 in. / 99 x 211 mm to 216 x 356 mm</w:t>
            </w:r>
          </w:p>
        </w:tc>
      </w:tr>
      <w:tr w:rsidR="001B6C4B" w:rsidTr="001B6C4B">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Paper Output</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sz w:val="24"/>
                <w:szCs w:val="24"/>
              </w:rPr>
              <w:t>350 sheets</w:t>
            </w:r>
          </w:p>
        </w:tc>
      </w:tr>
      <w:tr w:rsidR="001B6C4B" w:rsidTr="001B6C4B">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 xml:space="preserve">Print </w:t>
            </w:r>
          </w:p>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First-page-out Time</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As fast as 5 seconds colour</w:t>
            </w:r>
          </w:p>
        </w:tc>
      </w:tr>
      <w:tr w:rsidR="001B6C4B" w:rsidTr="001B6C4B">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Resolution (max)</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Up to 2400 Fine Point</w:t>
            </w:r>
          </w:p>
        </w:tc>
      </w:tr>
      <w:tr w:rsidR="001B6C4B" w:rsidTr="001B6C4B">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Memory (std / max)</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1 GB / 2 GB</w:t>
            </w:r>
          </w:p>
        </w:tc>
      </w:tr>
      <w:tr w:rsidR="001B6C4B" w:rsidTr="001B6C4B">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Processor</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1 GHz</w:t>
            </w:r>
          </w:p>
        </w:tc>
      </w:tr>
      <w:tr w:rsidR="001B6C4B" w:rsidTr="001B6C4B">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Connectivity</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10/100/1000Base-T Ethernet, USB 2.0, IPv6</w:t>
            </w:r>
          </w:p>
        </w:tc>
      </w:tr>
      <w:tr w:rsidR="001B6C4B" w:rsidTr="001B6C4B">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Page Description Languages</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True Adobe® PostScript® 3™, PCL® 5c emulation, Direct PDF2 , JPEG, TIFF and PNG</w:t>
            </w:r>
          </w:p>
        </w:tc>
      </w:tr>
      <w:tr w:rsidR="001B6C4B" w:rsidTr="001B6C4B">
        <w:trPr>
          <w:trHeight w:val="1232"/>
        </w:trPr>
        <w:tc>
          <w:tcPr>
            <w:tcW w:w="739" w:type="dxa"/>
            <w:vMerge w:val="restart"/>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bottom w:val="single" w:sz="4" w:space="0" w:color="auto"/>
              <w:right w:val="single" w:sz="4" w:space="0" w:color="auto"/>
            </w:tcBorders>
          </w:tcPr>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Print Features                           Standard</w:t>
            </w:r>
          </w:p>
          <w:p w:rsidR="001B6C4B" w:rsidRPr="00BF25E0" w:rsidRDefault="001B6C4B" w:rsidP="001B6C4B">
            <w:pPr>
              <w:spacing w:line="276" w:lineRule="auto"/>
              <w:rPr>
                <w:rFonts w:ascii="Times New Roman" w:hAnsi="Times New Roman" w:cs="Times New Roman"/>
                <w:b/>
                <w:bCs/>
                <w:sz w:val="24"/>
                <w:szCs w:val="24"/>
              </w:rPr>
            </w:pPr>
          </w:p>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 xml:space="preserve">                                               </w:t>
            </w:r>
          </w:p>
        </w:tc>
        <w:tc>
          <w:tcPr>
            <w:tcW w:w="6120" w:type="dxa"/>
            <w:gridSpan w:val="3"/>
            <w:tcBorders>
              <w:left w:val="single" w:sz="4" w:space="0" w:color="auto"/>
              <w:bottom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Colour By Words, RAM Collation, Smart Duplex, Earth Smart Driver settings, Bi-directional drivers, Booklet printing, Watermarks, N-up printing, Graphical ink gauge, Run Black</w:t>
            </w:r>
          </w:p>
        </w:tc>
      </w:tr>
      <w:tr w:rsidR="001B6C4B" w:rsidTr="001B6C4B">
        <w:trPr>
          <w:trHeight w:val="1628"/>
        </w:trPr>
        <w:tc>
          <w:tcPr>
            <w:tcW w:w="739" w:type="dxa"/>
            <w:vMerge/>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 xml:space="preserve">                                        Optional</w:t>
            </w:r>
          </w:p>
        </w:tc>
        <w:tc>
          <w:tcPr>
            <w:tcW w:w="6120" w:type="dxa"/>
            <w:gridSpan w:val="3"/>
            <w:tcBorders>
              <w:top w:val="single" w:sz="4" w:space="0" w:color="auto"/>
              <w:left w:val="single" w:sz="4" w:space="0" w:color="auto"/>
              <w:bottom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Productivity Kit (adds SSD Memory), Personal/Personal Saved/Secure/Proof/Saved Print, Print With, Extended font/form storage, 256-bit AES data encryption, Collation)</w:t>
            </w:r>
          </w:p>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Productivity Kit (increases RAM to 2 GB), expanded Secure Print and Print Job Collation capability</w:t>
            </w:r>
          </w:p>
        </w:tc>
      </w:tr>
      <w:tr w:rsidR="001B6C4B" w:rsidTr="001B6C4B">
        <w:trPr>
          <w:trHeight w:val="1196"/>
        </w:trPr>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Operating Environment</w:t>
            </w:r>
          </w:p>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Temperature:</w:t>
            </w:r>
          </w:p>
        </w:tc>
        <w:tc>
          <w:tcPr>
            <w:tcW w:w="6120" w:type="dxa"/>
            <w:gridSpan w:val="3"/>
            <w:tcBorders>
              <w:top w:val="single" w:sz="4" w:space="0" w:color="auto"/>
              <w:left w:val="single" w:sz="4" w:space="0" w:color="auto"/>
              <w:bottom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Operating: 50° to 90° F / 10° to 32° C; Relative</w:t>
            </w:r>
          </w:p>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Humidity: Operating: 10% to 80%; Sound power levels: Printing:</w:t>
            </w:r>
          </w:p>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less than 59 dBA, Standby: less than 31 dBA</w:t>
            </w:r>
          </w:p>
        </w:tc>
      </w:tr>
      <w:tr w:rsidR="001B6C4B" w:rsidTr="001B6C4B">
        <w:trPr>
          <w:trHeight w:val="638"/>
        </w:trPr>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Electrical</w:t>
            </w:r>
          </w:p>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Power:</w:t>
            </w:r>
          </w:p>
        </w:tc>
        <w:tc>
          <w:tcPr>
            <w:tcW w:w="6120" w:type="dxa"/>
            <w:gridSpan w:val="3"/>
            <w:tcBorders>
              <w:top w:val="single" w:sz="4" w:space="0" w:color="auto"/>
              <w:left w:val="single" w:sz="4" w:space="0" w:color="auto"/>
              <w:bottom w:val="single" w:sz="4" w:space="0" w:color="auto"/>
            </w:tcBorders>
          </w:tcPr>
          <w:p w:rsidR="001B6C4B" w:rsidRPr="00BF25E0" w:rsidRDefault="001B6C4B" w:rsidP="001B6C4B">
            <w:pPr>
              <w:spacing w:line="276" w:lineRule="auto"/>
              <w:ind w:left="-18" w:right="-108"/>
              <w:rPr>
                <w:rFonts w:ascii="Times New Roman" w:hAnsi="Times New Roman" w:cs="Times New Roman"/>
                <w:sz w:val="24"/>
                <w:szCs w:val="24"/>
              </w:rPr>
            </w:pPr>
            <w:r w:rsidRPr="00BF25E0">
              <w:rPr>
                <w:rFonts w:ascii="Times New Roman" w:hAnsi="Times New Roman" w:cs="Times New Roman"/>
                <w:sz w:val="24"/>
                <w:szCs w:val="24"/>
              </w:rPr>
              <w:t>100-240 V, 50-60 Hz; Power consumption: Average: 252W;</w:t>
            </w:r>
          </w:p>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Standby: 104 W; Sleep Mode: 45 W</w:t>
            </w:r>
          </w:p>
        </w:tc>
      </w:tr>
      <w:tr w:rsidR="001B6C4B" w:rsidTr="001B6C4B">
        <w:trPr>
          <w:trHeight w:val="341"/>
        </w:trPr>
        <w:tc>
          <w:tcPr>
            <w:tcW w:w="739" w:type="dxa"/>
            <w:tcBorders>
              <w:right w:val="single" w:sz="4" w:space="0" w:color="auto"/>
            </w:tcBorders>
            <w:vAlign w:val="center"/>
          </w:tcPr>
          <w:p w:rsidR="001B6C4B" w:rsidRPr="00BF25E0" w:rsidRDefault="001B6C4B" w:rsidP="001B6C4B">
            <w:pPr>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Dimensions (WxDxH)</w:t>
            </w:r>
          </w:p>
        </w:tc>
        <w:tc>
          <w:tcPr>
            <w:tcW w:w="6120" w:type="dxa"/>
            <w:gridSpan w:val="3"/>
            <w:tcBorders>
              <w:top w:val="single" w:sz="4" w:space="0" w:color="auto"/>
              <w:left w:val="single" w:sz="4" w:space="0" w:color="auto"/>
              <w:bottom w:val="single" w:sz="4" w:space="0" w:color="auto"/>
            </w:tcBorders>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 xml:space="preserve">16 x 20.5 x 14.5 in. / 406 x 521 x 368 mm; </w:t>
            </w:r>
          </w:p>
        </w:tc>
      </w:tr>
      <w:tr w:rsidR="001B6C4B" w:rsidTr="001B6C4B">
        <w:trPr>
          <w:trHeight w:val="287"/>
        </w:trPr>
        <w:tc>
          <w:tcPr>
            <w:tcW w:w="739" w:type="dxa"/>
            <w:tcBorders>
              <w:right w:val="single" w:sz="4" w:space="0" w:color="auto"/>
            </w:tcBorders>
            <w:vAlign w:val="center"/>
          </w:tcPr>
          <w:p w:rsidR="001B6C4B" w:rsidRPr="00BF25E0" w:rsidRDefault="001B6C4B" w:rsidP="001B6C4B">
            <w:pPr>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Weight:</w:t>
            </w:r>
          </w:p>
        </w:tc>
        <w:tc>
          <w:tcPr>
            <w:tcW w:w="6120" w:type="dxa"/>
            <w:gridSpan w:val="3"/>
            <w:tcBorders>
              <w:top w:val="single" w:sz="4" w:space="0" w:color="auto"/>
              <w:left w:val="single" w:sz="4" w:space="0" w:color="auto"/>
              <w:bottom w:val="single" w:sz="4" w:space="0" w:color="auto"/>
            </w:tcBorders>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60.5 lb. / 27.4 kg;</w:t>
            </w:r>
          </w:p>
        </w:tc>
      </w:tr>
      <w:tr w:rsidR="001B6C4B" w:rsidTr="001B6C4B">
        <w:trPr>
          <w:trHeight w:val="287"/>
        </w:trPr>
        <w:tc>
          <w:tcPr>
            <w:tcW w:w="739" w:type="dxa"/>
            <w:tcBorders>
              <w:right w:val="single" w:sz="4" w:space="0" w:color="auto"/>
            </w:tcBorders>
            <w:vAlign w:val="center"/>
          </w:tcPr>
          <w:p w:rsidR="001B6C4B" w:rsidRPr="00BF25E0" w:rsidRDefault="001B6C4B" w:rsidP="001B6C4B">
            <w:pPr>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904E87" w:rsidRDefault="001B6C4B" w:rsidP="001B6C4B">
            <w:pPr>
              <w:spacing w:line="276" w:lineRule="auto"/>
              <w:rPr>
                <w:rFonts w:ascii="Times New Roman" w:hAnsi="Times New Roman" w:cs="Times New Roman"/>
                <w:b/>
                <w:bCs/>
                <w:sz w:val="24"/>
                <w:szCs w:val="24"/>
              </w:rPr>
            </w:pPr>
            <w:r>
              <w:rPr>
                <w:rFonts w:ascii="Times New Roman" w:hAnsi="Times New Roman" w:cs="Times New Roman"/>
                <w:b/>
                <w:bCs/>
                <w:sz w:val="24"/>
                <w:szCs w:val="24"/>
              </w:rPr>
              <w:t>C</w:t>
            </w:r>
            <w:r w:rsidRPr="00904E87">
              <w:rPr>
                <w:rFonts w:ascii="Times New Roman" w:hAnsi="Times New Roman" w:cs="Times New Roman"/>
                <w:b/>
                <w:bCs/>
                <w:sz w:val="24"/>
                <w:szCs w:val="24"/>
              </w:rPr>
              <w:t>ompatibility</w:t>
            </w:r>
          </w:p>
        </w:tc>
        <w:tc>
          <w:tcPr>
            <w:tcW w:w="6120" w:type="dxa"/>
            <w:gridSpan w:val="3"/>
            <w:tcBorders>
              <w:top w:val="single" w:sz="4" w:space="0" w:color="auto"/>
              <w:left w:val="single" w:sz="4" w:space="0" w:color="auto"/>
              <w:bottom w:val="single" w:sz="4" w:space="0" w:color="auto"/>
            </w:tcBorders>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 xml:space="preserve">Windows 10 </w:t>
            </w:r>
            <w:r>
              <w:rPr>
                <w:rFonts w:ascii="Times New Roman" w:hAnsi="Times New Roman" w:cs="Times New Roman"/>
                <w:sz w:val="24"/>
                <w:szCs w:val="24"/>
              </w:rPr>
              <w:t>or above</w:t>
            </w:r>
          </w:p>
        </w:tc>
      </w:tr>
      <w:tr w:rsidR="001B6C4B" w:rsidTr="001B6C4B">
        <w:trPr>
          <w:trHeight w:val="287"/>
        </w:trPr>
        <w:tc>
          <w:tcPr>
            <w:tcW w:w="739" w:type="dxa"/>
            <w:tcBorders>
              <w:right w:val="single" w:sz="4" w:space="0" w:color="auto"/>
            </w:tcBorders>
            <w:vAlign w:val="center"/>
          </w:tcPr>
          <w:p w:rsidR="001B6C4B" w:rsidRPr="00BF25E0" w:rsidRDefault="001B6C4B" w:rsidP="001B6C4B">
            <w:pPr>
              <w:jc w:val="center"/>
              <w:rPr>
                <w:rFonts w:ascii="Times New Roman" w:hAnsi="Times New Roman" w:cs="Times New Roman"/>
                <w:b/>
                <w:bCs/>
                <w:sz w:val="24"/>
                <w:szCs w:val="24"/>
              </w:rPr>
            </w:pPr>
          </w:p>
        </w:tc>
        <w:tc>
          <w:tcPr>
            <w:tcW w:w="2969" w:type="dxa"/>
            <w:tcBorders>
              <w:top w:val="single" w:sz="4" w:space="0" w:color="auto"/>
              <w:left w:val="single" w:sz="4" w:space="0" w:color="auto"/>
              <w:right w:val="single" w:sz="4" w:space="0" w:color="auto"/>
            </w:tcBorders>
          </w:tcPr>
          <w:p w:rsidR="001B6C4B" w:rsidRDefault="001B6C4B" w:rsidP="001B6C4B">
            <w:pPr>
              <w:rPr>
                <w:rFonts w:ascii="Times New Roman" w:hAnsi="Times New Roman" w:cs="Times New Roman"/>
                <w:b/>
                <w:bCs/>
                <w:sz w:val="24"/>
                <w:szCs w:val="24"/>
              </w:rPr>
            </w:pPr>
            <w:r>
              <w:rPr>
                <w:rFonts w:ascii="Times New Roman" w:hAnsi="Times New Roman" w:cs="Times New Roman"/>
                <w:b/>
                <w:bCs/>
                <w:sz w:val="24"/>
                <w:szCs w:val="24"/>
              </w:rPr>
              <w:t>Computer</w:t>
            </w:r>
          </w:p>
        </w:tc>
        <w:tc>
          <w:tcPr>
            <w:tcW w:w="6120" w:type="dxa"/>
            <w:gridSpan w:val="3"/>
            <w:tcBorders>
              <w:top w:val="single" w:sz="4" w:space="0" w:color="auto"/>
              <w:left w:val="single" w:sz="4" w:space="0" w:color="auto"/>
            </w:tcBorders>
          </w:tcPr>
          <w:p w:rsidR="001B6C4B" w:rsidRPr="008D1C77" w:rsidRDefault="001B6C4B" w:rsidP="001B6C4B">
            <w:pPr>
              <w:pStyle w:val="ListParagraph"/>
              <w:numPr>
                <w:ilvl w:val="0"/>
                <w:numId w:val="25"/>
              </w:numPr>
              <w:ind w:left="522"/>
              <w:rPr>
                <w:rFonts w:ascii="Times New Roman" w:hAnsi="Times New Roman" w:cs="Times New Roman"/>
                <w:bCs/>
                <w:sz w:val="24"/>
                <w:szCs w:val="24"/>
              </w:rPr>
            </w:pPr>
            <w:r w:rsidRPr="008D1C77">
              <w:rPr>
                <w:rFonts w:ascii="Times New Roman" w:hAnsi="Times New Roman" w:cs="Times New Roman"/>
                <w:bCs/>
                <w:sz w:val="24"/>
                <w:szCs w:val="24"/>
              </w:rPr>
              <w:t>I5 Processor</w:t>
            </w:r>
          </w:p>
          <w:p w:rsidR="001B6C4B" w:rsidRPr="008D1C77" w:rsidRDefault="001B6C4B" w:rsidP="001B6C4B">
            <w:pPr>
              <w:pStyle w:val="ListParagraph"/>
              <w:numPr>
                <w:ilvl w:val="0"/>
                <w:numId w:val="25"/>
              </w:numPr>
              <w:ind w:left="522"/>
              <w:rPr>
                <w:rFonts w:ascii="Times New Roman" w:hAnsi="Times New Roman" w:cs="Times New Roman"/>
                <w:bCs/>
                <w:sz w:val="24"/>
                <w:szCs w:val="24"/>
              </w:rPr>
            </w:pPr>
            <w:r w:rsidRPr="008D1C77">
              <w:rPr>
                <w:rFonts w:ascii="Times New Roman" w:hAnsi="Times New Roman" w:cs="Times New Roman"/>
                <w:bCs/>
                <w:sz w:val="24"/>
                <w:szCs w:val="24"/>
              </w:rPr>
              <w:t>2.1 GHz Processor</w:t>
            </w:r>
          </w:p>
          <w:p w:rsidR="001B6C4B" w:rsidRDefault="001B6C4B" w:rsidP="001B6C4B">
            <w:pPr>
              <w:pStyle w:val="ListParagraph"/>
              <w:numPr>
                <w:ilvl w:val="0"/>
                <w:numId w:val="25"/>
              </w:numPr>
              <w:ind w:left="522"/>
              <w:rPr>
                <w:rFonts w:ascii="Times New Roman" w:hAnsi="Times New Roman" w:cs="Times New Roman"/>
                <w:bCs/>
                <w:sz w:val="24"/>
                <w:szCs w:val="24"/>
              </w:rPr>
            </w:pPr>
            <w:r w:rsidRPr="008D1C77">
              <w:rPr>
                <w:rFonts w:ascii="Times New Roman" w:hAnsi="Times New Roman" w:cs="Times New Roman"/>
                <w:bCs/>
                <w:sz w:val="24"/>
                <w:szCs w:val="24"/>
              </w:rPr>
              <w:t xml:space="preserve"> 8 GB RAM</w:t>
            </w:r>
          </w:p>
          <w:p w:rsidR="001B6C4B" w:rsidRDefault="001B6C4B" w:rsidP="001B6C4B">
            <w:pPr>
              <w:pStyle w:val="ListParagraph"/>
              <w:numPr>
                <w:ilvl w:val="0"/>
                <w:numId w:val="25"/>
              </w:numPr>
              <w:ind w:left="522"/>
              <w:rPr>
                <w:rFonts w:ascii="Times New Roman" w:hAnsi="Times New Roman" w:cs="Times New Roman"/>
                <w:bCs/>
                <w:sz w:val="24"/>
                <w:szCs w:val="24"/>
              </w:rPr>
            </w:pPr>
            <w:r w:rsidRPr="002F042C">
              <w:rPr>
                <w:rFonts w:ascii="Times New Roman" w:hAnsi="Times New Roman" w:cs="Times New Roman"/>
                <w:bCs/>
                <w:sz w:val="24"/>
                <w:szCs w:val="24"/>
              </w:rPr>
              <w:t>1 TB HDD</w:t>
            </w:r>
          </w:p>
          <w:p w:rsidR="001B6C4B" w:rsidRDefault="001B6C4B" w:rsidP="001B6C4B">
            <w:pPr>
              <w:pStyle w:val="ListParagraph"/>
              <w:numPr>
                <w:ilvl w:val="0"/>
                <w:numId w:val="25"/>
              </w:numPr>
              <w:ind w:left="522"/>
              <w:rPr>
                <w:rFonts w:ascii="Times New Roman" w:hAnsi="Times New Roman" w:cs="Times New Roman"/>
                <w:bCs/>
                <w:sz w:val="24"/>
                <w:szCs w:val="24"/>
              </w:rPr>
            </w:pPr>
            <w:r w:rsidRPr="002F042C">
              <w:rPr>
                <w:rFonts w:ascii="Times New Roman" w:hAnsi="Times New Roman" w:cs="Times New Roman"/>
                <w:bCs/>
                <w:sz w:val="24"/>
                <w:szCs w:val="24"/>
              </w:rPr>
              <w:t>Graphics- Intel HD- USB Port – 8</w:t>
            </w:r>
          </w:p>
          <w:p w:rsidR="001B6C4B" w:rsidRDefault="001B6C4B" w:rsidP="001B6C4B">
            <w:pPr>
              <w:pStyle w:val="ListParagraph"/>
              <w:numPr>
                <w:ilvl w:val="0"/>
                <w:numId w:val="25"/>
              </w:numPr>
              <w:ind w:left="522"/>
              <w:rPr>
                <w:rFonts w:ascii="Times New Roman" w:hAnsi="Times New Roman" w:cs="Times New Roman"/>
                <w:bCs/>
                <w:sz w:val="24"/>
                <w:szCs w:val="24"/>
              </w:rPr>
            </w:pPr>
            <w:r w:rsidRPr="002F042C">
              <w:rPr>
                <w:rFonts w:ascii="Times New Roman" w:hAnsi="Times New Roman" w:cs="Times New Roman"/>
                <w:bCs/>
                <w:sz w:val="24"/>
                <w:szCs w:val="24"/>
              </w:rPr>
              <w:t>gigabit, DVD R/W, Dual 23” LED Monitor- Display (1920 × 1080 pixel, DVI)</w:t>
            </w:r>
          </w:p>
          <w:p w:rsidR="001B6C4B" w:rsidRDefault="001B6C4B" w:rsidP="001B6C4B">
            <w:pPr>
              <w:pStyle w:val="ListParagraph"/>
              <w:numPr>
                <w:ilvl w:val="0"/>
                <w:numId w:val="25"/>
              </w:numPr>
              <w:ind w:left="522"/>
              <w:rPr>
                <w:rFonts w:ascii="Times New Roman" w:hAnsi="Times New Roman" w:cs="Times New Roman"/>
                <w:bCs/>
                <w:sz w:val="24"/>
                <w:szCs w:val="24"/>
              </w:rPr>
            </w:pPr>
            <w:r w:rsidRPr="002F042C">
              <w:rPr>
                <w:rFonts w:ascii="Times New Roman" w:hAnsi="Times New Roman" w:cs="Times New Roman"/>
                <w:bCs/>
                <w:sz w:val="24"/>
                <w:szCs w:val="24"/>
              </w:rPr>
              <w:t>Keyboard and Mouse, Genuine Licensed Wi</w:t>
            </w:r>
            <w:r>
              <w:rPr>
                <w:rFonts w:ascii="Times New Roman" w:hAnsi="Times New Roman" w:cs="Times New Roman"/>
                <w:bCs/>
                <w:sz w:val="24"/>
                <w:szCs w:val="24"/>
              </w:rPr>
              <w:t>n</w:t>
            </w:r>
            <w:r w:rsidRPr="002F042C">
              <w:rPr>
                <w:rFonts w:ascii="Times New Roman" w:hAnsi="Times New Roman" w:cs="Times New Roman"/>
                <w:bCs/>
                <w:sz w:val="24"/>
                <w:szCs w:val="24"/>
              </w:rPr>
              <w:t>dows OS,</w:t>
            </w:r>
          </w:p>
          <w:p w:rsidR="001B6C4B" w:rsidRPr="002F042C" w:rsidRDefault="001B6C4B" w:rsidP="001B6C4B">
            <w:pPr>
              <w:pStyle w:val="ListParagraph"/>
              <w:numPr>
                <w:ilvl w:val="0"/>
                <w:numId w:val="25"/>
              </w:numPr>
              <w:ind w:left="522"/>
              <w:rPr>
                <w:rFonts w:ascii="Times New Roman" w:hAnsi="Times New Roman" w:cs="Times New Roman"/>
                <w:bCs/>
                <w:sz w:val="24"/>
                <w:szCs w:val="24"/>
              </w:rPr>
            </w:pPr>
            <w:r w:rsidRPr="002F042C">
              <w:rPr>
                <w:rFonts w:ascii="Times New Roman" w:hAnsi="Times New Roman" w:cs="Times New Roman"/>
                <w:sz w:val="24"/>
                <w:szCs w:val="24"/>
              </w:rPr>
              <w:t>Should  be  procured from India</w:t>
            </w:r>
          </w:p>
        </w:tc>
      </w:tr>
    </w:tbl>
    <w:p w:rsidR="00951DB1" w:rsidRPr="001B6C4B" w:rsidRDefault="00951DB1" w:rsidP="00670965">
      <w:pPr>
        <w:pStyle w:val="ListParagraph"/>
        <w:spacing w:after="0"/>
        <w:ind w:left="0" w:right="-23"/>
        <w:jc w:val="both"/>
        <w:rPr>
          <w:rFonts w:ascii="Times New Roman" w:hAnsi="Times New Roman" w:cs="Times New Roman"/>
          <w:b/>
          <w:sz w:val="10"/>
        </w:rPr>
      </w:pPr>
    </w:p>
    <w:p w:rsidR="001B6C4B" w:rsidRPr="00452F1A" w:rsidRDefault="001B6C4B" w:rsidP="001B6C4B">
      <w:pPr>
        <w:pStyle w:val="Heading2"/>
        <w:spacing w:line="276" w:lineRule="auto"/>
        <w:ind w:left="0"/>
        <w:jc w:val="both"/>
        <w:rPr>
          <w:sz w:val="26"/>
          <w:szCs w:val="28"/>
        </w:rPr>
      </w:pPr>
      <w:r w:rsidRPr="00452F1A">
        <w:rPr>
          <w:sz w:val="26"/>
          <w:szCs w:val="28"/>
          <w:u w:val="single"/>
        </w:rPr>
        <w:t>Terms</w:t>
      </w:r>
      <w:r w:rsidRPr="00452F1A">
        <w:rPr>
          <w:spacing w:val="-2"/>
          <w:sz w:val="26"/>
          <w:szCs w:val="28"/>
          <w:u w:val="single"/>
        </w:rPr>
        <w:t xml:space="preserve"> </w:t>
      </w:r>
      <w:r w:rsidRPr="00452F1A">
        <w:rPr>
          <w:sz w:val="26"/>
          <w:szCs w:val="28"/>
          <w:u w:val="single"/>
        </w:rPr>
        <w:t>and</w:t>
      </w:r>
      <w:r w:rsidRPr="00452F1A">
        <w:rPr>
          <w:spacing w:val="-3"/>
          <w:sz w:val="26"/>
          <w:szCs w:val="28"/>
          <w:u w:val="single"/>
        </w:rPr>
        <w:t xml:space="preserve"> </w:t>
      </w:r>
      <w:r w:rsidRPr="00452F1A">
        <w:rPr>
          <w:sz w:val="26"/>
          <w:szCs w:val="28"/>
          <w:u w:val="single"/>
        </w:rPr>
        <w:t>conditions For Materials Printer (Screen Printer/ Solid State Printer):</w:t>
      </w:r>
    </w:p>
    <w:p w:rsidR="001B6C4B" w:rsidRPr="00EC2DBE" w:rsidRDefault="001B6C4B" w:rsidP="001B6C4B">
      <w:pPr>
        <w:pStyle w:val="ListParagraph"/>
        <w:widowControl w:val="0"/>
        <w:numPr>
          <w:ilvl w:val="0"/>
          <w:numId w:val="26"/>
        </w:numPr>
        <w:tabs>
          <w:tab w:val="left" w:pos="1276"/>
        </w:tabs>
        <w:autoSpaceDE w:val="0"/>
        <w:autoSpaceDN w:val="0"/>
        <w:spacing w:after="0"/>
        <w:contextualSpacing w:val="0"/>
        <w:jc w:val="both"/>
        <w:rPr>
          <w:rFonts w:ascii="Times New Roman" w:hAnsi="Times New Roman" w:cs="Times New Roman"/>
          <w:b/>
          <w:color w:val="000000"/>
          <w:sz w:val="24"/>
          <w:szCs w:val="24"/>
        </w:rPr>
      </w:pPr>
      <w:r w:rsidRPr="00EC2DBE">
        <w:rPr>
          <w:rFonts w:ascii="Times New Roman" w:hAnsi="Times New Roman" w:cs="Times New Roman"/>
          <w:b/>
          <w:color w:val="000000"/>
          <w:sz w:val="24"/>
          <w:szCs w:val="24"/>
        </w:rPr>
        <w:t xml:space="preserve">Warranty:  </w:t>
      </w:r>
      <w:r>
        <w:rPr>
          <w:rFonts w:ascii="Times New Roman" w:hAnsi="Times New Roman" w:cs="Times New Roman"/>
          <w:b/>
          <w:color w:val="000000"/>
          <w:sz w:val="24"/>
          <w:szCs w:val="24"/>
        </w:rPr>
        <w:t>3</w:t>
      </w:r>
      <w:r w:rsidRPr="00EC2DBE">
        <w:rPr>
          <w:rFonts w:ascii="Times New Roman" w:hAnsi="Times New Roman" w:cs="Times New Roman"/>
          <w:b/>
          <w:color w:val="000000"/>
          <w:sz w:val="24"/>
          <w:szCs w:val="24"/>
        </w:rPr>
        <w:t xml:space="preserve"> Year Manufacturer’s Warranty Certificate. Vendor should be an authorized provider of sophisticated high-precision Materials Printer systems for past 15 Years or more with:</w:t>
      </w:r>
    </w:p>
    <w:p w:rsidR="001B6C4B" w:rsidRPr="00EC2DBE" w:rsidRDefault="001B6C4B" w:rsidP="001B6C4B">
      <w:pPr>
        <w:pStyle w:val="ListParagraph"/>
        <w:widowControl w:val="0"/>
        <w:numPr>
          <w:ilvl w:val="0"/>
          <w:numId w:val="26"/>
        </w:numPr>
        <w:tabs>
          <w:tab w:val="left" w:pos="993"/>
        </w:tabs>
        <w:autoSpaceDE w:val="0"/>
        <w:autoSpaceDN w:val="0"/>
        <w:spacing w:after="0"/>
        <w:contextualSpacing w:val="0"/>
        <w:jc w:val="both"/>
        <w:rPr>
          <w:rFonts w:ascii="Times New Roman" w:hAnsi="Times New Roman" w:cs="Times New Roman"/>
          <w:color w:val="000000"/>
          <w:sz w:val="24"/>
          <w:szCs w:val="24"/>
        </w:rPr>
      </w:pPr>
      <w:r w:rsidRPr="00EC2DBE">
        <w:rPr>
          <w:rFonts w:ascii="Times New Roman" w:hAnsi="Times New Roman" w:cs="Times New Roman"/>
          <w:color w:val="000000"/>
          <w:sz w:val="24"/>
          <w:szCs w:val="24"/>
        </w:rPr>
        <w:t>A proven track record in multiple countries and national institutes</w:t>
      </w:r>
    </w:p>
    <w:p w:rsidR="001B6C4B" w:rsidRPr="00EC2DBE" w:rsidRDefault="001B6C4B" w:rsidP="001B6C4B">
      <w:pPr>
        <w:pStyle w:val="ListParagraph"/>
        <w:widowControl w:val="0"/>
        <w:numPr>
          <w:ilvl w:val="0"/>
          <w:numId w:val="26"/>
        </w:numPr>
        <w:tabs>
          <w:tab w:val="left" w:pos="993"/>
        </w:tabs>
        <w:autoSpaceDE w:val="0"/>
        <w:autoSpaceDN w:val="0"/>
        <w:spacing w:after="0"/>
        <w:contextualSpacing w:val="0"/>
        <w:jc w:val="both"/>
        <w:rPr>
          <w:rFonts w:ascii="Times New Roman" w:hAnsi="Times New Roman" w:cs="Times New Roman"/>
          <w:color w:val="000000"/>
          <w:sz w:val="24"/>
          <w:szCs w:val="24"/>
        </w:rPr>
      </w:pPr>
      <w:r w:rsidRPr="00EC2DBE">
        <w:rPr>
          <w:rFonts w:ascii="Times New Roman" w:hAnsi="Times New Roman" w:cs="Times New Roman"/>
          <w:color w:val="000000"/>
          <w:sz w:val="24"/>
          <w:szCs w:val="24"/>
        </w:rPr>
        <w:t xml:space="preserve">Standard quality certifications such (ISO 9001) </w:t>
      </w:r>
    </w:p>
    <w:p w:rsidR="001B6C4B" w:rsidRPr="00EC2DBE" w:rsidRDefault="001B6C4B" w:rsidP="001B6C4B">
      <w:pPr>
        <w:pStyle w:val="ListParagraph"/>
        <w:widowControl w:val="0"/>
        <w:numPr>
          <w:ilvl w:val="0"/>
          <w:numId w:val="26"/>
        </w:numPr>
        <w:tabs>
          <w:tab w:val="left" w:pos="993"/>
        </w:tabs>
        <w:autoSpaceDE w:val="0"/>
        <w:autoSpaceDN w:val="0"/>
        <w:spacing w:after="0"/>
        <w:contextualSpacing w:val="0"/>
        <w:jc w:val="both"/>
        <w:rPr>
          <w:rFonts w:ascii="Times New Roman" w:hAnsi="Times New Roman" w:cs="Times New Roman"/>
          <w:color w:val="000000"/>
          <w:sz w:val="24"/>
          <w:szCs w:val="24"/>
        </w:rPr>
      </w:pPr>
      <w:r w:rsidRPr="00EC2DBE">
        <w:rPr>
          <w:rFonts w:ascii="Times New Roman" w:hAnsi="Times New Roman" w:cs="Times New Roman"/>
          <w:color w:val="000000"/>
          <w:sz w:val="24"/>
          <w:szCs w:val="24"/>
        </w:rPr>
        <w:lastRenderedPageBreak/>
        <w:t>5+ past installations of similar systems in India.</w:t>
      </w:r>
    </w:p>
    <w:p w:rsidR="001B6C4B" w:rsidRPr="00EC2DBE" w:rsidRDefault="001B6C4B" w:rsidP="001B6C4B">
      <w:pPr>
        <w:pStyle w:val="ListParagraph"/>
        <w:numPr>
          <w:ilvl w:val="0"/>
          <w:numId w:val="26"/>
        </w:numPr>
        <w:spacing w:after="0"/>
        <w:jc w:val="both"/>
        <w:rPr>
          <w:rFonts w:ascii="Times New Roman" w:hAnsi="Times New Roman" w:cs="Times New Roman"/>
          <w:sz w:val="24"/>
          <w:szCs w:val="24"/>
        </w:rPr>
      </w:pPr>
      <w:r w:rsidRPr="00EC2DBE">
        <w:rPr>
          <w:rFonts w:ascii="Times New Roman" w:hAnsi="Times New Roman" w:cs="Times New Roman"/>
          <w:sz w:val="24"/>
          <w:szCs w:val="24"/>
        </w:rPr>
        <w:t xml:space="preserve">Compliance statement should be enclosed with the quotation. </w:t>
      </w:r>
    </w:p>
    <w:p w:rsidR="001B6C4B" w:rsidRPr="00EC2DBE" w:rsidRDefault="001B6C4B" w:rsidP="001B6C4B">
      <w:pPr>
        <w:pStyle w:val="ListParagraph"/>
        <w:numPr>
          <w:ilvl w:val="0"/>
          <w:numId w:val="26"/>
        </w:numPr>
        <w:tabs>
          <w:tab w:val="left" w:pos="1001"/>
        </w:tabs>
        <w:autoSpaceDN w:val="0"/>
        <w:spacing w:before="72" w:after="0"/>
        <w:jc w:val="both"/>
        <w:rPr>
          <w:rFonts w:ascii="Times New Roman" w:hAnsi="Times New Roman" w:cs="Times New Roman"/>
          <w:color w:val="000000" w:themeColor="text1"/>
          <w:sz w:val="24"/>
          <w:szCs w:val="24"/>
        </w:rPr>
      </w:pPr>
      <w:r w:rsidRPr="00EC2DBE">
        <w:rPr>
          <w:rFonts w:ascii="Times New Roman" w:hAnsi="Times New Roman" w:cs="Times New Roman"/>
          <w:color w:val="000000" w:themeColor="text1"/>
          <w:sz w:val="24"/>
          <w:szCs w:val="24"/>
        </w:rPr>
        <w:t>The installation should be done at free of cost. Hands-on training or written and video instruction for 1 day for two trainees (Faculty and scholars) must be provided on operation, maintenance and troubleshooting to</w:t>
      </w:r>
      <w:r w:rsidRPr="00EC2DBE">
        <w:rPr>
          <w:rFonts w:ascii="Times New Roman" w:hAnsi="Times New Roman" w:cs="Times New Roman"/>
          <w:color w:val="000000" w:themeColor="text1"/>
          <w:spacing w:val="-2"/>
          <w:sz w:val="24"/>
          <w:szCs w:val="24"/>
        </w:rPr>
        <w:t xml:space="preserve"> </w:t>
      </w:r>
      <w:r w:rsidRPr="00EC2DBE">
        <w:rPr>
          <w:rFonts w:ascii="Times New Roman" w:hAnsi="Times New Roman" w:cs="Times New Roman"/>
          <w:color w:val="000000" w:themeColor="text1"/>
          <w:sz w:val="24"/>
          <w:szCs w:val="24"/>
        </w:rPr>
        <w:t>two-three</w:t>
      </w:r>
      <w:r w:rsidRPr="00EC2DBE">
        <w:rPr>
          <w:rFonts w:ascii="Times New Roman" w:hAnsi="Times New Roman" w:cs="Times New Roman"/>
          <w:color w:val="000000" w:themeColor="text1"/>
          <w:spacing w:val="-2"/>
          <w:sz w:val="24"/>
          <w:szCs w:val="24"/>
        </w:rPr>
        <w:t xml:space="preserve"> </w:t>
      </w:r>
      <w:r w:rsidRPr="00EC2DBE">
        <w:rPr>
          <w:rFonts w:ascii="Times New Roman" w:hAnsi="Times New Roman" w:cs="Times New Roman"/>
          <w:color w:val="000000" w:themeColor="text1"/>
          <w:sz w:val="24"/>
          <w:szCs w:val="24"/>
        </w:rPr>
        <w:t>persons</w:t>
      </w:r>
      <w:r w:rsidRPr="00EC2DBE">
        <w:rPr>
          <w:rFonts w:ascii="Times New Roman" w:hAnsi="Times New Roman" w:cs="Times New Roman"/>
          <w:color w:val="000000" w:themeColor="text1"/>
          <w:spacing w:val="-2"/>
          <w:sz w:val="24"/>
          <w:szCs w:val="24"/>
        </w:rPr>
        <w:t xml:space="preserve"> </w:t>
      </w:r>
      <w:r w:rsidRPr="00EC2DBE">
        <w:rPr>
          <w:rFonts w:ascii="Times New Roman" w:hAnsi="Times New Roman" w:cs="Times New Roman"/>
          <w:color w:val="000000" w:themeColor="text1"/>
          <w:sz w:val="24"/>
          <w:szCs w:val="24"/>
        </w:rPr>
        <w:t>at</w:t>
      </w:r>
      <w:r w:rsidRPr="00EC2DBE">
        <w:rPr>
          <w:rFonts w:ascii="Times New Roman" w:hAnsi="Times New Roman" w:cs="Times New Roman"/>
          <w:color w:val="000000" w:themeColor="text1"/>
          <w:spacing w:val="-1"/>
          <w:sz w:val="24"/>
          <w:szCs w:val="24"/>
        </w:rPr>
        <w:t xml:space="preserve"> </w:t>
      </w:r>
      <w:r w:rsidRPr="00EC2DBE">
        <w:rPr>
          <w:rFonts w:ascii="Times New Roman" w:hAnsi="Times New Roman" w:cs="Times New Roman"/>
          <w:color w:val="000000" w:themeColor="text1"/>
          <w:sz w:val="24"/>
          <w:szCs w:val="24"/>
        </w:rPr>
        <w:t>the</w:t>
      </w:r>
      <w:r w:rsidRPr="00EC2DBE">
        <w:rPr>
          <w:rFonts w:ascii="Times New Roman" w:hAnsi="Times New Roman" w:cs="Times New Roman"/>
          <w:color w:val="000000" w:themeColor="text1"/>
          <w:spacing w:val="2"/>
          <w:sz w:val="24"/>
          <w:szCs w:val="24"/>
        </w:rPr>
        <w:t xml:space="preserve"> </w:t>
      </w:r>
      <w:r w:rsidRPr="00EC2DBE">
        <w:rPr>
          <w:rFonts w:ascii="Times New Roman" w:hAnsi="Times New Roman" w:cs="Times New Roman"/>
          <w:color w:val="000000" w:themeColor="text1"/>
          <w:sz w:val="24"/>
          <w:szCs w:val="24"/>
        </w:rPr>
        <w:t>site</w:t>
      </w:r>
      <w:r w:rsidRPr="00EC2DBE">
        <w:rPr>
          <w:rFonts w:ascii="Times New Roman" w:hAnsi="Times New Roman" w:cs="Times New Roman"/>
          <w:color w:val="000000" w:themeColor="text1"/>
          <w:spacing w:val="-1"/>
          <w:sz w:val="24"/>
          <w:szCs w:val="24"/>
        </w:rPr>
        <w:t xml:space="preserve"> </w:t>
      </w:r>
      <w:r w:rsidRPr="00EC2DBE">
        <w:rPr>
          <w:rFonts w:ascii="Times New Roman" w:hAnsi="Times New Roman" w:cs="Times New Roman"/>
          <w:color w:val="000000" w:themeColor="text1"/>
          <w:sz w:val="24"/>
          <w:szCs w:val="24"/>
        </w:rPr>
        <w:t xml:space="preserve">of installation. If required, hands-on training must also be given to our faculty/scholar at a later stage, without any financial commitment to University. </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pacing w:val="-6"/>
          <w:sz w:val="24"/>
          <w:szCs w:val="24"/>
        </w:rPr>
      </w:pPr>
      <w:r w:rsidRPr="00EC2DBE">
        <w:rPr>
          <w:rFonts w:ascii="Times New Roman" w:hAnsi="Times New Roman" w:cs="Times New Roman"/>
          <w:color w:val="000000" w:themeColor="text1"/>
          <w:sz w:val="24"/>
          <w:szCs w:val="24"/>
        </w:rPr>
        <w:t xml:space="preserve">The </w:t>
      </w:r>
      <w:r w:rsidRPr="00EC2DBE">
        <w:rPr>
          <w:rFonts w:ascii="Times New Roman" w:hAnsi="Times New Roman" w:cs="Times New Roman"/>
          <w:color w:val="000000" w:themeColor="text1"/>
          <w:spacing w:val="-6"/>
          <w:sz w:val="24"/>
          <w:szCs w:val="24"/>
        </w:rPr>
        <w:t>technical details of the quoted instrument must be available on the official website of the principal supplier.</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hAnsi="Times New Roman" w:cs="Times New Roman"/>
          <w:color w:val="000000" w:themeColor="text1"/>
          <w:sz w:val="24"/>
          <w:szCs w:val="24"/>
        </w:rPr>
        <w:t>Trained Service engineers in India (with suitable certificates) for the quoted model must be readily available to resolve the technical problems.</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eastAsia="SimSun" w:hAnsi="Times New Roman" w:cs="Times New Roman"/>
          <w:color w:val="000000" w:themeColor="text1"/>
          <w:sz w:val="24"/>
          <w:szCs w:val="24"/>
        </w:rPr>
        <w:t>Suitable high-end computer systems must be provided.</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eastAsia="SimSun" w:hAnsi="Times New Roman" w:cs="Times New Roman"/>
          <w:color w:val="000000" w:themeColor="text1"/>
          <w:sz w:val="24"/>
          <w:szCs w:val="24"/>
        </w:rPr>
        <w:t>Electrical Mains supply: All equipment &amp; accessories should be compatible with 220 -230 V, 50 Hz power supply as per Indian Standard.</w:t>
      </w:r>
    </w:p>
    <w:p w:rsidR="001B6C4B" w:rsidRPr="00EC2DBE" w:rsidRDefault="001B6C4B" w:rsidP="001B6C4B">
      <w:pPr>
        <w:pStyle w:val="ListParagraph"/>
        <w:numPr>
          <w:ilvl w:val="0"/>
          <w:numId w:val="26"/>
        </w:numPr>
        <w:spacing w:after="0"/>
        <w:contextualSpacing w:val="0"/>
        <w:jc w:val="both"/>
        <w:rPr>
          <w:rFonts w:ascii="Times New Roman" w:hAnsi="Times New Roman" w:cs="Times New Roman"/>
          <w:color w:val="000000" w:themeColor="text1"/>
          <w:sz w:val="24"/>
          <w:szCs w:val="24"/>
        </w:rPr>
      </w:pPr>
      <w:r w:rsidRPr="00EC2DBE">
        <w:rPr>
          <w:rFonts w:ascii="Times New Roman" w:hAnsi="Times New Roman" w:cs="Times New Roman"/>
          <w:color w:val="000000" w:themeColor="text1"/>
          <w:sz w:val="24"/>
          <w:szCs w:val="24"/>
        </w:rPr>
        <w:t>All the necessary accessories such as electrode polishing cleaning kits, cells and bench mark electrodes and suitable connecting wires should be provided</w:t>
      </w:r>
      <w:r w:rsidRPr="00EC2DBE">
        <w:rPr>
          <w:rFonts w:ascii="Times New Roman" w:eastAsia="SimSun" w:hAnsi="Times New Roman" w:cs="Times New Roman"/>
          <w:color w:val="000000" w:themeColor="text1"/>
          <w:sz w:val="24"/>
          <w:szCs w:val="24"/>
        </w:rPr>
        <w:t>.</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eastAsia="SimSun" w:hAnsi="Times New Roman" w:cs="Times New Roman"/>
          <w:color w:val="000000" w:themeColor="text1"/>
          <w:sz w:val="24"/>
          <w:szCs w:val="24"/>
        </w:rPr>
        <w:t xml:space="preserve">All necessary safety features for power failures etc. should be provided for the struggle free continuous operation in all environmental conditions. </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eastAsia="SimSun" w:hAnsi="Times New Roman" w:cs="Times New Roman"/>
          <w:color w:val="000000" w:themeColor="text1"/>
          <w:sz w:val="24"/>
          <w:szCs w:val="24"/>
        </w:rPr>
        <w:t>See Micro Printing Systems warranty for warranty details and procedure.</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eastAsia="SimSun" w:hAnsi="Times New Roman" w:cs="Times New Roman"/>
          <w:color w:val="000000" w:themeColor="text1"/>
          <w:sz w:val="24"/>
          <w:szCs w:val="24"/>
        </w:rPr>
        <w:t>A minimum of 10 years of operation must be ensured from the date of installation. During the installation if anything happens, then free replacements should be carried with a short period of time, without any financial commitment (like the cost of the part, custom duty, packaging and transport) to Bharathiar University and for this written guarantee must be provided from the vendor. If there is any delay (exceeds a month) in attending the service and replacement, then that period of delay should be counted as the extended warranty.</w:t>
      </w:r>
    </w:p>
    <w:p w:rsidR="001B2A8E" w:rsidRDefault="001B6C4B" w:rsidP="001B2A8E">
      <w:pPr>
        <w:pStyle w:val="ListParagraph"/>
        <w:numPr>
          <w:ilvl w:val="0"/>
          <w:numId w:val="26"/>
        </w:numPr>
        <w:spacing w:after="0"/>
        <w:jc w:val="both"/>
        <w:rPr>
          <w:rFonts w:ascii="Times New Roman" w:hAnsi="Times New Roman" w:cs="Times New Roman"/>
          <w:sz w:val="24"/>
          <w:szCs w:val="24"/>
        </w:rPr>
      </w:pPr>
      <w:r w:rsidRPr="00EC2DBE">
        <w:rPr>
          <w:rFonts w:ascii="Times New Roman" w:eastAsia="SimSun" w:hAnsi="Times New Roman" w:cs="Times New Roman"/>
          <w:sz w:val="24"/>
          <w:szCs w:val="24"/>
        </w:rPr>
        <w:t xml:space="preserve">Pre-Installation requirements must be provided at the appropriate time. It means that the vendors must specify the requirements of building floor with professional civil and electrical details in advance. </w:t>
      </w:r>
    </w:p>
    <w:p w:rsidR="00951DB1" w:rsidRPr="001B2A8E" w:rsidRDefault="001B6C4B" w:rsidP="001B2A8E">
      <w:pPr>
        <w:pStyle w:val="ListParagraph"/>
        <w:numPr>
          <w:ilvl w:val="0"/>
          <w:numId w:val="26"/>
        </w:numPr>
        <w:spacing w:after="0"/>
        <w:jc w:val="both"/>
        <w:rPr>
          <w:rFonts w:ascii="Times New Roman" w:hAnsi="Times New Roman" w:cs="Times New Roman"/>
          <w:sz w:val="24"/>
          <w:szCs w:val="24"/>
        </w:rPr>
      </w:pPr>
      <w:r w:rsidRPr="001B2A8E">
        <w:rPr>
          <w:rFonts w:ascii="Times New Roman" w:hAnsi="Times New Roman" w:cs="Times New Roman"/>
          <w:b/>
          <w:sz w:val="24"/>
          <w:szCs w:val="24"/>
        </w:rPr>
        <w:t>Compliance</w:t>
      </w:r>
      <w:r w:rsidRPr="001B2A8E">
        <w:rPr>
          <w:rFonts w:ascii="Times New Roman" w:hAnsi="Times New Roman" w:cs="Times New Roman"/>
          <w:b/>
          <w:spacing w:val="1"/>
          <w:sz w:val="24"/>
          <w:szCs w:val="24"/>
        </w:rPr>
        <w:t xml:space="preserve"> </w:t>
      </w:r>
      <w:r w:rsidRPr="001B2A8E">
        <w:rPr>
          <w:rFonts w:ascii="Times New Roman" w:hAnsi="Times New Roman" w:cs="Times New Roman"/>
          <w:b/>
          <w:sz w:val="24"/>
          <w:szCs w:val="24"/>
        </w:rPr>
        <w:t>Statement:</w:t>
      </w:r>
      <w:r w:rsidRPr="001B2A8E">
        <w:rPr>
          <w:rFonts w:ascii="Times New Roman" w:hAnsi="Times New Roman" w:cs="Times New Roman"/>
          <w:b/>
          <w:spacing w:val="1"/>
          <w:sz w:val="24"/>
          <w:szCs w:val="24"/>
        </w:rPr>
        <w:t xml:space="preserve"> </w:t>
      </w:r>
      <w:r w:rsidRPr="001B2A8E">
        <w:rPr>
          <w:rFonts w:ascii="Times New Roman" w:hAnsi="Times New Roman" w:cs="Times New Roman"/>
          <w:sz w:val="24"/>
          <w:szCs w:val="24"/>
        </w:rPr>
        <w:t>The</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supplier</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must</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submit</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technical</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brochures</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and</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proper</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application</w:t>
      </w:r>
      <w:r w:rsidRPr="001B2A8E">
        <w:rPr>
          <w:rFonts w:ascii="Times New Roman" w:hAnsi="Times New Roman" w:cs="Times New Roman"/>
          <w:spacing w:val="-9"/>
          <w:sz w:val="24"/>
          <w:szCs w:val="24"/>
        </w:rPr>
        <w:t xml:space="preserve"> </w:t>
      </w:r>
      <w:r w:rsidRPr="001B2A8E">
        <w:rPr>
          <w:rFonts w:ascii="Times New Roman" w:hAnsi="Times New Roman" w:cs="Times New Roman"/>
          <w:sz w:val="24"/>
          <w:szCs w:val="24"/>
        </w:rPr>
        <w:t>notes</w:t>
      </w:r>
      <w:r w:rsidRPr="001B2A8E">
        <w:rPr>
          <w:rFonts w:ascii="Times New Roman" w:hAnsi="Times New Roman" w:cs="Times New Roman"/>
          <w:spacing w:val="-7"/>
          <w:sz w:val="24"/>
          <w:szCs w:val="24"/>
        </w:rPr>
        <w:t xml:space="preserve"> </w:t>
      </w:r>
      <w:r w:rsidRPr="001B2A8E">
        <w:rPr>
          <w:rFonts w:ascii="Times New Roman" w:hAnsi="Times New Roman" w:cs="Times New Roman"/>
          <w:sz w:val="24"/>
          <w:szCs w:val="24"/>
        </w:rPr>
        <w:t>adequately</w:t>
      </w:r>
      <w:r w:rsidRPr="001B2A8E">
        <w:rPr>
          <w:rFonts w:ascii="Times New Roman" w:hAnsi="Times New Roman" w:cs="Times New Roman"/>
          <w:spacing w:val="-8"/>
          <w:sz w:val="24"/>
          <w:szCs w:val="24"/>
        </w:rPr>
        <w:t xml:space="preserve"> </w:t>
      </w:r>
      <w:r w:rsidRPr="001B2A8E">
        <w:rPr>
          <w:rFonts w:ascii="Times New Roman" w:hAnsi="Times New Roman" w:cs="Times New Roman"/>
          <w:sz w:val="24"/>
          <w:szCs w:val="24"/>
        </w:rPr>
        <w:t>explaining</w:t>
      </w:r>
      <w:r w:rsidRPr="001B2A8E">
        <w:rPr>
          <w:rFonts w:ascii="Times New Roman" w:hAnsi="Times New Roman" w:cs="Times New Roman"/>
          <w:spacing w:val="-11"/>
          <w:sz w:val="24"/>
          <w:szCs w:val="24"/>
        </w:rPr>
        <w:t xml:space="preserve"> </w:t>
      </w:r>
      <w:r w:rsidRPr="001B2A8E">
        <w:rPr>
          <w:rFonts w:ascii="Times New Roman" w:hAnsi="Times New Roman" w:cs="Times New Roman"/>
          <w:sz w:val="24"/>
          <w:szCs w:val="24"/>
        </w:rPr>
        <w:t>and</w:t>
      </w:r>
      <w:r w:rsidRPr="001B2A8E">
        <w:rPr>
          <w:rFonts w:ascii="Times New Roman" w:hAnsi="Times New Roman" w:cs="Times New Roman"/>
          <w:spacing w:val="-7"/>
          <w:sz w:val="24"/>
          <w:szCs w:val="24"/>
        </w:rPr>
        <w:t xml:space="preserve"> </w:t>
      </w:r>
      <w:r w:rsidRPr="001B2A8E">
        <w:rPr>
          <w:rFonts w:ascii="Times New Roman" w:hAnsi="Times New Roman" w:cs="Times New Roman"/>
          <w:sz w:val="24"/>
          <w:szCs w:val="24"/>
        </w:rPr>
        <w:t>confirming</w:t>
      </w:r>
      <w:r w:rsidRPr="001B2A8E">
        <w:rPr>
          <w:rFonts w:ascii="Times New Roman" w:hAnsi="Times New Roman" w:cs="Times New Roman"/>
          <w:spacing w:val="-10"/>
          <w:sz w:val="24"/>
          <w:szCs w:val="24"/>
        </w:rPr>
        <w:t xml:space="preserve"> </w:t>
      </w:r>
      <w:r w:rsidRPr="001B2A8E">
        <w:rPr>
          <w:rFonts w:ascii="Times New Roman" w:hAnsi="Times New Roman" w:cs="Times New Roman"/>
          <w:sz w:val="24"/>
          <w:szCs w:val="24"/>
        </w:rPr>
        <w:t>the</w:t>
      </w:r>
      <w:r w:rsidRPr="001B2A8E">
        <w:rPr>
          <w:rFonts w:ascii="Times New Roman" w:hAnsi="Times New Roman" w:cs="Times New Roman"/>
          <w:spacing w:val="-10"/>
          <w:sz w:val="24"/>
          <w:szCs w:val="24"/>
        </w:rPr>
        <w:t xml:space="preserve"> </w:t>
      </w:r>
      <w:r w:rsidRPr="001B2A8E">
        <w:rPr>
          <w:rFonts w:ascii="Times New Roman" w:hAnsi="Times New Roman" w:cs="Times New Roman"/>
          <w:sz w:val="24"/>
          <w:szCs w:val="24"/>
        </w:rPr>
        <w:t>availability</w:t>
      </w:r>
      <w:r w:rsidRPr="001B2A8E">
        <w:rPr>
          <w:rFonts w:ascii="Times New Roman" w:hAnsi="Times New Roman" w:cs="Times New Roman"/>
          <w:spacing w:val="-11"/>
          <w:sz w:val="24"/>
          <w:szCs w:val="24"/>
        </w:rPr>
        <w:t xml:space="preserve"> </w:t>
      </w:r>
      <w:r w:rsidRPr="001B2A8E">
        <w:rPr>
          <w:rFonts w:ascii="Times New Roman" w:hAnsi="Times New Roman" w:cs="Times New Roman"/>
          <w:sz w:val="24"/>
          <w:szCs w:val="24"/>
        </w:rPr>
        <w:t>of</w:t>
      </w:r>
      <w:r w:rsidRPr="001B2A8E">
        <w:rPr>
          <w:rFonts w:ascii="Times New Roman" w:hAnsi="Times New Roman" w:cs="Times New Roman"/>
          <w:spacing w:val="-9"/>
          <w:sz w:val="24"/>
          <w:szCs w:val="24"/>
        </w:rPr>
        <w:t xml:space="preserve"> </w:t>
      </w:r>
      <w:r w:rsidRPr="001B2A8E">
        <w:rPr>
          <w:rFonts w:ascii="Times New Roman" w:hAnsi="Times New Roman" w:cs="Times New Roman"/>
          <w:sz w:val="24"/>
          <w:szCs w:val="24"/>
        </w:rPr>
        <w:t>the</w:t>
      </w:r>
      <w:r w:rsidRPr="001B2A8E">
        <w:rPr>
          <w:rFonts w:ascii="Times New Roman" w:hAnsi="Times New Roman" w:cs="Times New Roman"/>
          <w:spacing w:val="-10"/>
          <w:sz w:val="24"/>
          <w:szCs w:val="24"/>
        </w:rPr>
        <w:t xml:space="preserve"> </w:t>
      </w:r>
      <w:r w:rsidRPr="001B2A8E">
        <w:rPr>
          <w:rFonts w:ascii="Times New Roman" w:hAnsi="Times New Roman" w:cs="Times New Roman"/>
          <w:sz w:val="24"/>
          <w:szCs w:val="24"/>
        </w:rPr>
        <w:t>features</w:t>
      </w:r>
      <w:r w:rsidRPr="001B2A8E">
        <w:rPr>
          <w:rFonts w:ascii="Times New Roman" w:hAnsi="Times New Roman" w:cs="Times New Roman"/>
          <w:spacing w:val="-7"/>
          <w:sz w:val="24"/>
          <w:szCs w:val="24"/>
        </w:rPr>
        <w:t xml:space="preserve"> </w:t>
      </w:r>
      <w:r w:rsidRPr="001B2A8E">
        <w:rPr>
          <w:rFonts w:ascii="Times New Roman" w:hAnsi="Times New Roman" w:cs="Times New Roman"/>
          <w:sz w:val="24"/>
          <w:szCs w:val="24"/>
        </w:rPr>
        <w:t>in</w:t>
      </w:r>
      <w:r w:rsidRPr="001B2A8E">
        <w:rPr>
          <w:rFonts w:ascii="Times New Roman" w:hAnsi="Times New Roman" w:cs="Times New Roman"/>
          <w:spacing w:val="-52"/>
          <w:sz w:val="24"/>
          <w:szCs w:val="24"/>
        </w:rPr>
        <w:t xml:space="preserve"> </w:t>
      </w:r>
      <w:r w:rsidRPr="001B2A8E">
        <w:rPr>
          <w:rFonts w:ascii="Times New Roman" w:hAnsi="Times New Roman" w:cs="Times New Roman"/>
          <w:sz w:val="24"/>
          <w:szCs w:val="24"/>
        </w:rPr>
        <w:t>the</w:t>
      </w:r>
      <w:r w:rsidRPr="001B2A8E">
        <w:rPr>
          <w:rFonts w:ascii="Times New Roman" w:hAnsi="Times New Roman" w:cs="Times New Roman"/>
          <w:spacing w:val="-3"/>
          <w:sz w:val="24"/>
          <w:szCs w:val="24"/>
        </w:rPr>
        <w:t xml:space="preserve"> </w:t>
      </w:r>
      <w:r w:rsidRPr="001B2A8E">
        <w:rPr>
          <w:rFonts w:ascii="Times New Roman" w:hAnsi="Times New Roman" w:cs="Times New Roman"/>
          <w:sz w:val="24"/>
          <w:szCs w:val="24"/>
        </w:rPr>
        <w:t>model</w:t>
      </w:r>
      <w:r w:rsidRPr="001B2A8E">
        <w:rPr>
          <w:rFonts w:ascii="Times New Roman" w:hAnsi="Times New Roman" w:cs="Times New Roman"/>
          <w:spacing w:val="-2"/>
          <w:sz w:val="24"/>
          <w:szCs w:val="24"/>
        </w:rPr>
        <w:t xml:space="preserve"> </w:t>
      </w:r>
      <w:r w:rsidRPr="001B2A8E">
        <w:rPr>
          <w:rFonts w:ascii="Times New Roman" w:hAnsi="Times New Roman" w:cs="Times New Roman"/>
          <w:sz w:val="24"/>
          <w:szCs w:val="24"/>
        </w:rPr>
        <w:t>of the</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equipment</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being</w:t>
      </w:r>
      <w:r w:rsidRPr="001B2A8E">
        <w:rPr>
          <w:rFonts w:ascii="Times New Roman" w:hAnsi="Times New Roman" w:cs="Times New Roman"/>
          <w:spacing w:val="-2"/>
          <w:sz w:val="24"/>
          <w:szCs w:val="24"/>
        </w:rPr>
        <w:t xml:space="preserve"> </w:t>
      </w:r>
      <w:r w:rsidRPr="001B2A8E">
        <w:rPr>
          <w:rFonts w:ascii="Times New Roman" w:hAnsi="Times New Roman" w:cs="Times New Roman"/>
          <w:sz w:val="24"/>
          <w:szCs w:val="24"/>
        </w:rPr>
        <w:t>quoted.</w:t>
      </w: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pPr>
        <w:rPr>
          <w:rFonts w:ascii="Times New Roman" w:hAnsi="Times New Roman" w:cs="Times New Roman"/>
          <w:sz w:val="24"/>
          <w:szCs w:val="24"/>
        </w:rPr>
      </w:pPr>
      <w:r>
        <w:rPr>
          <w:rFonts w:ascii="Times New Roman" w:hAnsi="Times New Roman" w:cs="Times New Roman"/>
          <w:sz w:val="24"/>
          <w:szCs w:val="24"/>
        </w:rPr>
        <w:br w:type="page"/>
      </w:r>
    </w:p>
    <w:p w:rsidR="001B6C4B" w:rsidRPr="00191DF4" w:rsidRDefault="00191DF4" w:rsidP="00191DF4">
      <w:pPr>
        <w:pStyle w:val="ListParagraph"/>
        <w:spacing w:after="0"/>
        <w:ind w:left="0" w:right="-23"/>
        <w:jc w:val="center"/>
        <w:rPr>
          <w:rFonts w:ascii="Times New Roman" w:hAnsi="Times New Roman" w:cs="Times New Roman"/>
          <w:b/>
          <w:u w:val="double"/>
        </w:rPr>
      </w:pPr>
      <w:r w:rsidRPr="00191DF4">
        <w:rPr>
          <w:rFonts w:ascii="Times New Roman" w:hAnsi="Times New Roman" w:cs="Times New Roman"/>
          <w:b/>
          <w:u w:val="double"/>
        </w:rPr>
        <w:lastRenderedPageBreak/>
        <w:t>SCHEDULE</w:t>
      </w:r>
    </w:p>
    <w:p w:rsidR="00951DB1" w:rsidRPr="00F14E6D" w:rsidRDefault="00951DB1" w:rsidP="00670965">
      <w:pPr>
        <w:pStyle w:val="ListParagraph"/>
        <w:spacing w:after="0"/>
        <w:ind w:left="0" w:right="-23"/>
        <w:jc w:val="both"/>
        <w:rPr>
          <w:rFonts w:ascii="Times New Roman" w:hAnsi="Times New Roman" w:cs="Times New Roman"/>
          <w:b/>
          <w:sz w:val="20"/>
        </w:rPr>
      </w:pPr>
    </w:p>
    <w:tbl>
      <w:tblPr>
        <w:tblStyle w:val="TableGrid"/>
        <w:tblW w:w="0" w:type="auto"/>
        <w:tblLook w:val="04A0" w:firstRow="1" w:lastRow="0" w:firstColumn="1" w:lastColumn="0" w:noHBand="0" w:noVBand="1"/>
      </w:tblPr>
      <w:tblGrid>
        <w:gridCol w:w="828"/>
        <w:gridCol w:w="8010"/>
        <w:gridCol w:w="1098"/>
      </w:tblGrid>
      <w:tr w:rsidR="001B6C4B" w:rsidTr="001B6C4B">
        <w:tc>
          <w:tcPr>
            <w:tcW w:w="828" w:type="dxa"/>
          </w:tcPr>
          <w:p w:rsidR="001B6C4B" w:rsidRPr="00E17BA5" w:rsidRDefault="001B6C4B" w:rsidP="001B6C4B">
            <w:pPr>
              <w:spacing w:line="360" w:lineRule="auto"/>
              <w:jc w:val="both"/>
              <w:rPr>
                <w:rFonts w:ascii="Times New Roman" w:hAnsi="Times New Roman" w:cs="Times New Roman"/>
                <w:b/>
                <w:bCs/>
                <w:sz w:val="24"/>
                <w:szCs w:val="24"/>
              </w:rPr>
            </w:pPr>
            <w:r w:rsidRPr="00E17BA5">
              <w:rPr>
                <w:rFonts w:ascii="Times New Roman" w:hAnsi="Times New Roman" w:cs="Times New Roman"/>
                <w:b/>
                <w:bCs/>
                <w:sz w:val="24"/>
                <w:szCs w:val="24"/>
              </w:rPr>
              <w:t>S.No</w:t>
            </w:r>
          </w:p>
        </w:tc>
        <w:tc>
          <w:tcPr>
            <w:tcW w:w="8010" w:type="dxa"/>
          </w:tcPr>
          <w:p w:rsidR="001B6C4B" w:rsidRPr="00E17BA5" w:rsidRDefault="001B6C4B" w:rsidP="001B6C4B">
            <w:pPr>
              <w:spacing w:line="360" w:lineRule="auto"/>
              <w:jc w:val="center"/>
              <w:rPr>
                <w:rFonts w:ascii="Times New Roman" w:hAnsi="Times New Roman" w:cs="Times New Roman"/>
                <w:b/>
                <w:bCs/>
                <w:sz w:val="24"/>
                <w:szCs w:val="24"/>
              </w:rPr>
            </w:pPr>
            <w:r w:rsidRPr="00F14E6D">
              <w:rPr>
                <w:rFonts w:ascii="Times New Roman" w:hAnsi="Times New Roman" w:cs="Times New Roman"/>
                <w:b/>
                <w:bCs/>
                <w:sz w:val="26"/>
                <w:szCs w:val="24"/>
              </w:rPr>
              <w:t>Glove Box - Technical Specification</w:t>
            </w:r>
          </w:p>
        </w:tc>
        <w:tc>
          <w:tcPr>
            <w:tcW w:w="1098" w:type="dxa"/>
          </w:tcPr>
          <w:p w:rsidR="001B6C4B" w:rsidRPr="00E17BA5" w:rsidRDefault="001B6C4B" w:rsidP="001B6C4B">
            <w:pPr>
              <w:spacing w:line="360" w:lineRule="auto"/>
              <w:jc w:val="both"/>
              <w:rPr>
                <w:rFonts w:ascii="Times New Roman" w:hAnsi="Times New Roman" w:cs="Times New Roman"/>
                <w:b/>
                <w:bCs/>
                <w:sz w:val="24"/>
                <w:szCs w:val="24"/>
              </w:rPr>
            </w:pPr>
            <w:r w:rsidRPr="00E17BA5">
              <w:rPr>
                <w:rFonts w:ascii="Times New Roman" w:hAnsi="Times New Roman" w:cs="Times New Roman"/>
                <w:b/>
                <w:bCs/>
                <w:sz w:val="24"/>
                <w:szCs w:val="24"/>
              </w:rPr>
              <w:t>Qty</w:t>
            </w:r>
          </w:p>
        </w:tc>
      </w:tr>
      <w:tr w:rsidR="001B6C4B" w:rsidTr="001B6C4B">
        <w:trPr>
          <w:trHeight w:val="5237"/>
        </w:trPr>
        <w:tc>
          <w:tcPr>
            <w:tcW w:w="828" w:type="dxa"/>
            <w:vMerge w:val="restart"/>
          </w:tcPr>
          <w:p w:rsidR="001B6C4B" w:rsidRPr="00E17BA5" w:rsidRDefault="001B6C4B" w:rsidP="001B6C4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8010" w:type="dxa"/>
            <w:tcBorders>
              <w:bottom w:val="single" w:sz="4" w:space="0" w:color="auto"/>
            </w:tcBorders>
          </w:tcPr>
          <w:p w:rsidR="001B6C4B" w:rsidRPr="000C3E5D" w:rsidRDefault="001B6C4B" w:rsidP="001B6C4B">
            <w:pPr>
              <w:spacing w:line="276" w:lineRule="auto"/>
              <w:jc w:val="both"/>
              <w:rPr>
                <w:rFonts w:ascii="Times New Roman" w:hAnsi="Times New Roman" w:cs="Times New Roman"/>
                <w:b/>
                <w:bCs/>
                <w:sz w:val="24"/>
                <w:szCs w:val="24"/>
              </w:rPr>
            </w:pPr>
            <w:r w:rsidRPr="000C3E5D">
              <w:rPr>
                <w:rFonts w:ascii="Times New Roman" w:hAnsi="Times New Roman" w:cs="Times New Roman"/>
                <w:b/>
                <w:bCs/>
                <w:sz w:val="24"/>
                <w:szCs w:val="24"/>
              </w:rPr>
              <w:t xml:space="preserve">Glove Box </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Type of construction: Cylindrical</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Material: Stainless steel, thickness 2.5mm (US 304, 1.4301)</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Main Antechamber Dimensions: 600 x 390 mm (L x D)</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Inside surface: Brushed finish</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Outside surface: Coated, white (RAL 9003)</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Inside lengths: 1196 mm</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Inside depth: 780 mm</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Inside height: 900 mm</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Leak rate: &lt;10</w:t>
            </w:r>
            <w:r w:rsidRPr="000C3E5D">
              <w:rPr>
                <w:rFonts w:ascii="Times New Roman" w:hAnsi="Times New Roman" w:cs="Times New Roman"/>
                <w:sz w:val="24"/>
                <w:szCs w:val="24"/>
                <w:vertAlign w:val="superscript"/>
              </w:rPr>
              <w:t>-4</w:t>
            </w:r>
            <w:r w:rsidRPr="000C3E5D">
              <w:rPr>
                <w:rFonts w:ascii="Times New Roman" w:hAnsi="Times New Roman" w:cs="Times New Roman"/>
                <w:sz w:val="24"/>
                <w:szCs w:val="24"/>
              </w:rPr>
              <w:t xml:space="preserve"> mbar l/s</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Sliding tray: Stainless steel</w:t>
            </w:r>
          </w:p>
          <w:p w:rsidR="001B6C4B"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Dimensions of sliding tray: 575 x 290 mm (L x W)</w:t>
            </w:r>
          </w:p>
          <w:p w:rsidR="001B6C4B"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A61656">
              <w:rPr>
                <w:rFonts w:ascii="Times New Roman" w:hAnsi="Times New Roman" w:cs="Times New Roman"/>
                <w:sz w:val="24"/>
                <w:szCs w:val="24"/>
              </w:rPr>
              <w:t>Shelves 3 shelves mounted on the rear panel</w:t>
            </w:r>
          </w:p>
          <w:p w:rsidR="001B6C4B"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A61656">
              <w:rPr>
                <w:rFonts w:ascii="Times New Roman" w:hAnsi="Times New Roman" w:cs="Times New Roman"/>
                <w:sz w:val="24"/>
                <w:szCs w:val="24"/>
              </w:rPr>
              <w:t>1 x Stand with height 1000mm with castors and machine feed (height Adjustable)</w:t>
            </w:r>
          </w:p>
          <w:p w:rsidR="001B6C4B" w:rsidRPr="00A61656"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A61656">
              <w:rPr>
                <w:rFonts w:ascii="Times New Roman" w:hAnsi="Times New Roman" w:cs="Times New Roman"/>
                <w:sz w:val="24"/>
                <w:szCs w:val="24"/>
              </w:rPr>
              <w:t>Light Fluorescent lamp</w:t>
            </w:r>
          </w:p>
        </w:tc>
        <w:tc>
          <w:tcPr>
            <w:tcW w:w="1098" w:type="dxa"/>
            <w:tcBorders>
              <w:bottom w:val="single" w:sz="4" w:space="0" w:color="auto"/>
            </w:tcBorders>
          </w:tcPr>
          <w:p w:rsidR="001B6C4B" w:rsidRPr="00E17BA5" w:rsidRDefault="001B6C4B" w:rsidP="001B6C4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1No.</w:t>
            </w:r>
          </w:p>
        </w:tc>
      </w:tr>
      <w:tr w:rsidR="001B6C4B" w:rsidTr="001B6C4B">
        <w:trPr>
          <w:trHeight w:val="2304"/>
        </w:trPr>
        <w:tc>
          <w:tcPr>
            <w:tcW w:w="828" w:type="dxa"/>
            <w:vMerge/>
          </w:tcPr>
          <w:p w:rsidR="001B6C4B" w:rsidRDefault="001B6C4B" w:rsidP="001B6C4B">
            <w:pPr>
              <w:spacing w:line="360" w:lineRule="auto"/>
              <w:jc w:val="both"/>
              <w:rPr>
                <w:rFonts w:ascii="Times New Roman" w:hAnsi="Times New Roman" w:cs="Times New Roman"/>
                <w:b/>
                <w:bCs/>
                <w:sz w:val="24"/>
                <w:szCs w:val="24"/>
              </w:rPr>
            </w:pPr>
          </w:p>
        </w:tc>
        <w:tc>
          <w:tcPr>
            <w:tcW w:w="8010" w:type="dxa"/>
            <w:tcBorders>
              <w:top w:val="single" w:sz="4" w:space="0" w:color="auto"/>
              <w:bottom w:val="single" w:sz="4" w:space="0" w:color="auto"/>
            </w:tcBorders>
          </w:tcPr>
          <w:p w:rsidR="001B6C4B" w:rsidRPr="000C3E5D" w:rsidRDefault="001B6C4B" w:rsidP="001B6C4B">
            <w:pPr>
              <w:autoSpaceDE w:val="0"/>
              <w:autoSpaceDN w:val="0"/>
              <w:adjustRightInd w:val="0"/>
              <w:spacing w:line="276" w:lineRule="auto"/>
              <w:jc w:val="both"/>
              <w:rPr>
                <w:rFonts w:ascii="Times New Roman" w:hAnsi="Times New Roman" w:cs="Times New Roman"/>
                <w:b/>
                <w:bCs/>
                <w:sz w:val="24"/>
                <w:szCs w:val="24"/>
              </w:rPr>
            </w:pPr>
            <w:r w:rsidRPr="000C3E5D">
              <w:rPr>
                <w:rFonts w:ascii="Times New Roman" w:hAnsi="Times New Roman" w:cs="Times New Roman"/>
                <w:b/>
                <w:bCs/>
                <w:sz w:val="24"/>
                <w:szCs w:val="24"/>
              </w:rPr>
              <w:t>Door</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Doors: Door lock</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Material: Aluminum, anodized, thickness 10 mm</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Door closing mechanism with spindle handle for one hand operation</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Window Safety Glass window</w:t>
            </w:r>
          </w:p>
          <w:p w:rsidR="001B6C4B" w:rsidRPr="000C3E5D" w:rsidRDefault="001B6C4B" w:rsidP="001B6C4B">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0C3E5D">
              <w:rPr>
                <w:rFonts w:ascii="Times New Roman" w:hAnsi="Times New Roman" w:cs="Times New Roman"/>
                <w:sz w:val="24"/>
                <w:szCs w:val="24"/>
              </w:rPr>
              <w:t>Vacuum / Refill process: Manual operation via hand valves</w:t>
            </w:r>
          </w:p>
          <w:p w:rsidR="001B6C4B" w:rsidRPr="000C3E5D" w:rsidRDefault="001B6C4B" w:rsidP="001B6C4B">
            <w:pPr>
              <w:pStyle w:val="ListParagraph"/>
              <w:widowControl w:val="0"/>
              <w:numPr>
                <w:ilvl w:val="0"/>
                <w:numId w:val="27"/>
              </w:numPr>
              <w:autoSpaceDE w:val="0"/>
              <w:autoSpaceDN w:val="0"/>
              <w:adjustRightInd w:val="0"/>
              <w:ind w:left="342" w:hanging="270"/>
              <w:jc w:val="both"/>
              <w:rPr>
                <w:rFonts w:ascii="Times New Roman" w:hAnsi="Times New Roman" w:cs="Times New Roman"/>
                <w:b/>
                <w:bCs/>
                <w:sz w:val="24"/>
                <w:szCs w:val="24"/>
              </w:rPr>
            </w:pPr>
            <w:r w:rsidRPr="000C3E5D">
              <w:rPr>
                <w:rFonts w:ascii="Times New Roman" w:hAnsi="Times New Roman" w:cs="Times New Roman"/>
                <w:sz w:val="24"/>
                <w:szCs w:val="24"/>
              </w:rPr>
              <w:t>Valves: Hand valves</w:t>
            </w:r>
          </w:p>
        </w:tc>
        <w:tc>
          <w:tcPr>
            <w:tcW w:w="1098" w:type="dxa"/>
            <w:tcBorders>
              <w:top w:val="single" w:sz="4" w:space="0" w:color="auto"/>
              <w:bottom w:val="single" w:sz="4" w:space="0" w:color="auto"/>
            </w:tcBorders>
          </w:tcPr>
          <w:p w:rsidR="001B6C4B" w:rsidRPr="00E17BA5" w:rsidRDefault="001B6C4B" w:rsidP="001B6C4B">
            <w:pPr>
              <w:spacing w:line="360" w:lineRule="auto"/>
              <w:jc w:val="center"/>
              <w:rPr>
                <w:rFonts w:ascii="Times New Roman" w:hAnsi="Times New Roman" w:cs="Times New Roman"/>
                <w:b/>
                <w:bCs/>
                <w:sz w:val="24"/>
                <w:szCs w:val="24"/>
              </w:rPr>
            </w:pPr>
            <w:r w:rsidRPr="00E17BA5">
              <w:rPr>
                <w:rFonts w:ascii="Times New Roman" w:hAnsi="Times New Roman" w:cs="Times New Roman"/>
                <w:b/>
                <w:bCs/>
                <w:sz w:val="24"/>
                <w:szCs w:val="24"/>
              </w:rPr>
              <w:t>1</w:t>
            </w:r>
          </w:p>
          <w:p w:rsidR="001B6C4B" w:rsidRDefault="001B6C4B" w:rsidP="001B6C4B">
            <w:pPr>
              <w:spacing w:line="360" w:lineRule="auto"/>
              <w:jc w:val="both"/>
              <w:rPr>
                <w:rFonts w:ascii="Times New Roman" w:hAnsi="Times New Roman" w:cs="Times New Roman"/>
                <w:b/>
                <w:bCs/>
                <w:sz w:val="24"/>
                <w:szCs w:val="24"/>
              </w:rPr>
            </w:pPr>
          </w:p>
        </w:tc>
      </w:tr>
      <w:tr w:rsidR="001B6C4B" w:rsidTr="001B6C4B">
        <w:trPr>
          <w:trHeight w:val="4057"/>
        </w:trPr>
        <w:tc>
          <w:tcPr>
            <w:tcW w:w="828" w:type="dxa"/>
            <w:vMerge/>
          </w:tcPr>
          <w:p w:rsidR="001B6C4B" w:rsidRDefault="001B6C4B" w:rsidP="001B6C4B">
            <w:pPr>
              <w:spacing w:line="360" w:lineRule="auto"/>
              <w:jc w:val="both"/>
              <w:rPr>
                <w:rFonts w:ascii="Times New Roman" w:hAnsi="Times New Roman" w:cs="Times New Roman"/>
                <w:b/>
                <w:bCs/>
                <w:sz w:val="24"/>
                <w:szCs w:val="24"/>
              </w:rPr>
            </w:pPr>
          </w:p>
        </w:tc>
        <w:tc>
          <w:tcPr>
            <w:tcW w:w="8010" w:type="dxa"/>
            <w:tcBorders>
              <w:top w:val="single" w:sz="4" w:space="0" w:color="auto"/>
            </w:tcBorders>
          </w:tcPr>
          <w:p w:rsidR="001B6C4B" w:rsidRPr="000C3E5D" w:rsidRDefault="001B6C4B" w:rsidP="001B6C4B">
            <w:pPr>
              <w:autoSpaceDE w:val="0"/>
              <w:autoSpaceDN w:val="0"/>
              <w:adjustRightInd w:val="0"/>
              <w:spacing w:line="276" w:lineRule="auto"/>
              <w:jc w:val="both"/>
              <w:rPr>
                <w:rFonts w:ascii="Times New Roman" w:hAnsi="Times New Roman" w:cs="Times New Roman"/>
                <w:b/>
                <w:bCs/>
                <w:sz w:val="24"/>
                <w:szCs w:val="24"/>
              </w:rPr>
            </w:pPr>
            <w:r w:rsidRPr="000C3E5D">
              <w:rPr>
                <w:rFonts w:ascii="Times New Roman" w:hAnsi="Times New Roman" w:cs="Times New Roman"/>
                <w:b/>
                <w:bCs/>
                <w:sz w:val="24"/>
                <w:szCs w:val="24"/>
              </w:rPr>
              <w:t>Gas Purifier</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0C3E5D">
              <w:rPr>
                <w:rFonts w:ascii="Times New Roman" w:hAnsi="Times New Roman" w:cs="Times New Roman"/>
                <w:sz w:val="24"/>
                <w:szCs w:val="24"/>
              </w:rPr>
              <w:t>Attainable purity level Moisture &lt; 1 ppm, Oxygen &lt; 1 ppm</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Number of filter column: 1</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Regeneration Included program with automated sequences</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Control unit: SIEMENS PLC</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Box pressure control: Automatic pressure control with foot switch (±15mbar)</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Pressure gauge display: Analog display</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Vacuum pump: Rotary vane pump with 17 m³/h</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Filter: Oil mist filter, Oil re-circulation</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Automatic gas ballast control</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Blower (50 Hz / 60 Hz) Frequency controlled up to 90 m³</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Main and side piping Stainless steel 1.4301 (SUS 304)</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Regeneration gas N2/H2 mix. or Ar/H2 mix. (H2 5-10 %)</w:t>
            </w:r>
          </w:p>
          <w:p w:rsidR="001B6C4B"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643036">
              <w:rPr>
                <w:rFonts w:ascii="Times New Roman" w:hAnsi="Times New Roman" w:cs="Times New Roman"/>
                <w:sz w:val="24"/>
                <w:szCs w:val="24"/>
              </w:rPr>
              <w:t>Working gas Nitrogen, Argon or Helium</w:t>
            </w:r>
          </w:p>
          <w:p w:rsidR="001B6C4B" w:rsidRPr="00643036" w:rsidRDefault="001B6C4B" w:rsidP="001B6C4B">
            <w:pPr>
              <w:pStyle w:val="ListParagraph"/>
              <w:numPr>
                <w:ilvl w:val="0"/>
                <w:numId w:val="27"/>
              </w:numPr>
              <w:autoSpaceDE w:val="0"/>
              <w:autoSpaceDN w:val="0"/>
              <w:adjustRightInd w:val="0"/>
              <w:ind w:left="342" w:hanging="270"/>
              <w:jc w:val="both"/>
              <w:rPr>
                <w:rFonts w:ascii="Times New Roman" w:hAnsi="Times New Roman" w:cs="Times New Roman"/>
                <w:sz w:val="24"/>
                <w:szCs w:val="24"/>
              </w:rPr>
            </w:pPr>
            <w:r w:rsidRPr="00E17BA5">
              <w:rPr>
                <w:rFonts w:ascii="Times New Roman" w:hAnsi="Times New Roman" w:cs="Times New Roman"/>
                <w:sz w:val="24"/>
                <w:szCs w:val="24"/>
              </w:rPr>
              <w:t>Recirculation Control Electro-pneumatic</w:t>
            </w:r>
          </w:p>
        </w:tc>
        <w:tc>
          <w:tcPr>
            <w:tcW w:w="1098" w:type="dxa"/>
            <w:tcBorders>
              <w:top w:val="single" w:sz="4" w:space="0" w:color="auto"/>
            </w:tcBorders>
          </w:tcPr>
          <w:p w:rsidR="001B6C4B" w:rsidRDefault="001B6C4B" w:rsidP="001B6C4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r>
    </w:tbl>
    <w:p w:rsidR="001B6C4B" w:rsidRPr="008929F1" w:rsidRDefault="001B6C4B" w:rsidP="00670965">
      <w:pPr>
        <w:pStyle w:val="ListParagraph"/>
        <w:spacing w:after="0"/>
        <w:ind w:left="0" w:right="-23"/>
        <w:jc w:val="both"/>
        <w:rPr>
          <w:rFonts w:ascii="Times New Roman" w:hAnsi="Times New Roman" w:cs="Times New Roman"/>
          <w:b/>
        </w:rPr>
      </w:pPr>
    </w:p>
    <w:tbl>
      <w:tblPr>
        <w:tblStyle w:val="TableGrid"/>
        <w:tblW w:w="0" w:type="auto"/>
        <w:tblLook w:val="04A0" w:firstRow="1" w:lastRow="0" w:firstColumn="1" w:lastColumn="0" w:noHBand="0" w:noVBand="1"/>
      </w:tblPr>
      <w:tblGrid>
        <w:gridCol w:w="828"/>
        <w:gridCol w:w="8010"/>
        <w:gridCol w:w="1098"/>
      </w:tblGrid>
      <w:tr w:rsidR="006E5B03" w:rsidTr="00EC718E">
        <w:trPr>
          <w:trHeight w:val="2480"/>
        </w:trPr>
        <w:tc>
          <w:tcPr>
            <w:tcW w:w="828" w:type="dxa"/>
            <w:tcBorders>
              <w:bottom w:val="single" w:sz="4" w:space="0" w:color="auto"/>
            </w:tcBorders>
          </w:tcPr>
          <w:p w:rsidR="006E5B03" w:rsidRDefault="006E5B03" w:rsidP="00EC718E"/>
        </w:tc>
        <w:tc>
          <w:tcPr>
            <w:tcW w:w="8010" w:type="dxa"/>
            <w:tcBorders>
              <w:bottom w:val="single" w:sz="4" w:space="0" w:color="auto"/>
            </w:tcBorders>
          </w:tcPr>
          <w:p w:rsidR="006E5B03" w:rsidRPr="00E17BA5" w:rsidRDefault="006E5B03" w:rsidP="00EC718E">
            <w:pPr>
              <w:autoSpaceDE w:val="0"/>
              <w:autoSpaceDN w:val="0"/>
              <w:adjustRightInd w:val="0"/>
              <w:spacing w:line="360" w:lineRule="auto"/>
              <w:jc w:val="both"/>
              <w:rPr>
                <w:rFonts w:ascii="Times New Roman" w:hAnsi="Times New Roman" w:cs="Times New Roman"/>
                <w:b/>
                <w:bCs/>
                <w:sz w:val="24"/>
                <w:szCs w:val="24"/>
              </w:rPr>
            </w:pPr>
            <w:r w:rsidRPr="00E17BA5">
              <w:rPr>
                <w:rFonts w:ascii="Times New Roman" w:hAnsi="Times New Roman" w:cs="Times New Roman"/>
                <w:b/>
                <w:bCs/>
                <w:sz w:val="24"/>
                <w:szCs w:val="24"/>
              </w:rPr>
              <w:t>Mini- Antechamber</w:t>
            </w:r>
          </w:p>
          <w:p w:rsidR="006E5B03" w:rsidRDefault="006E5B03" w:rsidP="006E5B03">
            <w:pPr>
              <w:pStyle w:val="ListParagraph"/>
              <w:numPr>
                <w:ilvl w:val="0"/>
                <w:numId w:val="29"/>
              </w:numPr>
              <w:autoSpaceDE w:val="0"/>
              <w:autoSpaceDN w:val="0"/>
              <w:adjustRightInd w:val="0"/>
              <w:spacing w:line="276" w:lineRule="auto"/>
              <w:ind w:left="342" w:hanging="270"/>
              <w:jc w:val="both"/>
              <w:rPr>
                <w:rFonts w:ascii="Times New Roman" w:hAnsi="Times New Roman" w:cs="Times New Roman"/>
                <w:sz w:val="24"/>
                <w:szCs w:val="24"/>
              </w:rPr>
            </w:pPr>
            <w:r w:rsidRPr="00E17BA5">
              <w:rPr>
                <w:rFonts w:ascii="Times New Roman" w:hAnsi="Times New Roman" w:cs="Times New Roman"/>
                <w:sz w:val="24"/>
                <w:szCs w:val="24"/>
              </w:rPr>
              <w:t>Right side, Stainless steel</w:t>
            </w:r>
          </w:p>
          <w:p w:rsidR="006E5B03" w:rsidRDefault="006E5B03" w:rsidP="006E5B03">
            <w:pPr>
              <w:pStyle w:val="ListParagraph"/>
              <w:numPr>
                <w:ilvl w:val="0"/>
                <w:numId w:val="29"/>
              </w:numPr>
              <w:autoSpaceDE w:val="0"/>
              <w:autoSpaceDN w:val="0"/>
              <w:adjustRightInd w:val="0"/>
              <w:spacing w:line="276" w:lineRule="auto"/>
              <w:ind w:left="342" w:hanging="270"/>
              <w:jc w:val="both"/>
              <w:rPr>
                <w:rFonts w:ascii="Times New Roman" w:hAnsi="Times New Roman" w:cs="Times New Roman"/>
                <w:sz w:val="24"/>
                <w:szCs w:val="24"/>
              </w:rPr>
            </w:pPr>
            <w:r w:rsidRPr="00B22EA5">
              <w:rPr>
                <w:rFonts w:ascii="Times New Roman" w:hAnsi="Times New Roman" w:cs="Times New Roman"/>
                <w:sz w:val="24"/>
                <w:szCs w:val="24"/>
              </w:rPr>
              <w:t>Dimensions 150 mm Día, 400 mm L</w:t>
            </w:r>
          </w:p>
          <w:p w:rsidR="006E5B03" w:rsidRDefault="006E5B03" w:rsidP="006E5B03">
            <w:pPr>
              <w:pStyle w:val="ListParagraph"/>
              <w:numPr>
                <w:ilvl w:val="0"/>
                <w:numId w:val="29"/>
              </w:numPr>
              <w:autoSpaceDE w:val="0"/>
              <w:autoSpaceDN w:val="0"/>
              <w:adjustRightInd w:val="0"/>
              <w:spacing w:line="276" w:lineRule="auto"/>
              <w:ind w:left="342" w:hanging="270"/>
              <w:jc w:val="both"/>
              <w:rPr>
                <w:rFonts w:ascii="Times New Roman" w:hAnsi="Times New Roman" w:cs="Times New Roman"/>
                <w:sz w:val="24"/>
                <w:szCs w:val="24"/>
              </w:rPr>
            </w:pPr>
            <w:r w:rsidRPr="00B22EA5">
              <w:rPr>
                <w:rFonts w:ascii="Times New Roman" w:hAnsi="Times New Roman" w:cs="Times New Roman"/>
                <w:sz w:val="24"/>
                <w:szCs w:val="24"/>
              </w:rPr>
              <w:t>Hinged doors both inside and outside</w:t>
            </w:r>
          </w:p>
          <w:p w:rsidR="006E5B03" w:rsidRDefault="006E5B03" w:rsidP="006E5B03">
            <w:pPr>
              <w:pStyle w:val="ListParagraph"/>
              <w:numPr>
                <w:ilvl w:val="0"/>
                <w:numId w:val="29"/>
              </w:numPr>
              <w:autoSpaceDE w:val="0"/>
              <w:autoSpaceDN w:val="0"/>
              <w:adjustRightInd w:val="0"/>
              <w:spacing w:line="276" w:lineRule="auto"/>
              <w:ind w:left="342" w:hanging="270"/>
              <w:jc w:val="both"/>
              <w:rPr>
                <w:rFonts w:ascii="Times New Roman" w:hAnsi="Times New Roman" w:cs="Times New Roman"/>
                <w:sz w:val="24"/>
                <w:szCs w:val="24"/>
              </w:rPr>
            </w:pPr>
            <w:r w:rsidRPr="00B22EA5">
              <w:rPr>
                <w:rFonts w:ascii="Times New Roman" w:hAnsi="Times New Roman" w:cs="Times New Roman"/>
                <w:sz w:val="24"/>
                <w:szCs w:val="24"/>
              </w:rPr>
              <w:t>1 x Sliding tray</w:t>
            </w:r>
          </w:p>
          <w:p w:rsidR="006E5B03" w:rsidRDefault="006E5B03" w:rsidP="006E5B03">
            <w:pPr>
              <w:pStyle w:val="ListParagraph"/>
              <w:numPr>
                <w:ilvl w:val="0"/>
                <w:numId w:val="29"/>
              </w:numPr>
              <w:autoSpaceDE w:val="0"/>
              <w:autoSpaceDN w:val="0"/>
              <w:adjustRightInd w:val="0"/>
              <w:spacing w:line="276" w:lineRule="auto"/>
              <w:ind w:left="342" w:hanging="270"/>
              <w:jc w:val="both"/>
              <w:rPr>
                <w:rFonts w:ascii="Times New Roman" w:hAnsi="Times New Roman" w:cs="Times New Roman"/>
                <w:sz w:val="24"/>
                <w:szCs w:val="24"/>
              </w:rPr>
            </w:pPr>
            <w:r w:rsidRPr="00B22EA5">
              <w:rPr>
                <w:rFonts w:ascii="Times New Roman" w:hAnsi="Times New Roman" w:cs="Times New Roman"/>
                <w:sz w:val="24"/>
                <w:szCs w:val="24"/>
              </w:rPr>
              <w:t>Includes 3 – way valve for manual operation</w:t>
            </w:r>
          </w:p>
          <w:p w:rsidR="006E5B03" w:rsidRPr="00B22EA5" w:rsidRDefault="006E5B03" w:rsidP="006E5B03">
            <w:pPr>
              <w:pStyle w:val="ListParagraph"/>
              <w:numPr>
                <w:ilvl w:val="0"/>
                <w:numId w:val="29"/>
              </w:numPr>
              <w:autoSpaceDE w:val="0"/>
              <w:autoSpaceDN w:val="0"/>
              <w:adjustRightInd w:val="0"/>
              <w:spacing w:line="276" w:lineRule="auto"/>
              <w:ind w:left="342" w:hanging="270"/>
              <w:jc w:val="both"/>
              <w:rPr>
                <w:rFonts w:ascii="Times New Roman" w:hAnsi="Times New Roman" w:cs="Times New Roman"/>
                <w:sz w:val="24"/>
                <w:szCs w:val="24"/>
              </w:rPr>
            </w:pPr>
            <w:r w:rsidRPr="00B22EA5">
              <w:rPr>
                <w:rFonts w:ascii="Times New Roman" w:hAnsi="Times New Roman" w:cs="Times New Roman"/>
                <w:sz w:val="24"/>
                <w:szCs w:val="24"/>
              </w:rPr>
              <w:t>Position of antechamber 1/3rd inside and 2/3rd outside</w:t>
            </w:r>
          </w:p>
        </w:tc>
        <w:tc>
          <w:tcPr>
            <w:tcW w:w="1098" w:type="dxa"/>
            <w:tcBorders>
              <w:top w:val="single" w:sz="4" w:space="0" w:color="auto"/>
              <w:bottom w:val="single" w:sz="4" w:space="0" w:color="auto"/>
            </w:tcBorders>
          </w:tcPr>
          <w:p w:rsidR="006E5B03" w:rsidRDefault="006E5B03" w:rsidP="00EC718E">
            <w:r>
              <w:t>1</w:t>
            </w:r>
          </w:p>
        </w:tc>
      </w:tr>
      <w:tr w:rsidR="006E5B03" w:rsidTr="00EC718E">
        <w:trPr>
          <w:trHeight w:val="1627"/>
        </w:trPr>
        <w:tc>
          <w:tcPr>
            <w:tcW w:w="828" w:type="dxa"/>
            <w:vMerge w:val="restart"/>
            <w:tcBorders>
              <w:top w:val="single" w:sz="4" w:space="0" w:color="auto"/>
            </w:tcBorders>
          </w:tcPr>
          <w:p w:rsidR="006E5B03" w:rsidRDefault="006E5B03" w:rsidP="00EC718E"/>
        </w:tc>
        <w:tc>
          <w:tcPr>
            <w:tcW w:w="8010" w:type="dxa"/>
            <w:tcBorders>
              <w:top w:val="single" w:sz="4" w:space="0" w:color="auto"/>
              <w:bottom w:val="single" w:sz="4" w:space="0" w:color="auto"/>
            </w:tcBorders>
          </w:tcPr>
          <w:p w:rsidR="006E5B03" w:rsidRDefault="006E5B03" w:rsidP="00EC718E">
            <w:pPr>
              <w:autoSpaceDE w:val="0"/>
              <w:autoSpaceDN w:val="0"/>
              <w:adjustRightInd w:val="0"/>
              <w:spacing w:line="276" w:lineRule="auto"/>
              <w:jc w:val="both"/>
              <w:rPr>
                <w:rFonts w:ascii="Times New Roman" w:hAnsi="Times New Roman" w:cs="Times New Roman"/>
                <w:b/>
                <w:bCs/>
                <w:sz w:val="24"/>
                <w:szCs w:val="24"/>
              </w:rPr>
            </w:pPr>
            <w:r w:rsidRPr="00E17BA5">
              <w:rPr>
                <w:rFonts w:ascii="Times New Roman" w:hAnsi="Times New Roman" w:cs="Times New Roman"/>
                <w:b/>
                <w:bCs/>
                <w:sz w:val="24"/>
                <w:szCs w:val="24"/>
              </w:rPr>
              <w:t>Sensor Set</w:t>
            </w:r>
          </w:p>
          <w:p w:rsidR="006E5B03" w:rsidRPr="00B22EA5" w:rsidRDefault="006E5B03" w:rsidP="006E5B03">
            <w:pPr>
              <w:pStyle w:val="ListParagraph"/>
              <w:widowControl w:val="0"/>
              <w:numPr>
                <w:ilvl w:val="0"/>
                <w:numId w:val="31"/>
              </w:numPr>
              <w:autoSpaceDE w:val="0"/>
              <w:autoSpaceDN w:val="0"/>
              <w:adjustRightInd w:val="0"/>
              <w:ind w:left="342" w:hanging="270"/>
              <w:contextualSpacing w:val="0"/>
              <w:jc w:val="both"/>
              <w:rPr>
                <w:rFonts w:ascii="Times New Roman" w:hAnsi="Times New Roman" w:cs="Times New Roman"/>
                <w:b/>
                <w:bCs/>
                <w:sz w:val="24"/>
                <w:szCs w:val="24"/>
              </w:rPr>
            </w:pPr>
            <w:r w:rsidRPr="00B22EA5">
              <w:rPr>
                <w:rFonts w:ascii="Times New Roman" w:hAnsi="Times New Roman" w:cs="Times New Roman"/>
                <w:b/>
                <w:bCs/>
                <w:sz w:val="24"/>
                <w:szCs w:val="24"/>
              </w:rPr>
              <w:t>Oxygen Analyzer</w:t>
            </w:r>
            <w:r w:rsidRPr="00B22EA5">
              <w:rPr>
                <w:rFonts w:ascii="Times New Roman" w:hAnsi="Times New Roman" w:cs="Times New Roman"/>
                <w:sz w:val="24"/>
                <w:szCs w:val="24"/>
              </w:rPr>
              <w:t>, solid state device Measuring Range 0-1000 ppm Output 0 to 10volts, transducer 3-meter cable,</w:t>
            </w:r>
          </w:p>
          <w:p w:rsidR="006E5B03" w:rsidRPr="00B22EA5" w:rsidRDefault="006E5B03" w:rsidP="006E5B03">
            <w:pPr>
              <w:pStyle w:val="ListParagraph"/>
              <w:widowControl w:val="0"/>
              <w:numPr>
                <w:ilvl w:val="0"/>
                <w:numId w:val="31"/>
              </w:numPr>
              <w:autoSpaceDE w:val="0"/>
              <w:autoSpaceDN w:val="0"/>
              <w:adjustRightInd w:val="0"/>
              <w:ind w:left="342" w:hanging="270"/>
              <w:contextualSpacing w:val="0"/>
              <w:jc w:val="both"/>
              <w:rPr>
                <w:rFonts w:ascii="Times New Roman" w:hAnsi="Times New Roman" w:cs="Times New Roman"/>
                <w:b/>
                <w:bCs/>
                <w:sz w:val="24"/>
                <w:szCs w:val="24"/>
              </w:rPr>
            </w:pPr>
            <w:r w:rsidRPr="00B22EA5">
              <w:rPr>
                <w:rFonts w:ascii="Times New Roman" w:hAnsi="Times New Roman" w:cs="Times New Roman"/>
                <w:b/>
                <w:bCs/>
                <w:sz w:val="24"/>
                <w:szCs w:val="24"/>
              </w:rPr>
              <w:t>Moisture Analyzer</w:t>
            </w:r>
            <w:r w:rsidRPr="00B22EA5">
              <w:rPr>
                <w:rFonts w:ascii="Times New Roman" w:hAnsi="Times New Roman" w:cs="Times New Roman"/>
                <w:sz w:val="24"/>
                <w:szCs w:val="24"/>
              </w:rPr>
              <w:t>, solid state device measuring Range 0-500 ppm Output 0 to 10 volts, transducer 3-meter cable,</w:t>
            </w:r>
          </w:p>
        </w:tc>
        <w:tc>
          <w:tcPr>
            <w:tcW w:w="1098" w:type="dxa"/>
            <w:vMerge w:val="restart"/>
            <w:tcBorders>
              <w:top w:val="single" w:sz="4" w:space="0" w:color="auto"/>
            </w:tcBorders>
          </w:tcPr>
          <w:p w:rsidR="006E5B03" w:rsidRDefault="006E5B03" w:rsidP="00EC718E">
            <w:r>
              <w:t>2</w:t>
            </w:r>
          </w:p>
        </w:tc>
      </w:tr>
      <w:tr w:rsidR="006E5B03" w:rsidTr="00EC718E">
        <w:trPr>
          <w:trHeight w:val="1039"/>
        </w:trPr>
        <w:tc>
          <w:tcPr>
            <w:tcW w:w="828" w:type="dxa"/>
            <w:vMerge/>
          </w:tcPr>
          <w:p w:rsidR="006E5B03" w:rsidRDefault="006E5B03" w:rsidP="00EC718E"/>
        </w:tc>
        <w:tc>
          <w:tcPr>
            <w:tcW w:w="8010" w:type="dxa"/>
            <w:tcBorders>
              <w:top w:val="single" w:sz="4" w:space="0" w:color="auto"/>
              <w:bottom w:val="single" w:sz="4" w:space="0" w:color="auto"/>
            </w:tcBorders>
          </w:tcPr>
          <w:p w:rsidR="006E5B03" w:rsidRPr="00E17BA5" w:rsidRDefault="006E5B03" w:rsidP="00EC718E">
            <w:pPr>
              <w:autoSpaceDE w:val="0"/>
              <w:autoSpaceDN w:val="0"/>
              <w:adjustRightInd w:val="0"/>
              <w:spacing w:line="276" w:lineRule="auto"/>
              <w:jc w:val="both"/>
              <w:rPr>
                <w:rFonts w:ascii="Times New Roman" w:hAnsi="Times New Roman" w:cs="Times New Roman"/>
                <w:b/>
                <w:bCs/>
                <w:sz w:val="24"/>
                <w:szCs w:val="24"/>
              </w:rPr>
            </w:pPr>
            <w:r w:rsidRPr="00E17BA5">
              <w:rPr>
                <w:rFonts w:ascii="Times New Roman" w:hAnsi="Times New Roman" w:cs="Times New Roman"/>
                <w:b/>
                <w:bCs/>
                <w:sz w:val="24"/>
                <w:szCs w:val="24"/>
              </w:rPr>
              <w:t>Heat Exchanger</w:t>
            </w:r>
          </w:p>
          <w:p w:rsidR="006E5B03" w:rsidRDefault="006E5B03" w:rsidP="006E5B03">
            <w:pPr>
              <w:pStyle w:val="ListParagraph"/>
              <w:widowControl w:val="0"/>
              <w:numPr>
                <w:ilvl w:val="0"/>
                <w:numId w:val="32"/>
              </w:numPr>
              <w:autoSpaceDE w:val="0"/>
              <w:autoSpaceDN w:val="0"/>
              <w:adjustRightInd w:val="0"/>
              <w:ind w:left="342" w:hanging="270"/>
              <w:jc w:val="both"/>
              <w:rPr>
                <w:rFonts w:ascii="Times New Roman" w:hAnsi="Times New Roman" w:cs="Times New Roman"/>
                <w:sz w:val="24"/>
                <w:szCs w:val="24"/>
              </w:rPr>
            </w:pPr>
            <w:r w:rsidRPr="00B22EA5">
              <w:rPr>
                <w:rFonts w:ascii="Times New Roman" w:hAnsi="Times New Roman" w:cs="Times New Roman"/>
                <w:sz w:val="24"/>
                <w:szCs w:val="24"/>
              </w:rPr>
              <w:t>integrated below glove box</w:t>
            </w:r>
          </w:p>
          <w:p w:rsidR="006E5B03" w:rsidRPr="00B22EA5" w:rsidRDefault="006E5B03" w:rsidP="006E5B03">
            <w:pPr>
              <w:pStyle w:val="ListParagraph"/>
              <w:widowControl w:val="0"/>
              <w:numPr>
                <w:ilvl w:val="0"/>
                <w:numId w:val="32"/>
              </w:numPr>
              <w:autoSpaceDE w:val="0"/>
              <w:autoSpaceDN w:val="0"/>
              <w:adjustRightInd w:val="0"/>
              <w:ind w:left="342" w:hanging="270"/>
              <w:jc w:val="both"/>
              <w:rPr>
                <w:rFonts w:ascii="Times New Roman" w:hAnsi="Times New Roman" w:cs="Times New Roman"/>
                <w:sz w:val="24"/>
                <w:szCs w:val="24"/>
              </w:rPr>
            </w:pPr>
            <w:r w:rsidRPr="00B22EA5">
              <w:rPr>
                <w:rFonts w:ascii="Times New Roman" w:hAnsi="Times New Roman" w:cs="Times New Roman"/>
                <w:sz w:val="24"/>
                <w:szCs w:val="24"/>
              </w:rPr>
              <w:t>water cooling between 2-3L/min</w:t>
            </w:r>
          </w:p>
        </w:tc>
        <w:tc>
          <w:tcPr>
            <w:tcW w:w="1098" w:type="dxa"/>
            <w:vMerge/>
            <w:tcBorders>
              <w:bottom w:val="single" w:sz="4" w:space="0" w:color="auto"/>
            </w:tcBorders>
          </w:tcPr>
          <w:p w:rsidR="006E5B03" w:rsidRDefault="006E5B03" w:rsidP="00EC718E"/>
        </w:tc>
      </w:tr>
      <w:tr w:rsidR="006E5B03" w:rsidTr="00EC718E">
        <w:trPr>
          <w:trHeight w:val="2105"/>
        </w:trPr>
        <w:tc>
          <w:tcPr>
            <w:tcW w:w="828" w:type="dxa"/>
            <w:vMerge/>
          </w:tcPr>
          <w:p w:rsidR="006E5B03" w:rsidRDefault="006E5B03" w:rsidP="00EC718E"/>
        </w:tc>
        <w:tc>
          <w:tcPr>
            <w:tcW w:w="8010" w:type="dxa"/>
            <w:tcBorders>
              <w:top w:val="single" w:sz="4" w:space="0" w:color="auto"/>
              <w:bottom w:val="single" w:sz="4" w:space="0" w:color="auto"/>
            </w:tcBorders>
          </w:tcPr>
          <w:p w:rsidR="006E5B03" w:rsidRPr="00E17BA5" w:rsidRDefault="006E5B03" w:rsidP="00EC718E">
            <w:pPr>
              <w:autoSpaceDE w:val="0"/>
              <w:autoSpaceDN w:val="0"/>
              <w:adjustRightInd w:val="0"/>
              <w:spacing w:line="276" w:lineRule="auto"/>
              <w:jc w:val="both"/>
              <w:rPr>
                <w:rFonts w:ascii="Times New Roman" w:hAnsi="Times New Roman" w:cs="Times New Roman"/>
                <w:b/>
                <w:bCs/>
                <w:sz w:val="24"/>
                <w:szCs w:val="24"/>
              </w:rPr>
            </w:pPr>
            <w:r w:rsidRPr="00E17BA5">
              <w:rPr>
                <w:rFonts w:ascii="Times New Roman" w:hAnsi="Times New Roman" w:cs="Times New Roman"/>
                <w:b/>
                <w:bCs/>
                <w:sz w:val="24"/>
                <w:szCs w:val="24"/>
              </w:rPr>
              <w:t>Quick Purge</w:t>
            </w:r>
          </w:p>
          <w:p w:rsidR="006E5B03" w:rsidRDefault="006E5B03" w:rsidP="006E5B03">
            <w:pPr>
              <w:pStyle w:val="ListParagraph"/>
              <w:widowControl w:val="0"/>
              <w:numPr>
                <w:ilvl w:val="0"/>
                <w:numId w:val="33"/>
              </w:numPr>
              <w:autoSpaceDE w:val="0"/>
              <w:autoSpaceDN w:val="0"/>
              <w:adjustRightInd w:val="0"/>
              <w:ind w:left="342" w:hanging="270"/>
              <w:jc w:val="both"/>
              <w:rPr>
                <w:rFonts w:ascii="Times New Roman" w:hAnsi="Times New Roman" w:cs="Times New Roman"/>
                <w:sz w:val="24"/>
                <w:szCs w:val="24"/>
              </w:rPr>
            </w:pPr>
            <w:r w:rsidRPr="00B22EA5">
              <w:rPr>
                <w:rFonts w:ascii="Times New Roman" w:hAnsi="Times New Roman" w:cs="Times New Roman"/>
                <w:sz w:val="24"/>
                <w:szCs w:val="24"/>
              </w:rPr>
              <w:t xml:space="preserve">Purging: Box purging system Unit for purging of the workspace with inert gas </w:t>
            </w:r>
          </w:p>
          <w:p w:rsidR="006E5B03" w:rsidRDefault="006E5B03" w:rsidP="006E5B03">
            <w:pPr>
              <w:pStyle w:val="ListParagraph"/>
              <w:widowControl w:val="0"/>
              <w:numPr>
                <w:ilvl w:val="0"/>
                <w:numId w:val="33"/>
              </w:numPr>
              <w:autoSpaceDE w:val="0"/>
              <w:autoSpaceDN w:val="0"/>
              <w:adjustRightInd w:val="0"/>
              <w:ind w:left="342" w:hanging="270"/>
              <w:jc w:val="both"/>
              <w:rPr>
                <w:rFonts w:ascii="Times New Roman" w:hAnsi="Times New Roman" w:cs="Times New Roman"/>
                <w:sz w:val="24"/>
                <w:szCs w:val="24"/>
              </w:rPr>
            </w:pPr>
            <w:r w:rsidRPr="00B22EA5">
              <w:rPr>
                <w:rFonts w:ascii="Times New Roman" w:hAnsi="Times New Roman" w:cs="Times New Roman"/>
                <w:sz w:val="24"/>
                <w:szCs w:val="24"/>
              </w:rPr>
              <w:t xml:space="preserve">gas purifier Valves: PLC-controlled </w:t>
            </w:r>
          </w:p>
          <w:p w:rsidR="006E5B03" w:rsidRDefault="006E5B03" w:rsidP="006E5B03">
            <w:pPr>
              <w:pStyle w:val="ListParagraph"/>
              <w:widowControl w:val="0"/>
              <w:numPr>
                <w:ilvl w:val="0"/>
                <w:numId w:val="33"/>
              </w:numPr>
              <w:autoSpaceDE w:val="0"/>
              <w:autoSpaceDN w:val="0"/>
              <w:adjustRightInd w:val="0"/>
              <w:ind w:left="342" w:hanging="270"/>
              <w:jc w:val="both"/>
              <w:rPr>
                <w:rFonts w:ascii="Times New Roman" w:hAnsi="Times New Roman" w:cs="Times New Roman"/>
                <w:sz w:val="24"/>
                <w:szCs w:val="24"/>
              </w:rPr>
            </w:pPr>
            <w:r w:rsidRPr="00B22EA5">
              <w:rPr>
                <w:rFonts w:ascii="Times New Roman" w:hAnsi="Times New Roman" w:cs="Times New Roman"/>
                <w:sz w:val="24"/>
                <w:szCs w:val="24"/>
              </w:rPr>
              <w:t>Flow rate: max. 200 l/min;</w:t>
            </w:r>
          </w:p>
          <w:p w:rsidR="006E5B03" w:rsidRPr="0070497D" w:rsidRDefault="006E5B03" w:rsidP="006E5B03">
            <w:pPr>
              <w:pStyle w:val="ListParagraph"/>
              <w:widowControl w:val="0"/>
              <w:numPr>
                <w:ilvl w:val="0"/>
                <w:numId w:val="33"/>
              </w:numPr>
              <w:autoSpaceDE w:val="0"/>
              <w:autoSpaceDN w:val="0"/>
              <w:adjustRightInd w:val="0"/>
              <w:ind w:left="342" w:hanging="270"/>
              <w:jc w:val="both"/>
              <w:rPr>
                <w:rFonts w:ascii="Times New Roman" w:hAnsi="Times New Roman" w:cs="Times New Roman"/>
                <w:sz w:val="24"/>
                <w:szCs w:val="24"/>
              </w:rPr>
            </w:pPr>
            <w:r w:rsidRPr="0070497D">
              <w:rPr>
                <w:rFonts w:ascii="Times New Roman" w:hAnsi="Times New Roman" w:cs="Times New Roman"/>
                <w:sz w:val="24"/>
                <w:szCs w:val="24"/>
              </w:rPr>
              <w:t>Gas flow functions: Purging ON / OFF - Max. purging time programmable (0-999 min).</w:t>
            </w:r>
          </w:p>
        </w:tc>
        <w:tc>
          <w:tcPr>
            <w:tcW w:w="1098" w:type="dxa"/>
            <w:tcBorders>
              <w:top w:val="single" w:sz="4" w:space="0" w:color="auto"/>
              <w:bottom w:val="single" w:sz="4" w:space="0" w:color="auto"/>
            </w:tcBorders>
          </w:tcPr>
          <w:p w:rsidR="006E5B03" w:rsidRDefault="006E5B03" w:rsidP="00EC718E">
            <w:r>
              <w:t>1</w:t>
            </w:r>
          </w:p>
        </w:tc>
      </w:tr>
      <w:tr w:rsidR="006E5B03" w:rsidTr="00EC718E">
        <w:trPr>
          <w:trHeight w:val="1314"/>
        </w:trPr>
        <w:tc>
          <w:tcPr>
            <w:tcW w:w="828" w:type="dxa"/>
            <w:vMerge/>
          </w:tcPr>
          <w:p w:rsidR="006E5B03" w:rsidRDefault="006E5B03" w:rsidP="00EC718E"/>
        </w:tc>
        <w:tc>
          <w:tcPr>
            <w:tcW w:w="8010" w:type="dxa"/>
            <w:tcBorders>
              <w:top w:val="single" w:sz="4" w:space="0" w:color="auto"/>
              <w:bottom w:val="single" w:sz="4" w:space="0" w:color="auto"/>
            </w:tcBorders>
          </w:tcPr>
          <w:p w:rsidR="006E5B03" w:rsidRPr="00E17BA5" w:rsidRDefault="006E5B03" w:rsidP="00EC718E">
            <w:pPr>
              <w:autoSpaceDE w:val="0"/>
              <w:autoSpaceDN w:val="0"/>
              <w:adjustRightInd w:val="0"/>
              <w:spacing w:line="276" w:lineRule="auto"/>
              <w:jc w:val="both"/>
              <w:rPr>
                <w:rFonts w:ascii="Times New Roman" w:hAnsi="Times New Roman" w:cs="Times New Roman"/>
                <w:b/>
                <w:bCs/>
                <w:sz w:val="24"/>
                <w:szCs w:val="24"/>
              </w:rPr>
            </w:pPr>
            <w:r w:rsidRPr="00E17BA5">
              <w:rPr>
                <w:rFonts w:ascii="Times New Roman" w:hAnsi="Times New Roman" w:cs="Times New Roman"/>
                <w:b/>
                <w:bCs/>
                <w:sz w:val="24"/>
                <w:szCs w:val="24"/>
              </w:rPr>
              <w:t>Glove</w:t>
            </w:r>
          </w:p>
          <w:p w:rsidR="006E5B03" w:rsidRPr="00E17BA5" w:rsidRDefault="006E5B03" w:rsidP="006E5B03">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E17BA5">
              <w:rPr>
                <w:rFonts w:ascii="Times New Roman" w:hAnsi="Times New Roman" w:cs="Times New Roman"/>
                <w:sz w:val="24"/>
                <w:szCs w:val="24"/>
              </w:rPr>
              <w:t>2 Set Gloves</w:t>
            </w:r>
          </w:p>
          <w:p w:rsidR="006E5B03" w:rsidRPr="00E17BA5" w:rsidRDefault="006E5B03" w:rsidP="006E5B03">
            <w:pPr>
              <w:pStyle w:val="ListParagraph"/>
              <w:numPr>
                <w:ilvl w:val="0"/>
                <w:numId w:val="27"/>
              </w:numPr>
              <w:autoSpaceDE w:val="0"/>
              <w:autoSpaceDN w:val="0"/>
              <w:adjustRightInd w:val="0"/>
              <w:spacing w:line="276" w:lineRule="auto"/>
              <w:ind w:left="342" w:hanging="270"/>
              <w:jc w:val="both"/>
              <w:rPr>
                <w:rFonts w:ascii="Times New Roman" w:hAnsi="Times New Roman" w:cs="Times New Roman"/>
                <w:sz w:val="24"/>
                <w:szCs w:val="24"/>
              </w:rPr>
            </w:pPr>
            <w:r w:rsidRPr="00E17BA5">
              <w:rPr>
                <w:rFonts w:ascii="Times New Roman" w:hAnsi="Times New Roman" w:cs="Times New Roman"/>
                <w:sz w:val="24"/>
                <w:szCs w:val="24"/>
              </w:rPr>
              <w:t>02 Glove ports Al, 220 mm diameter, with anti-corrosion coating</w:t>
            </w:r>
          </w:p>
          <w:p w:rsidR="006E5B03" w:rsidRPr="00A1217E" w:rsidRDefault="006E5B03" w:rsidP="006E5B03">
            <w:pPr>
              <w:pStyle w:val="ListParagraph"/>
              <w:widowControl w:val="0"/>
              <w:numPr>
                <w:ilvl w:val="0"/>
                <w:numId w:val="27"/>
              </w:numPr>
              <w:autoSpaceDE w:val="0"/>
              <w:autoSpaceDN w:val="0"/>
              <w:adjustRightInd w:val="0"/>
              <w:ind w:left="342" w:hanging="270"/>
              <w:jc w:val="both"/>
              <w:rPr>
                <w:rFonts w:ascii="Times New Roman" w:hAnsi="Times New Roman" w:cs="Times New Roman"/>
                <w:sz w:val="24"/>
                <w:szCs w:val="24"/>
              </w:rPr>
            </w:pPr>
            <w:r w:rsidRPr="00E17BA5">
              <w:rPr>
                <w:rFonts w:ascii="Times New Roman" w:hAnsi="Times New Roman" w:cs="Times New Roman"/>
                <w:sz w:val="24"/>
                <w:szCs w:val="24"/>
              </w:rPr>
              <w:t>Gloves Butyl, thickness 0,4 mm</w:t>
            </w:r>
          </w:p>
        </w:tc>
        <w:tc>
          <w:tcPr>
            <w:tcW w:w="1098" w:type="dxa"/>
            <w:tcBorders>
              <w:top w:val="single" w:sz="4" w:space="0" w:color="auto"/>
              <w:bottom w:val="single" w:sz="4" w:space="0" w:color="auto"/>
            </w:tcBorders>
          </w:tcPr>
          <w:p w:rsidR="006E5B03" w:rsidRDefault="006E5B03" w:rsidP="00EC718E">
            <w:r>
              <w:t>2</w:t>
            </w:r>
          </w:p>
        </w:tc>
      </w:tr>
      <w:tr w:rsidR="006E5B03" w:rsidTr="00EC718E">
        <w:trPr>
          <w:trHeight w:val="3707"/>
        </w:trPr>
        <w:tc>
          <w:tcPr>
            <w:tcW w:w="828" w:type="dxa"/>
            <w:vMerge/>
          </w:tcPr>
          <w:p w:rsidR="006E5B03" w:rsidRDefault="006E5B03" w:rsidP="00EC718E"/>
        </w:tc>
        <w:tc>
          <w:tcPr>
            <w:tcW w:w="8010" w:type="dxa"/>
            <w:tcBorders>
              <w:top w:val="single" w:sz="4" w:space="0" w:color="auto"/>
              <w:bottom w:val="single" w:sz="4" w:space="0" w:color="auto"/>
            </w:tcBorders>
          </w:tcPr>
          <w:p w:rsidR="006E5B03" w:rsidRPr="00E17BA5" w:rsidRDefault="006E5B03" w:rsidP="00EC718E">
            <w:pPr>
              <w:autoSpaceDE w:val="0"/>
              <w:autoSpaceDN w:val="0"/>
              <w:adjustRightInd w:val="0"/>
              <w:spacing w:line="276" w:lineRule="auto"/>
              <w:jc w:val="both"/>
              <w:rPr>
                <w:rFonts w:ascii="Times New Roman" w:hAnsi="Times New Roman" w:cs="Times New Roman"/>
                <w:b/>
                <w:bCs/>
                <w:sz w:val="24"/>
                <w:szCs w:val="24"/>
              </w:rPr>
            </w:pPr>
            <w:r w:rsidRPr="00E17BA5">
              <w:rPr>
                <w:rFonts w:ascii="Times New Roman" w:hAnsi="Times New Roman" w:cs="Times New Roman"/>
                <w:b/>
                <w:bCs/>
                <w:sz w:val="24"/>
                <w:szCs w:val="24"/>
              </w:rPr>
              <w:t>Cylinder</w:t>
            </w:r>
          </w:p>
          <w:p w:rsidR="006E5B03" w:rsidRPr="00E17BA5" w:rsidRDefault="006E5B03" w:rsidP="00EC718E">
            <w:pPr>
              <w:spacing w:line="276" w:lineRule="auto"/>
              <w:rPr>
                <w:rFonts w:ascii="Times New Roman" w:hAnsi="Times New Roman" w:cs="Times New Roman"/>
                <w:b/>
                <w:sz w:val="24"/>
                <w:szCs w:val="24"/>
              </w:rPr>
            </w:pPr>
            <w:r w:rsidRPr="00E17BA5">
              <w:rPr>
                <w:rFonts w:ascii="Times New Roman" w:hAnsi="Times New Roman" w:cs="Times New Roman"/>
                <w:b/>
                <w:sz w:val="24"/>
                <w:szCs w:val="24"/>
              </w:rPr>
              <w:t>Cylinder Specification</w:t>
            </w:r>
          </w:p>
          <w:p w:rsidR="006E5B03" w:rsidRPr="00E17BA5" w:rsidRDefault="006E5B03" w:rsidP="006E5B03">
            <w:pPr>
              <w:pStyle w:val="ListParagraph"/>
              <w:numPr>
                <w:ilvl w:val="0"/>
                <w:numId w:val="30"/>
              </w:numPr>
              <w:spacing w:after="200"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Water capacity: 46.7 / 47 lit</w:t>
            </w:r>
          </w:p>
          <w:p w:rsidR="006E5B03" w:rsidRPr="00E17BA5" w:rsidRDefault="006E5B03" w:rsidP="006E5B03">
            <w:pPr>
              <w:pStyle w:val="ListParagraph"/>
              <w:numPr>
                <w:ilvl w:val="0"/>
                <w:numId w:val="30"/>
              </w:numPr>
              <w:spacing w:after="200"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Gas Capacity: 7 cum</w:t>
            </w:r>
          </w:p>
          <w:p w:rsidR="006E5B03" w:rsidRPr="00E17BA5" w:rsidRDefault="006E5B03" w:rsidP="006E5B03">
            <w:pPr>
              <w:pStyle w:val="ListParagraph"/>
              <w:numPr>
                <w:ilvl w:val="0"/>
                <w:numId w:val="30"/>
              </w:numPr>
              <w:spacing w:after="200"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Filling Pressure: 150 Kgf/cm2</w:t>
            </w:r>
          </w:p>
          <w:p w:rsidR="006E5B03" w:rsidRDefault="006E5B03" w:rsidP="006E5B03">
            <w:pPr>
              <w:pStyle w:val="ListParagraph"/>
              <w:numPr>
                <w:ilvl w:val="0"/>
                <w:numId w:val="30"/>
              </w:numPr>
              <w:spacing w:after="200"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Test pressure: 250 Kgf/cm2</w:t>
            </w:r>
          </w:p>
          <w:p w:rsidR="006E5B03" w:rsidRDefault="006E5B03" w:rsidP="006E5B03">
            <w:pPr>
              <w:pStyle w:val="ListParagraph"/>
              <w:numPr>
                <w:ilvl w:val="0"/>
                <w:numId w:val="30"/>
              </w:numPr>
              <w:spacing w:after="200"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Cylinder Height (W/O Valve): 1370 mm</w:t>
            </w:r>
          </w:p>
          <w:p w:rsidR="006E5B03" w:rsidRDefault="006E5B03" w:rsidP="006E5B03">
            <w:pPr>
              <w:pStyle w:val="ListParagraph"/>
              <w:numPr>
                <w:ilvl w:val="0"/>
                <w:numId w:val="30"/>
              </w:numPr>
              <w:spacing w:after="200"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Cylinder Outer Diameter: 232 mm approx.</w:t>
            </w:r>
          </w:p>
          <w:p w:rsidR="006E5B03" w:rsidRDefault="006E5B03" w:rsidP="006E5B03">
            <w:pPr>
              <w:pStyle w:val="ListParagraph"/>
              <w:numPr>
                <w:ilvl w:val="0"/>
                <w:numId w:val="30"/>
              </w:numPr>
              <w:spacing w:after="200"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Tare weight: 52-54 Kg</w:t>
            </w:r>
          </w:p>
          <w:p w:rsidR="006E5B03" w:rsidRDefault="006E5B03" w:rsidP="006E5B03">
            <w:pPr>
              <w:pStyle w:val="ListParagraph"/>
              <w:numPr>
                <w:ilvl w:val="0"/>
                <w:numId w:val="30"/>
              </w:numPr>
              <w:spacing w:after="200"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Wall Thickness: 5.5 mm Minimum</w:t>
            </w:r>
          </w:p>
          <w:p w:rsidR="006E5B03" w:rsidRPr="006827B1" w:rsidRDefault="006E5B03" w:rsidP="006E5B03">
            <w:pPr>
              <w:pStyle w:val="ListParagraph"/>
              <w:numPr>
                <w:ilvl w:val="0"/>
                <w:numId w:val="30"/>
              </w:numPr>
              <w:spacing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Cylinder Base: concave</w:t>
            </w:r>
          </w:p>
        </w:tc>
        <w:tc>
          <w:tcPr>
            <w:tcW w:w="1098" w:type="dxa"/>
            <w:tcBorders>
              <w:top w:val="single" w:sz="4" w:space="0" w:color="auto"/>
              <w:bottom w:val="single" w:sz="4" w:space="0" w:color="auto"/>
            </w:tcBorders>
          </w:tcPr>
          <w:p w:rsidR="006E5B03" w:rsidRDefault="006E5B03" w:rsidP="00EC718E"/>
        </w:tc>
      </w:tr>
    </w:tbl>
    <w:p w:rsidR="00951DB1" w:rsidRPr="008929F1" w:rsidRDefault="00951DB1" w:rsidP="00670965">
      <w:pPr>
        <w:pStyle w:val="ListParagraph"/>
        <w:spacing w:after="0"/>
        <w:ind w:left="0" w:right="-23"/>
        <w:jc w:val="both"/>
        <w:rPr>
          <w:rFonts w:ascii="Times New Roman" w:hAnsi="Times New Roman" w:cs="Times New Roman"/>
          <w:b/>
        </w:rPr>
      </w:pPr>
    </w:p>
    <w:p w:rsidR="00191DF4" w:rsidRPr="00206FD6" w:rsidRDefault="00191DF4" w:rsidP="00191DF4">
      <w:pPr>
        <w:autoSpaceDE w:val="0"/>
        <w:autoSpaceDN w:val="0"/>
        <w:adjustRightInd w:val="0"/>
        <w:spacing w:after="0"/>
        <w:ind w:left="-90"/>
        <w:jc w:val="right"/>
        <w:rPr>
          <w:rFonts w:ascii="Times New Roman" w:hAnsi="Times New Roman" w:cs="Times New Roman"/>
          <w:sz w:val="24"/>
          <w:szCs w:val="24"/>
        </w:rPr>
      </w:pPr>
      <w:r w:rsidRPr="008929F1">
        <w:rPr>
          <w:rFonts w:ascii="Times New Roman" w:hAnsi="Times New Roman" w:cs="Times New Roman"/>
          <w:b/>
        </w:rPr>
        <w:t>SIGNATURE OF THE TENDERER</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tbl>
      <w:tblPr>
        <w:tblStyle w:val="TableGrid"/>
        <w:tblW w:w="0" w:type="auto"/>
        <w:tblLook w:val="04A0" w:firstRow="1" w:lastRow="0" w:firstColumn="1" w:lastColumn="0" w:noHBand="0" w:noVBand="1"/>
      </w:tblPr>
      <w:tblGrid>
        <w:gridCol w:w="828"/>
        <w:gridCol w:w="8010"/>
        <w:gridCol w:w="1098"/>
      </w:tblGrid>
      <w:tr w:rsidR="006E5B03" w:rsidTr="00EC718E">
        <w:trPr>
          <w:trHeight w:val="3230"/>
        </w:trPr>
        <w:tc>
          <w:tcPr>
            <w:tcW w:w="828" w:type="dxa"/>
            <w:vMerge w:val="restart"/>
          </w:tcPr>
          <w:p w:rsidR="006E5B03" w:rsidRDefault="006E5B03" w:rsidP="00EC718E"/>
        </w:tc>
        <w:tc>
          <w:tcPr>
            <w:tcW w:w="8010" w:type="dxa"/>
            <w:tcBorders>
              <w:bottom w:val="single" w:sz="4" w:space="0" w:color="auto"/>
            </w:tcBorders>
          </w:tcPr>
          <w:p w:rsidR="006E5B03" w:rsidRPr="004C475A" w:rsidRDefault="006E5B03" w:rsidP="00EC718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4C475A">
              <w:rPr>
                <w:rFonts w:ascii="Times New Roman" w:hAnsi="Times New Roman" w:cs="Times New Roman"/>
                <w:b/>
                <w:sz w:val="24"/>
                <w:szCs w:val="24"/>
              </w:rPr>
              <w:t>Ultra-High Purity of Argon gas: ≥ 99.999% filled cylinders</w:t>
            </w:r>
          </w:p>
          <w:p w:rsidR="006E5B03" w:rsidRDefault="006E5B03" w:rsidP="006E5B03">
            <w:pPr>
              <w:pStyle w:val="ListParagraph"/>
              <w:numPr>
                <w:ilvl w:val="0"/>
                <w:numId w:val="34"/>
              </w:numPr>
              <w:spacing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Gas Volume: 7 cum / cylinder</w:t>
            </w:r>
          </w:p>
          <w:p w:rsidR="006E5B03" w:rsidRDefault="006E5B03" w:rsidP="006E5B03">
            <w:pPr>
              <w:pStyle w:val="ListParagraph"/>
              <w:numPr>
                <w:ilvl w:val="0"/>
                <w:numId w:val="34"/>
              </w:numPr>
              <w:spacing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Gas Pressure: 140-150 kg/cm2</w:t>
            </w:r>
          </w:p>
          <w:p w:rsidR="006E5B03" w:rsidRDefault="006E5B03" w:rsidP="006E5B03">
            <w:pPr>
              <w:pStyle w:val="ListParagraph"/>
              <w:numPr>
                <w:ilvl w:val="0"/>
                <w:numId w:val="34"/>
              </w:numPr>
              <w:spacing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 xml:space="preserve">Critical Impurities: </w:t>
            </w:r>
          </w:p>
          <w:p w:rsidR="006E5B03" w:rsidRDefault="006E5B03" w:rsidP="006E5B03">
            <w:pPr>
              <w:pStyle w:val="ListParagraph"/>
              <w:numPr>
                <w:ilvl w:val="0"/>
                <w:numId w:val="34"/>
              </w:numPr>
              <w:spacing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Oxygen: ≤ 3 ppm</w:t>
            </w:r>
          </w:p>
          <w:p w:rsidR="006E5B03" w:rsidRDefault="006E5B03" w:rsidP="006E5B03">
            <w:pPr>
              <w:pStyle w:val="ListParagraph"/>
              <w:numPr>
                <w:ilvl w:val="0"/>
                <w:numId w:val="34"/>
              </w:numPr>
              <w:spacing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Moisture: ≤ 3 ppm</w:t>
            </w:r>
          </w:p>
          <w:p w:rsidR="006E5B03" w:rsidRDefault="006E5B03" w:rsidP="006E5B03">
            <w:pPr>
              <w:pStyle w:val="ListParagraph"/>
              <w:numPr>
                <w:ilvl w:val="0"/>
                <w:numId w:val="34"/>
              </w:numPr>
              <w:spacing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Hydrocarbon: ≤ 0.5 ppm</w:t>
            </w:r>
          </w:p>
          <w:p w:rsidR="006E5B03" w:rsidRDefault="006E5B03" w:rsidP="006E5B03">
            <w:pPr>
              <w:pStyle w:val="ListParagraph"/>
              <w:numPr>
                <w:ilvl w:val="0"/>
                <w:numId w:val="34"/>
              </w:numPr>
              <w:spacing w:line="276" w:lineRule="auto"/>
              <w:ind w:left="342" w:hanging="270"/>
              <w:rPr>
                <w:rFonts w:ascii="Times New Roman" w:hAnsi="Times New Roman" w:cs="Times New Roman"/>
                <w:sz w:val="24"/>
                <w:szCs w:val="24"/>
              </w:rPr>
            </w:pPr>
            <w:r w:rsidRPr="006827B1">
              <w:rPr>
                <w:rFonts w:ascii="Times New Roman" w:hAnsi="Times New Roman" w:cs="Times New Roman"/>
                <w:sz w:val="24"/>
                <w:szCs w:val="24"/>
              </w:rPr>
              <w:t>Hydrogen: ≤ 3 ppmCarbon dioxide: ≤ 1 ppm</w:t>
            </w:r>
          </w:p>
          <w:p w:rsidR="006E5B03" w:rsidRPr="004C475A" w:rsidRDefault="006E5B03" w:rsidP="006E5B03">
            <w:pPr>
              <w:pStyle w:val="ListParagraph"/>
              <w:numPr>
                <w:ilvl w:val="0"/>
                <w:numId w:val="34"/>
              </w:numPr>
              <w:spacing w:line="276" w:lineRule="auto"/>
              <w:ind w:left="342" w:hanging="270"/>
              <w:rPr>
                <w:rFonts w:ascii="Times New Roman" w:hAnsi="Times New Roman" w:cs="Times New Roman"/>
                <w:sz w:val="24"/>
                <w:szCs w:val="24"/>
              </w:rPr>
            </w:pPr>
            <w:r w:rsidRPr="004C475A">
              <w:rPr>
                <w:rFonts w:ascii="Times New Roman" w:hAnsi="Times New Roman" w:cs="Times New Roman"/>
                <w:sz w:val="24"/>
                <w:szCs w:val="24"/>
              </w:rPr>
              <w:t>Nitrogen: ≤ 5 ppm</w:t>
            </w:r>
          </w:p>
        </w:tc>
        <w:tc>
          <w:tcPr>
            <w:tcW w:w="1098" w:type="dxa"/>
            <w:tcBorders>
              <w:top w:val="single" w:sz="4" w:space="0" w:color="auto"/>
              <w:bottom w:val="single" w:sz="4" w:space="0" w:color="auto"/>
            </w:tcBorders>
          </w:tcPr>
          <w:p w:rsidR="006E5B03" w:rsidRPr="00E17BA5" w:rsidRDefault="006E5B03" w:rsidP="00EC718E">
            <w:pPr>
              <w:spacing w:line="360" w:lineRule="auto"/>
              <w:jc w:val="center"/>
              <w:rPr>
                <w:rFonts w:ascii="Times New Roman" w:hAnsi="Times New Roman" w:cs="Times New Roman"/>
                <w:b/>
                <w:bCs/>
                <w:sz w:val="24"/>
                <w:szCs w:val="24"/>
              </w:rPr>
            </w:pPr>
            <w:r w:rsidRPr="00E17BA5">
              <w:rPr>
                <w:rFonts w:ascii="Times New Roman" w:hAnsi="Times New Roman" w:cs="Times New Roman"/>
                <w:b/>
                <w:bCs/>
                <w:sz w:val="24"/>
                <w:szCs w:val="24"/>
              </w:rPr>
              <w:t>2</w:t>
            </w:r>
          </w:p>
          <w:p w:rsidR="006E5B03" w:rsidRDefault="006E5B03" w:rsidP="00EC718E"/>
        </w:tc>
      </w:tr>
      <w:tr w:rsidR="006E5B03" w:rsidTr="00EC718E">
        <w:trPr>
          <w:trHeight w:val="3140"/>
        </w:trPr>
        <w:tc>
          <w:tcPr>
            <w:tcW w:w="828" w:type="dxa"/>
            <w:vMerge/>
          </w:tcPr>
          <w:p w:rsidR="006E5B03" w:rsidRDefault="006E5B03" w:rsidP="00EC718E"/>
        </w:tc>
        <w:tc>
          <w:tcPr>
            <w:tcW w:w="8010" w:type="dxa"/>
            <w:tcBorders>
              <w:top w:val="single" w:sz="4" w:space="0" w:color="auto"/>
            </w:tcBorders>
          </w:tcPr>
          <w:p w:rsidR="006E5B03" w:rsidRPr="004C475A" w:rsidRDefault="006E5B03" w:rsidP="00EC718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4C475A">
              <w:rPr>
                <w:rFonts w:ascii="Times New Roman" w:hAnsi="Times New Roman" w:cs="Times New Roman"/>
                <w:b/>
                <w:sz w:val="24"/>
                <w:szCs w:val="24"/>
              </w:rPr>
              <w:t>Ultra-high purity Nitrogen gas of 99.999% purity (5.0 Grade)</w:t>
            </w:r>
          </w:p>
          <w:p w:rsidR="006E5B03" w:rsidRPr="00E17BA5" w:rsidRDefault="006E5B03" w:rsidP="006E5B03">
            <w:pPr>
              <w:pStyle w:val="ListParagraph"/>
              <w:numPr>
                <w:ilvl w:val="0"/>
                <w:numId w:val="35"/>
              </w:numPr>
              <w:spacing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Gas Volume: 7 cum / cylinder</w:t>
            </w:r>
          </w:p>
          <w:p w:rsidR="006E5B03" w:rsidRPr="00E17BA5" w:rsidRDefault="006E5B03" w:rsidP="006E5B03">
            <w:pPr>
              <w:pStyle w:val="ListParagraph"/>
              <w:numPr>
                <w:ilvl w:val="0"/>
                <w:numId w:val="35"/>
              </w:numPr>
              <w:spacing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Gas Pressure: 140-150 kg/cm2</w:t>
            </w:r>
          </w:p>
          <w:p w:rsidR="006E5B03" w:rsidRPr="00E17BA5" w:rsidRDefault="006E5B03" w:rsidP="006E5B03">
            <w:pPr>
              <w:pStyle w:val="ListParagraph"/>
              <w:numPr>
                <w:ilvl w:val="0"/>
                <w:numId w:val="35"/>
              </w:numPr>
              <w:spacing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Critical Impurities:</w:t>
            </w:r>
          </w:p>
          <w:p w:rsidR="006E5B03" w:rsidRPr="00E17BA5" w:rsidRDefault="006E5B03" w:rsidP="006E5B03">
            <w:pPr>
              <w:pStyle w:val="ListParagraph"/>
              <w:numPr>
                <w:ilvl w:val="0"/>
                <w:numId w:val="35"/>
              </w:numPr>
              <w:spacing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Oxygen ≤ 2.0 PPM</w:t>
            </w:r>
          </w:p>
          <w:p w:rsidR="006E5B03" w:rsidRPr="00E17BA5" w:rsidRDefault="006E5B03" w:rsidP="006E5B03">
            <w:pPr>
              <w:pStyle w:val="ListParagraph"/>
              <w:numPr>
                <w:ilvl w:val="0"/>
                <w:numId w:val="35"/>
              </w:numPr>
              <w:spacing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Moisture ≤ 2.0 PPM</w:t>
            </w:r>
          </w:p>
          <w:p w:rsidR="006E5B03" w:rsidRPr="00E17BA5" w:rsidRDefault="006E5B03" w:rsidP="006E5B03">
            <w:pPr>
              <w:pStyle w:val="ListParagraph"/>
              <w:numPr>
                <w:ilvl w:val="0"/>
                <w:numId w:val="35"/>
              </w:numPr>
              <w:spacing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THC ≤ Nitrogen ≤ 8.0 PPM</w:t>
            </w:r>
          </w:p>
          <w:p w:rsidR="006E5B03" w:rsidRPr="00E17BA5" w:rsidRDefault="006E5B03" w:rsidP="006E5B03">
            <w:pPr>
              <w:pStyle w:val="ListParagraph"/>
              <w:numPr>
                <w:ilvl w:val="0"/>
                <w:numId w:val="35"/>
              </w:numPr>
              <w:spacing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CO &lt; ND</w:t>
            </w:r>
          </w:p>
          <w:p w:rsidR="006E5B03" w:rsidRPr="004C475A" w:rsidRDefault="006E5B03" w:rsidP="006E5B03">
            <w:pPr>
              <w:pStyle w:val="ListParagraph"/>
              <w:numPr>
                <w:ilvl w:val="0"/>
                <w:numId w:val="35"/>
              </w:numPr>
              <w:spacing w:line="276" w:lineRule="auto"/>
              <w:ind w:left="342" w:hanging="270"/>
              <w:rPr>
                <w:rFonts w:ascii="Times New Roman" w:hAnsi="Times New Roman" w:cs="Times New Roman"/>
                <w:sz w:val="24"/>
                <w:szCs w:val="24"/>
              </w:rPr>
            </w:pPr>
            <w:r w:rsidRPr="00E17BA5">
              <w:rPr>
                <w:rFonts w:ascii="Times New Roman" w:hAnsi="Times New Roman" w:cs="Times New Roman"/>
                <w:sz w:val="24"/>
                <w:szCs w:val="24"/>
              </w:rPr>
              <w:t>CO2 &lt; ND 0.5 PPM</w:t>
            </w:r>
          </w:p>
        </w:tc>
        <w:tc>
          <w:tcPr>
            <w:tcW w:w="1098" w:type="dxa"/>
            <w:tcBorders>
              <w:top w:val="single" w:sz="4" w:space="0" w:color="auto"/>
            </w:tcBorders>
          </w:tcPr>
          <w:p w:rsidR="006E5B03" w:rsidRPr="00E17BA5" w:rsidRDefault="006E5B03" w:rsidP="00EC718E">
            <w:pPr>
              <w:spacing w:line="360" w:lineRule="auto"/>
              <w:jc w:val="center"/>
              <w:rPr>
                <w:rFonts w:ascii="Times New Roman" w:hAnsi="Times New Roman" w:cs="Times New Roman"/>
                <w:b/>
                <w:bCs/>
                <w:sz w:val="24"/>
                <w:szCs w:val="24"/>
              </w:rPr>
            </w:pPr>
            <w:r w:rsidRPr="00E17BA5">
              <w:rPr>
                <w:rFonts w:ascii="Times New Roman" w:hAnsi="Times New Roman" w:cs="Times New Roman"/>
                <w:b/>
                <w:bCs/>
                <w:sz w:val="24"/>
                <w:szCs w:val="24"/>
              </w:rPr>
              <w:t>2</w:t>
            </w:r>
          </w:p>
          <w:p w:rsidR="006E5B03" w:rsidRDefault="006E5B03" w:rsidP="00EC718E"/>
        </w:tc>
      </w:tr>
    </w:tbl>
    <w:p w:rsidR="00B218BD" w:rsidRDefault="00B218BD" w:rsidP="00B218BD">
      <w:pPr>
        <w:pStyle w:val="ListParagraph"/>
        <w:spacing w:after="0"/>
        <w:ind w:left="0" w:right="-23"/>
        <w:rPr>
          <w:rFonts w:ascii="Times New Roman" w:hAnsi="Times New Roman" w:cs="Times New Roman"/>
          <w:b/>
        </w:rPr>
      </w:pPr>
    </w:p>
    <w:p w:rsidR="006E5B03" w:rsidRPr="00206FD6" w:rsidRDefault="006E5B03" w:rsidP="006E5B03">
      <w:pPr>
        <w:autoSpaceDE w:val="0"/>
        <w:autoSpaceDN w:val="0"/>
        <w:adjustRightInd w:val="0"/>
        <w:spacing w:after="0" w:line="360" w:lineRule="auto"/>
        <w:jc w:val="both"/>
        <w:rPr>
          <w:rFonts w:ascii="Times New Roman" w:hAnsi="Times New Roman" w:cs="Times New Roman"/>
          <w:sz w:val="26"/>
          <w:szCs w:val="24"/>
        </w:rPr>
      </w:pPr>
      <w:r w:rsidRPr="00206FD6">
        <w:rPr>
          <w:rFonts w:ascii="Times New Roman" w:hAnsi="Times New Roman" w:cs="Times New Roman"/>
          <w:b/>
          <w:bCs/>
          <w:sz w:val="26"/>
          <w:szCs w:val="24"/>
          <w:u w:val="single"/>
        </w:rPr>
        <w:t>Terms and Conditions for Glove Box:</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Pr>
          <w:rFonts w:ascii="Times New Roman" w:hAnsi="Times New Roman" w:cs="Times New Roman"/>
          <w:b/>
          <w:bCs/>
          <w:sz w:val="24"/>
          <w:szCs w:val="24"/>
        </w:rPr>
        <w:t>Warranty: 3</w:t>
      </w:r>
      <w:r w:rsidRPr="00E17BA5">
        <w:rPr>
          <w:rFonts w:ascii="Times New Roman" w:hAnsi="Times New Roman" w:cs="Times New Roman"/>
          <w:b/>
          <w:bCs/>
          <w:sz w:val="24"/>
          <w:szCs w:val="24"/>
        </w:rPr>
        <w:t xml:space="preserve"> Year Manufacturer’s Warranty Certificate. Vendor should be an authorized provider of sophisticated high-precision Glove box systems for past 15 Years or more with:</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A proven track record in multiple countries and national institutes</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 xml:space="preserve">Standard quality certifications such (ISO 9001) </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5+ past installations of similar systems in India.</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 xml:space="preserve">Compliance statement should be enclosed with the quotation. </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 xml:space="preserve">The installation should be done at free of cost. Hands-on training for 1 day for two trainees (Faculty and scholars) must be provided. If required, hands-on training must also be given to our faculty/scholar at a later stage, without any financial commitment to university. </w:t>
      </w:r>
    </w:p>
    <w:p w:rsidR="006E5B03"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The technical details of the quoted instrument must be available on the official website of the principal supplier.</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206FD6">
        <w:rPr>
          <w:rFonts w:ascii="Times New Roman" w:hAnsi="Times New Roman" w:cs="Times New Roman"/>
          <w:sz w:val="24"/>
          <w:szCs w:val="24"/>
        </w:rPr>
        <w:t xml:space="preserve">The vendor should provide the list of end-users (Recent) with contact details. The vendor must submit the latest reference letters </w:t>
      </w:r>
      <w:r w:rsidRPr="00E17BA5">
        <w:rPr>
          <w:rFonts w:ascii="Times New Roman" w:hAnsi="Times New Roman" w:cs="Times New Roman"/>
          <w:sz w:val="24"/>
          <w:szCs w:val="24"/>
        </w:rPr>
        <w:t>from their previous users.</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Trained Service engineers in India (with suitable certificates) for the quoted model must be readily available to resolve the technical problems.</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Electrical Mains supply: All equipment &amp; accessories should be compatible with 220 -230 V, 50 Hz power supply as per Indian Standard.</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lastRenderedPageBreak/>
        <w:t xml:space="preserve">All necessary safety features for power failures etc. should be provided for the struggle free continuous operation in all environmental conditions. </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 xml:space="preserve">One year of comprehensive replacement warranty including all replacement parts, labor &amp; service charges, applicable taxes and duties, shipping costs as required without any additional cost for the whole Glove box must be provided from the date of installation. </w:t>
      </w:r>
    </w:p>
    <w:p w:rsidR="006E5B03" w:rsidRPr="00206FD6"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A minimum of 10 years of operation must be ensured from the date of installation. During the installation if anything happens then free replacements should be carried with a short period of time, without any financial commitment (like the cost of the part, custom duty, packaging and transport) to Bharathiar University and for this written guarantee must be provided from the vendor. If there is any delay (exceeds a month) in attending the service and replacement, then that period of delay should be counted as the extended warranty</w:t>
      </w:r>
      <w:r>
        <w:rPr>
          <w:rFonts w:ascii="Times New Roman" w:hAnsi="Times New Roman" w:cs="Times New Roman"/>
          <w:sz w:val="24"/>
          <w:szCs w:val="24"/>
        </w:rPr>
        <w:t>.</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 xml:space="preserve">Pre-Installation requirements must be provided at the appropriate time. It means that the vendors must specify the requirements of building floor with professional civil and electrical details in advance. </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Vendor must conduct free of cost advanced site survey with the necessary instrumentation facility to monitor the vibration and</w:t>
      </w:r>
      <w:r w:rsidRPr="00206FD6">
        <w:rPr>
          <w:rFonts w:ascii="Times New Roman" w:hAnsi="Times New Roman" w:cs="Times New Roman"/>
          <w:sz w:val="24"/>
          <w:szCs w:val="24"/>
        </w:rPr>
        <w:t xml:space="preserve"> </w:t>
      </w:r>
      <w:r w:rsidRPr="00E17BA5">
        <w:rPr>
          <w:rFonts w:ascii="Times New Roman" w:hAnsi="Times New Roman" w:cs="Times New Roman"/>
          <w:sz w:val="24"/>
          <w:szCs w:val="24"/>
        </w:rPr>
        <w:t xml:space="preserve">electromagnetic interference levels at no additional cost. </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 xml:space="preserve">Necessary manpower/heavy lifting facilities must be taken care of by the vendor for the installation purpose, without any additional cost to Bharathiar University. </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b/>
          <w:bCs/>
          <w:sz w:val="24"/>
          <w:szCs w:val="24"/>
        </w:rPr>
        <w:t xml:space="preserve">Training: </w:t>
      </w:r>
      <w:r w:rsidRPr="00E17BA5">
        <w:rPr>
          <w:rFonts w:ascii="Times New Roman" w:hAnsi="Times New Roman" w:cs="Times New Roman"/>
          <w:sz w:val="24"/>
          <w:szCs w:val="24"/>
        </w:rPr>
        <w:t>Training on operation, maintenance and troubleshooting should be imparted to two-three persons at the site of installation.</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b/>
          <w:bCs/>
          <w:sz w:val="24"/>
          <w:szCs w:val="24"/>
        </w:rPr>
        <w:t xml:space="preserve">Compliance Statement: </w:t>
      </w:r>
      <w:r w:rsidRPr="00E17BA5">
        <w:rPr>
          <w:rFonts w:ascii="Times New Roman" w:hAnsi="Times New Roman" w:cs="Times New Roman"/>
          <w:sz w:val="24"/>
          <w:szCs w:val="24"/>
        </w:rPr>
        <w:t>The supplier must submit technical brochures and proper application notes adequately explaining and confirming the availability of the features in the model of the equipment being quoted.</w:t>
      </w:r>
    </w:p>
    <w:p w:rsidR="006E5B03" w:rsidRPr="00E17BA5"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The supplier must submit a table indicating the compliance of the features of the model of the equipment being quoted with those given in the indent. Features not matching– must be clearly indicated.</w:t>
      </w:r>
    </w:p>
    <w:p w:rsidR="006E5B03" w:rsidRDefault="006E5B03" w:rsidP="006E5B03">
      <w:pPr>
        <w:numPr>
          <w:ilvl w:val="0"/>
          <w:numId w:val="28"/>
        </w:numPr>
        <w:tabs>
          <w:tab w:val="clear" w:pos="720"/>
          <w:tab w:val="num" w:pos="810"/>
        </w:tabs>
        <w:autoSpaceDE w:val="0"/>
        <w:autoSpaceDN w:val="0"/>
        <w:adjustRightInd w:val="0"/>
        <w:spacing w:after="0"/>
        <w:ind w:left="-90"/>
        <w:jc w:val="both"/>
        <w:rPr>
          <w:rFonts w:ascii="Times New Roman" w:hAnsi="Times New Roman" w:cs="Times New Roman"/>
          <w:sz w:val="24"/>
          <w:szCs w:val="24"/>
        </w:rPr>
      </w:pPr>
      <w:r w:rsidRPr="00E17BA5">
        <w:rPr>
          <w:rFonts w:ascii="Times New Roman" w:hAnsi="Times New Roman" w:cs="Times New Roman"/>
          <w:sz w:val="24"/>
          <w:szCs w:val="24"/>
        </w:rPr>
        <w:t>Additional features and Features in the quoted equipment which are better than those in the indent–may be clearly explained.</w:t>
      </w:r>
    </w:p>
    <w:p w:rsidR="006E5B03" w:rsidRDefault="006E5B03" w:rsidP="006E5B03">
      <w:pPr>
        <w:autoSpaceDE w:val="0"/>
        <w:autoSpaceDN w:val="0"/>
        <w:adjustRightInd w:val="0"/>
        <w:spacing w:after="0"/>
        <w:ind w:left="-90"/>
        <w:jc w:val="both"/>
        <w:rPr>
          <w:rFonts w:ascii="Times New Roman" w:hAnsi="Times New Roman" w:cs="Times New Roman"/>
          <w:b/>
        </w:rPr>
      </w:pPr>
    </w:p>
    <w:p w:rsidR="006E5B03" w:rsidRPr="00206FD6" w:rsidRDefault="006E5B03" w:rsidP="006E5B03">
      <w:pPr>
        <w:autoSpaceDE w:val="0"/>
        <w:autoSpaceDN w:val="0"/>
        <w:adjustRightInd w:val="0"/>
        <w:spacing w:after="0"/>
        <w:ind w:left="-90"/>
        <w:jc w:val="right"/>
        <w:rPr>
          <w:rFonts w:ascii="Times New Roman" w:hAnsi="Times New Roman" w:cs="Times New Roman"/>
          <w:sz w:val="24"/>
          <w:szCs w:val="24"/>
        </w:rPr>
      </w:pPr>
      <w:r w:rsidRPr="008929F1">
        <w:rPr>
          <w:rFonts w:ascii="Times New Roman" w:hAnsi="Times New Roman" w:cs="Times New Roman"/>
          <w:b/>
        </w:rPr>
        <w:t>SIGNATURE OF THE TENDERER</w:t>
      </w:r>
    </w:p>
    <w:p w:rsidR="00B218BD" w:rsidRDefault="00B218BD" w:rsidP="00B218BD">
      <w:pPr>
        <w:pStyle w:val="ListParagraph"/>
        <w:spacing w:after="0"/>
        <w:ind w:left="0" w:right="-23"/>
        <w:rPr>
          <w:rFonts w:ascii="Times New Roman" w:hAnsi="Times New Roman" w:cs="Times New Roman"/>
          <w:b/>
        </w:rPr>
      </w:pPr>
    </w:p>
    <w:p w:rsidR="00B218BD" w:rsidRPr="008929F1" w:rsidRDefault="00B218BD" w:rsidP="00B218BD">
      <w:pPr>
        <w:pStyle w:val="ListParagraph"/>
        <w:spacing w:after="0"/>
        <w:ind w:left="0" w:right="-23"/>
        <w:rPr>
          <w:rFonts w:ascii="Times New Roman" w:hAnsi="Times New Roman" w:cs="Times New Roman"/>
          <w:b/>
          <w:sz w:val="24"/>
          <w:szCs w:val="24"/>
        </w:rPr>
      </w:pPr>
    </w:p>
    <w:p w:rsidR="00A608BA" w:rsidRDefault="00A608BA">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2D5525" w:rsidRDefault="002D5525" w:rsidP="002D5525">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2D5525" w:rsidRDefault="002D5525" w:rsidP="002D552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32200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51DB1" w:rsidRPr="008929F1" w:rsidTr="001B6C4B">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1B6C4B">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7A504F" w:rsidRDefault="00951DB1" w:rsidP="001B6C4B">
            <w:pPr>
              <w:spacing w:after="0" w:line="240" w:lineRule="auto"/>
              <w:ind w:left="113" w:right="113"/>
              <w:jc w:val="center"/>
              <w:rPr>
                <w:rFonts w:ascii="Times New Roman" w:hAnsi="Times New Roman" w:cs="Times New Roman"/>
                <w:b/>
                <w:sz w:val="24"/>
                <w:szCs w:val="24"/>
              </w:rPr>
            </w:pPr>
            <w:r w:rsidRPr="007A504F">
              <w:rPr>
                <w:rFonts w:ascii="Times New Roman" w:hAnsi="Times New Roman" w:cs="Times New Roman"/>
                <w:b/>
                <w:sz w:val="24"/>
                <w:szCs w:val="24"/>
              </w:rPr>
              <w:t>At  Bharathiar University</w:t>
            </w:r>
          </w:p>
          <w:p w:rsidR="00951DB1" w:rsidRPr="007A504F" w:rsidRDefault="00951DB1" w:rsidP="001B6C4B">
            <w:pPr>
              <w:spacing w:after="0" w:line="240" w:lineRule="auto"/>
              <w:ind w:left="113" w:right="113"/>
              <w:jc w:val="center"/>
              <w:rPr>
                <w:rFonts w:ascii="Times New Roman" w:hAnsi="Times New Roman" w:cs="Times New Roman"/>
                <w:b/>
                <w:sz w:val="24"/>
                <w:szCs w:val="24"/>
              </w:rPr>
            </w:pPr>
            <w:r w:rsidRPr="007A504F">
              <w:rPr>
                <w:rFonts w:ascii="Times New Roman" w:hAnsi="Times New Roman" w:cs="Times New Roman"/>
                <w:b/>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7A504F" w:rsidRDefault="00951DB1" w:rsidP="001B6C4B">
            <w:pPr>
              <w:spacing w:after="0" w:line="240" w:lineRule="auto"/>
              <w:ind w:left="113" w:right="113"/>
              <w:jc w:val="both"/>
              <w:rPr>
                <w:rFonts w:ascii="Times New Roman" w:hAnsi="Times New Roman" w:cs="Times New Roman"/>
                <w:b/>
                <w:sz w:val="24"/>
                <w:szCs w:val="24"/>
              </w:rPr>
            </w:pPr>
            <w:r w:rsidRPr="007A504F">
              <w:rPr>
                <w:rFonts w:ascii="Times New Roman" w:hAnsi="Times New Roman" w:cs="Times New Roman"/>
                <w:b/>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7A504F" w:rsidRDefault="00951DB1" w:rsidP="001B6C4B">
            <w:pPr>
              <w:spacing w:after="0" w:line="240" w:lineRule="auto"/>
              <w:ind w:left="113" w:right="113"/>
              <w:jc w:val="both"/>
              <w:rPr>
                <w:rFonts w:ascii="Times New Roman" w:hAnsi="Times New Roman" w:cs="Times New Roman"/>
                <w:b/>
                <w:sz w:val="24"/>
                <w:szCs w:val="24"/>
              </w:rPr>
            </w:pPr>
            <w:r w:rsidRPr="007A504F">
              <w:rPr>
                <w:rFonts w:ascii="Times New Roman" w:hAnsi="Times New Roman" w:cs="Times New Roman"/>
                <w:b/>
                <w:sz w:val="24"/>
                <w:szCs w:val="24"/>
              </w:rPr>
              <w:t>To be filled in Annex:II</w:t>
            </w:r>
          </w:p>
        </w:tc>
      </w:tr>
      <w:tr w:rsidR="00951DB1" w:rsidRPr="008929F1" w:rsidTr="001B6C4B">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11" w:type="dxa"/>
            <w:tcBorders>
              <w:top w:val="single" w:sz="4" w:space="0" w:color="auto"/>
              <w:left w:val="single" w:sz="4" w:space="0" w:color="auto"/>
              <w:bottom w:val="single" w:sz="4" w:space="0" w:color="auto"/>
              <w:right w:val="single" w:sz="4" w:space="0" w:color="auto"/>
            </w:tcBorders>
            <w:hideMark/>
          </w:tcPr>
          <w:p w:rsidR="00951DB1" w:rsidRPr="008929F1" w:rsidRDefault="00C276E0" w:rsidP="001B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001476" w:rsidRPr="008929F1" w:rsidTr="001B6C4B">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rsidR="00001476" w:rsidRDefault="00001476"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458" w:type="dxa"/>
            <w:gridSpan w:val="4"/>
            <w:tcBorders>
              <w:top w:val="single" w:sz="4" w:space="0" w:color="auto"/>
              <w:left w:val="single" w:sz="4" w:space="0" w:color="auto"/>
              <w:bottom w:val="single" w:sz="4" w:space="0" w:color="auto"/>
              <w:right w:val="single" w:sz="4" w:space="0" w:color="auto"/>
            </w:tcBorders>
          </w:tcPr>
          <w:p w:rsidR="00001476" w:rsidRPr="00F14E6D" w:rsidRDefault="00285CA3" w:rsidP="001B6C4B">
            <w:pPr>
              <w:spacing w:after="0" w:line="240" w:lineRule="auto"/>
              <w:jc w:val="both"/>
              <w:rPr>
                <w:rFonts w:ascii="Times New Roman" w:hAnsi="Times New Roman" w:cs="Times New Roman"/>
                <w:b/>
                <w:sz w:val="24"/>
                <w:szCs w:val="24"/>
              </w:rPr>
            </w:pPr>
            <w:r w:rsidRPr="00DE7316">
              <w:rPr>
                <w:rFonts w:ascii="Times New Roman" w:hAnsi="Times New Roman" w:cs="Times New Roman"/>
                <w:b/>
                <w:szCs w:val="24"/>
              </w:rPr>
              <w:t xml:space="preserve">3Years </w:t>
            </w:r>
            <w:r w:rsidR="00F14E6D" w:rsidRPr="00DE7316">
              <w:rPr>
                <w:rFonts w:ascii="Times New Roman" w:hAnsi="Times New Roman" w:cs="Times New Roman"/>
                <w:b/>
                <w:szCs w:val="24"/>
              </w:rPr>
              <w:t>Comprehensive Warranty</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1B6C4B">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1B6C4B">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1B6C4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A608BA" w:rsidRDefault="00A608BA">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285CA3" w:rsidRPr="008929F1" w:rsidRDefault="00285CA3" w:rsidP="00285CA3">
      <w:pPr>
        <w:numPr>
          <w:ilvl w:val="0"/>
          <w:numId w:val="37"/>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285CA3" w:rsidRDefault="00285CA3" w:rsidP="00285CA3">
      <w:pPr>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285CA3" w:rsidRDefault="00285CA3" w:rsidP="00285CA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285CA3" w:rsidRDefault="00285CA3" w:rsidP="00285CA3">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285CA3" w:rsidRPr="00285CA3" w:rsidRDefault="00285CA3" w:rsidP="00285CA3">
      <w:pPr>
        <w:spacing w:after="0" w:line="240" w:lineRule="auto"/>
        <w:ind w:left="720"/>
        <w:jc w:val="both"/>
        <w:rPr>
          <w:rFonts w:ascii="Times New Roman" w:hAnsi="Times New Roman" w:cs="Times New Roman"/>
          <w:sz w:val="10"/>
          <w:szCs w:val="24"/>
        </w:rPr>
      </w:pPr>
    </w:p>
    <w:p w:rsidR="00951DB1" w:rsidRPr="008929F1" w:rsidRDefault="00951DB1" w:rsidP="00285CA3">
      <w:pPr>
        <w:numPr>
          <w:ilvl w:val="0"/>
          <w:numId w:val="37"/>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85CA3">
      <w:pPr>
        <w:numPr>
          <w:ilvl w:val="0"/>
          <w:numId w:val="37"/>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32200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85CA3">
      <w:pPr>
        <w:numPr>
          <w:ilvl w:val="0"/>
          <w:numId w:val="37"/>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1B6C4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1B6C4B">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1B6C4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1B6C4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1B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4"/>
          <w:szCs w:val="24"/>
        </w:rPr>
      </w:pPr>
    </w:p>
    <w:p w:rsidR="00AD3D67" w:rsidRPr="008929F1" w:rsidRDefault="00AD3D67" w:rsidP="00AD3D67">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AD3D67" w:rsidRPr="00406D5E" w:rsidRDefault="00AD3D67" w:rsidP="00AD3D67">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AD3D67" w:rsidRPr="00406D5E" w:rsidRDefault="00AD3D67" w:rsidP="00AD3D67">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AD3D67" w:rsidRPr="00406D5E" w:rsidRDefault="00AD3D67" w:rsidP="00AD3D67">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AD3D67" w:rsidRPr="00406D5E" w:rsidRDefault="00AD3D67" w:rsidP="00AD3D67">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3A444D" w:rsidRDefault="003A444D"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A608BA">
      <w:footerReference w:type="default" r:id="rId10"/>
      <w:pgSz w:w="12240" w:h="15840"/>
      <w:pgMar w:top="1135" w:right="900" w:bottom="1134" w:left="1440" w:header="720" w:footer="92"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C5" w:rsidRDefault="000A72C5" w:rsidP="00844D6F">
      <w:pPr>
        <w:spacing w:after="0" w:line="240" w:lineRule="auto"/>
      </w:pPr>
      <w:r>
        <w:separator/>
      </w:r>
    </w:p>
  </w:endnote>
  <w:endnote w:type="continuationSeparator" w:id="0">
    <w:p w:rsidR="000A72C5" w:rsidRDefault="000A72C5"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1B6C4B" w:rsidRDefault="000A72C5">
        <w:pPr>
          <w:pStyle w:val="Footer"/>
          <w:jc w:val="center"/>
        </w:pPr>
        <w:r>
          <w:rPr>
            <w:noProof/>
          </w:rPr>
          <w:fldChar w:fldCharType="begin"/>
        </w:r>
        <w:r>
          <w:rPr>
            <w:noProof/>
          </w:rPr>
          <w:instrText xml:space="preserve"> PAGE   \* MERGEFORMAT </w:instrText>
        </w:r>
        <w:r>
          <w:rPr>
            <w:noProof/>
          </w:rPr>
          <w:fldChar w:fldCharType="separate"/>
        </w:r>
        <w:r w:rsidR="00740D60">
          <w:rPr>
            <w:noProof/>
          </w:rPr>
          <w:t>- 1 -</w:t>
        </w:r>
        <w:r>
          <w:rPr>
            <w:noProof/>
          </w:rPr>
          <w:fldChar w:fldCharType="end"/>
        </w:r>
      </w:p>
    </w:sdtContent>
  </w:sdt>
  <w:p w:rsidR="001B6C4B" w:rsidRDefault="001B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C5" w:rsidRDefault="000A72C5" w:rsidP="00844D6F">
      <w:pPr>
        <w:spacing w:after="0" w:line="240" w:lineRule="auto"/>
      </w:pPr>
      <w:r>
        <w:separator/>
      </w:r>
    </w:p>
  </w:footnote>
  <w:footnote w:type="continuationSeparator" w:id="0">
    <w:p w:rsidR="000A72C5" w:rsidRDefault="000A72C5"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55"/>
    <w:multiLevelType w:val="hybridMultilevel"/>
    <w:tmpl w:val="F2A688F8"/>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1"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25F76"/>
    <w:multiLevelType w:val="hybridMultilevel"/>
    <w:tmpl w:val="19F074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590421"/>
    <w:multiLevelType w:val="hybridMultilevel"/>
    <w:tmpl w:val="1EE0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B136C12"/>
    <w:multiLevelType w:val="hybridMultilevel"/>
    <w:tmpl w:val="5FDA98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21E7448"/>
    <w:multiLevelType w:val="hybridMultilevel"/>
    <w:tmpl w:val="881881A8"/>
    <w:lvl w:ilvl="0" w:tplc="70FE2C6C">
      <w:start w:val="1"/>
      <w:numFmt w:val="bullet"/>
      <w:lvlText w:val=""/>
      <w:lvlJc w:val="left"/>
      <w:pPr>
        <w:tabs>
          <w:tab w:val="num" w:pos="720"/>
        </w:tabs>
        <w:ind w:left="720" w:hanging="360"/>
      </w:pPr>
      <w:rPr>
        <w:rFonts w:ascii="Symbol" w:hAnsi="Symbol" w:hint="default"/>
      </w:rPr>
    </w:lvl>
    <w:lvl w:ilvl="1" w:tplc="B9580A1C" w:tentative="1">
      <w:start w:val="1"/>
      <w:numFmt w:val="bullet"/>
      <w:lvlText w:val=""/>
      <w:lvlJc w:val="left"/>
      <w:pPr>
        <w:tabs>
          <w:tab w:val="num" w:pos="1440"/>
        </w:tabs>
        <w:ind w:left="1440" w:hanging="360"/>
      </w:pPr>
      <w:rPr>
        <w:rFonts w:ascii="Symbol" w:hAnsi="Symbol" w:hint="default"/>
      </w:rPr>
    </w:lvl>
    <w:lvl w:ilvl="2" w:tplc="3C587844" w:tentative="1">
      <w:start w:val="1"/>
      <w:numFmt w:val="bullet"/>
      <w:lvlText w:val=""/>
      <w:lvlJc w:val="left"/>
      <w:pPr>
        <w:tabs>
          <w:tab w:val="num" w:pos="2160"/>
        </w:tabs>
        <w:ind w:left="2160" w:hanging="360"/>
      </w:pPr>
      <w:rPr>
        <w:rFonts w:ascii="Symbol" w:hAnsi="Symbol" w:hint="default"/>
      </w:rPr>
    </w:lvl>
    <w:lvl w:ilvl="3" w:tplc="38B4D3A0" w:tentative="1">
      <w:start w:val="1"/>
      <w:numFmt w:val="bullet"/>
      <w:lvlText w:val=""/>
      <w:lvlJc w:val="left"/>
      <w:pPr>
        <w:tabs>
          <w:tab w:val="num" w:pos="2880"/>
        </w:tabs>
        <w:ind w:left="2880" w:hanging="360"/>
      </w:pPr>
      <w:rPr>
        <w:rFonts w:ascii="Symbol" w:hAnsi="Symbol" w:hint="default"/>
      </w:rPr>
    </w:lvl>
    <w:lvl w:ilvl="4" w:tplc="1E1A36CC" w:tentative="1">
      <w:start w:val="1"/>
      <w:numFmt w:val="bullet"/>
      <w:lvlText w:val=""/>
      <w:lvlJc w:val="left"/>
      <w:pPr>
        <w:tabs>
          <w:tab w:val="num" w:pos="3600"/>
        </w:tabs>
        <w:ind w:left="3600" w:hanging="360"/>
      </w:pPr>
      <w:rPr>
        <w:rFonts w:ascii="Symbol" w:hAnsi="Symbol" w:hint="default"/>
      </w:rPr>
    </w:lvl>
    <w:lvl w:ilvl="5" w:tplc="7E062AA0" w:tentative="1">
      <w:start w:val="1"/>
      <w:numFmt w:val="bullet"/>
      <w:lvlText w:val=""/>
      <w:lvlJc w:val="left"/>
      <w:pPr>
        <w:tabs>
          <w:tab w:val="num" w:pos="4320"/>
        </w:tabs>
        <w:ind w:left="4320" w:hanging="360"/>
      </w:pPr>
      <w:rPr>
        <w:rFonts w:ascii="Symbol" w:hAnsi="Symbol" w:hint="default"/>
      </w:rPr>
    </w:lvl>
    <w:lvl w:ilvl="6" w:tplc="C0FC0FEA" w:tentative="1">
      <w:start w:val="1"/>
      <w:numFmt w:val="bullet"/>
      <w:lvlText w:val=""/>
      <w:lvlJc w:val="left"/>
      <w:pPr>
        <w:tabs>
          <w:tab w:val="num" w:pos="5040"/>
        </w:tabs>
        <w:ind w:left="5040" w:hanging="360"/>
      </w:pPr>
      <w:rPr>
        <w:rFonts w:ascii="Symbol" w:hAnsi="Symbol" w:hint="default"/>
      </w:rPr>
    </w:lvl>
    <w:lvl w:ilvl="7" w:tplc="E36ADBD0" w:tentative="1">
      <w:start w:val="1"/>
      <w:numFmt w:val="bullet"/>
      <w:lvlText w:val=""/>
      <w:lvlJc w:val="left"/>
      <w:pPr>
        <w:tabs>
          <w:tab w:val="num" w:pos="5760"/>
        </w:tabs>
        <w:ind w:left="5760" w:hanging="360"/>
      </w:pPr>
      <w:rPr>
        <w:rFonts w:ascii="Symbol" w:hAnsi="Symbol" w:hint="default"/>
      </w:rPr>
    </w:lvl>
    <w:lvl w:ilvl="8" w:tplc="387EC7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634DB7"/>
    <w:multiLevelType w:val="hybridMultilevel"/>
    <w:tmpl w:val="69FEA9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3DF4170"/>
    <w:multiLevelType w:val="hybridMultilevel"/>
    <w:tmpl w:val="594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73341E"/>
    <w:multiLevelType w:val="hybridMultilevel"/>
    <w:tmpl w:val="24C8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1616C8D"/>
    <w:multiLevelType w:val="hybridMultilevel"/>
    <w:tmpl w:val="47B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450897"/>
    <w:multiLevelType w:val="hybridMultilevel"/>
    <w:tmpl w:val="5B60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FE1E82"/>
    <w:multiLevelType w:val="hybridMultilevel"/>
    <w:tmpl w:val="24B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15:restartNumberingAfterBreak="0">
    <w:nsid w:val="6CE025D8"/>
    <w:multiLevelType w:val="hybridMultilevel"/>
    <w:tmpl w:val="291A1F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19"/>
  </w:num>
  <w:num w:numId="3">
    <w:abstractNumId w:val="1"/>
  </w:num>
  <w:num w:numId="4">
    <w:abstractNumId w:val="24"/>
  </w:num>
  <w:num w:numId="5">
    <w:abstractNumId w:val="31"/>
  </w:num>
  <w:num w:numId="6">
    <w:abstractNumId w:val="16"/>
  </w:num>
  <w:num w:numId="7">
    <w:abstractNumId w:val="7"/>
  </w:num>
  <w:num w:numId="8">
    <w:abstractNumId w:val="33"/>
  </w:num>
  <w:num w:numId="9">
    <w:abstractNumId w:val="23"/>
  </w:num>
  <w:num w:numId="10">
    <w:abstractNumId w:val="3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4"/>
  </w:num>
  <w:num w:numId="28">
    <w:abstractNumId w:val="9"/>
  </w:num>
  <w:num w:numId="29">
    <w:abstractNumId w:val="14"/>
  </w:num>
  <w:num w:numId="30">
    <w:abstractNumId w:val="10"/>
  </w:num>
  <w:num w:numId="31">
    <w:abstractNumId w:val="11"/>
  </w:num>
  <w:num w:numId="32">
    <w:abstractNumId w:val="20"/>
  </w:num>
  <w:num w:numId="33">
    <w:abstractNumId w:val="18"/>
  </w:num>
  <w:num w:numId="34">
    <w:abstractNumId w:val="2"/>
  </w:num>
  <w:num w:numId="35">
    <w:abstractNumId w:val="30"/>
  </w:num>
  <w:num w:numId="36">
    <w:abstractNumId w:val="12"/>
  </w:num>
  <w:num w:numId="37">
    <w:abstractNumId w:val="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16283"/>
    <w:rsid w:val="000222A4"/>
    <w:rsid w:val="00023E13"/>
    <w:rsid w:val="00031B61"/>
    <w:rsid w:val="000834C5"/>
    <w:rsid w:val="0009607E"/>
    <w:rsid w:val="000A72C5"/>
    <w:rsid w:val="000D00D7"/>
    <w:rsid w:val="000D63B0"/>
    <w:rsid w:val="00110D4B"/>
    <w:rsid w:val="00113B8D"/>
    <w:rsid w:val="00124BB0"/>
    <w:rsid w:val="00150FF9"/>
    <w:rsid w:val="0016593B"/>
    <w:rsid w:val="00182F0E"/>
    <w:rsid w:val="00191DF4"/>
    <w:rsid w:val="001B2A8E"/>
    <w:rsid w:val="001B6161"/>
    <w:rsid w:val="001B6C4B"/>
    <w:rsid w:val="001D1196"/>
    <w:rsid w:val="001D51A6"/>
    <w:rsid w:val="001D6E09"/>
    <w:rsid w:val="002044AE"/>
    <w:rsid w:val="00242305"/>
    <w:rsid w:val="00243C12"/>
    <w:rsid w:val="002557BE"/>
    <w:rsid w:val="00281222"/>
    <w:rsid w:val="00285CA3"/>
    <w:rsid w:val="002945A1"/>
    <w:rsid w:val="002A2CDA"/>
    <w:rsid w:val="002D5525"/>
    <w:rsid w:val="002D679A"/>
    <w:rsid w:val="00317AA8"/>
    <w:rsid w:val="00320762"/>
    <w:rsid w:val="0032200D"/>
    <w:rsid w:val="00346D67"/>
    <w:rsid w:val="003657D8"/>
    <w:rsid w:val="003A444D"/>
    <w:rsid w:val="003C1F0C"/>
    <w:rsid w:val="003C2C7C"/>
    <w:rsid w:val="003D4489"/>
    <w:rsid w:val="0045183B"/>
    <w:rsid w:val="00454EDD"/>
    <w:rsid w:val="004D597F"/>
    <w:rsid w:val="004F6C3C"/>
    <w:rsid w:val="0052512F"/>
    <w:rsid w:val="0054132C"/>
    <w:rsid w:val="0055134E"/>
    <w:rsid w:val="00573F73"/>
    <w:rsid w:val="0058041D"/>
    <w:rsid w:val="005D6161"/>
    <w:rsid w:val="00630E92"/>
    <w:rsid w:val="00670965"/>
    <w:rsid w:val="006B078D"/>
    <w:rsid w:val="006B6249"/>
    <w:rsid w:val="006E5B03"/>
    <w:rsid w:val="006E7BFD"/>
    <w:rsid w:val="006F595E"/>
    <w:rsid w:val="006F7C77"/>
    <w:rsid w:val="007055C0"/>
    <w:rsid w:val="00712527"/>
    <w:rsid w:val="00740D60"/>
    <w:rsid w:val="00781E6B"/>
    <w:rsid w:val="007A504F"/>
    <w:rsid w:val="007B4482"/>
    <w:rsid w:val="00805EC7"/>
    <w:rsid w:val="00844D6F"/>
    <w:rsid w:val="0087060D"/>
    <w:rsid w:val="00872C97"/>
    <w:rsid w:val="008929F1"/>
    <w:rsid w:val="008C51B4"/>
    <w:rsid w:val="008E06CA"/>
    <w:rsid w:val="0090546E"/>
    <w:rsid w:val="00912D7F"/>
    <w:rsid w:val="00933D08"/>
    <w:rsid w:val="00951DB1"/>
    <w:rsid w:val="009664BC"/>
    <w:rsid w:val="00974A11"/>
    <w:rsid w:val="00976756"/>
    <w:rsid w:val="0097720C"/>
    <w:rsid w:val="009B163E"/>
    <w:rsid w:val="009B61C8"/>
    <w:rsid w:val="009C310F"/>
    <w:rsid w:val="009E042D"/>
    <w:rsid w:val="00A608BA"/>
    <w:rsid w:val="00A8452C"/>
    <w:rsid w:val="00A944BB"/>
    <w:rsid w:val="00AD3D67"/>
    <w:rsid w:val="00AF5AEF"/>
    <w:rsid w:val="00B00249"/>
    <w:rsid w:val="00B218BD"/>
    <w:rsid w:val="00B27CD8"/>
    <w:rsid w:val="00B34592"/>
    <w:rsid w:val="00B501FC"/>
    <w:rsid w:val="00B50E20"/>
    <w:rsid w:val="00B546D6"/>
    <w:rsid w:val="00B70D64"/>
    <w:rsid w:val="00BA4BF4"/>
    <w:rsid w:val="00BB1AE2"/>
    <w:rsid w:val="00BB7BB0"/>
    <w:rsid w:val="00BC6827"/>
    <w:rsid w:val="00C276E0"/>
    <w:rsid w:val="00C37673"/>
    <w:rsid w:val="00C46619"/>
    <w:rsid w:val="00C50D15"/>
    <w:rsid w:val="00C52C16"/>
    <w:rsid w:val="00C56A14"/>
    <w:rsid w:val="00C63115"/>
    <w:rsid w:val="00C73187"/>
    <w:rsid w:val="00CA2E16"/>
    <w:rsid w:val="00CE35E5"/>
    <w:rsid w:val="00CF0696"/>
    <w:rsid w:val="00D16FCF"/>
    <w:rsid w:val="00D30FF8"/>
    <w:rsid w:val="00D57B1C"/>
    <w:rsid w:val="00DB5C0C"/>
    <w:rsid w:val="00DC14D5"/>
    <w:rsid w:val="00DC2356"/>
    <w:rsid w:val="00DE7316"/>
    <w:rsid w:val="00E26985"/>
    <w:rsid w:val="00E3671B"/>
    <w:rsid w:val="00E61C4F"/>
    <w:rsid w:val="00EA49D2"/>
    <w:rsid w:val="00ED74CB"/>
    <w:rsid w:val="00EF2AC2"/>
    <w:rsid w:val="00EF2CC5"/>
    <w:rsid w:val="00F03F5D"/>
    <w:rsid w:val="00F14E6D"/>
    <w:rsid w:val="00F234B7"/>
    <w:rsid w:val="00F405A1"/>
    <w:rsid w:val="00F4353F"/>
    <w:rsid w:val="00F7069B"/>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0B80"/>
  <w15:docId w15:val="{FA846C6F-AA16-48FA-A7FE-AB02C45B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paragraph" w:styleId="Heading2">
    <w:name w:val="heading 2"/>
    <w:basedOn w:val="Normal"/>
    <w:link w:val="Heading2Char"/>
    <w:uiPriority w:val="1"/>
    <w:qFormat/>
    <w:rsid w:val="001B6C4B"/>
    <w:pPr>
      <w:widowControl w:val="0"/>
      <w:autoSpaceDE w:val="0"/>
      <w:autoSpaceDN w:val="0"/>
      <w:spacing w:after="0" w:line="240" w:lineRule="auto"/>
      <w:ind w:left="28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Annexure,List Paragraph1,heading 9,Heading 91,Bullet 05"/>
    <w:basedOn w:val="Normal"/>
    <w:link w:val="ListParagraphChar"/>
    <w:uiPriority w:val="34"/>
    <w:qFormat/>
    <w:rsid w:val="006F595E"/>
    <w:pPr>
      <w:ind w:left="720"/>
      <w:contextualSpacing/>
    </w:pPr>
  </w:style>
  <w:style w:type="character" w:customStyle="1" w:styleId="ListParagraphChar">
    <w:name w:val="List Paragraph Char"/>
    <w:aliases w:val="Annexure Char,List Paragraph1 Char,heading 9 Char,Heading 91 Char,Bullet 05 Char"/>
    <w:basedOn w:val="DefaultParagraphFont"/>
    <w:link w:val="ListParagraph"/>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character" w:customStyle="1" w:styleId="Heading2Char">
    <w:name w:val="Heading 2 Char"/>
    <w:basedOn w:val="DefaultParagraphFont"/>
    <w:link w:val="Heading2"/>
    <w:uiPriority w:val="1"/>
    <w:rsid w:val="001B6C4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02610">
      <w:bodyDiv w:val="1"/>
      <w:marLeft w:val="0"/>
      <w:marRight w:val="0"/>
      <w:marTop w:val="0"/>
      <w:marBottom w:val="0"/>
      <w:divBdr>
        <w:top w:val="none" w:sz="0" w:space="0" w:color="auto"/>
        <w:left w:val="none" w:sz="0" w:space="0" w:color="auto"/>
        <w:bottom w:val="none" w:sz="0" w:space="0" w:color="auto"/>
        <w:right w:val="none" w:sz="0" w:space="0" w:color="auto"/>
      </w:divBdr>
    </w:div>
    <w:div w:id="1301688342">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 w:id="19670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61E8-DFED-4A44-AD79-CAB6C3CC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17</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64</cp:revision>
  <cp:lastPrinted>2022-01-21T06:47:00Z</cp:lastPrinted>
  <dcterms:created xsi:type="dcterms:W3CDTF">2015-01-24T04:42:00Z</dcterms:created>
  <dcterms:modified xsi:type="dcterms:W3CDTF">2022-01-21T11:23:00Z</dcterms:modified>
</cp:coreProperties>
</file>