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1AF7" w14:textId="77777777" w:rsidR="005C1096" w:rsidRDefault="005C1096" w:rsidP="00622A98">
      <w:pPr>
        <w:jc w:val="right"/>
        <w:rPr>
          <w:rFonts w:ascii="Times New Roman" w:hAnsi="Times New Roman" w:cs="Times New Roman"/>
          <w:b/>
          <w:sz w:val="24"/>
          <w:szCs w:val="24"/>
        </w:rPr>
      </w:pPr>
    </w:p>
    <w:p w14:paraId="33F061DA" w14:textId="77777777" w:rsidR="0070474B" w:rsidRDefault="0070474B" w:rsidP="00622A98">
      <w:pPr>
        <w:jc w:val="right"/>
        <w:rPr>
          <w:rFonts w:ascii="Times New Roman" w:hAnsi="Times New Roman" w:cs="Times New Roman"/>
          <w:b/>
          <w:sz w:val="24"/>
          <w:szCs w:val="24"/>
        </w:rPr>
      </w:pPr>
    </w:p>
    <w:p w14:paraId="27E6C628" w14:textId="77777777" w:rsidR="00D32A71" w:rsidRDefault="00D32A71" w:rsidP="00622A98">
      <w:pPr>
        <w:jc w:val="center"/>
        <w:rPr>
          <w:rFonts w:ascii="Times New Roman" w:hAnsi="Times New Roman" w:cs="Times New Roman"/>
          <w:b/>
          <w:sz w:val="24"/>
          <w:szCs w:val="24"/>
        </w:rPr>
      </w:pPr>
    </w:p>
    <w:p w14:paraId="5B4CBDD4" w14:textId="77777777"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14:paraId="2A1B4AEE" w14:textId="77777777" w:rsidR="005B0997" w:rsidRDefault="005B0997" w:rsidP="00622A98">
      <w:pPr>
        <w:jc w:val="center"/>
        <w:rPr>
          <w:rFonts w:ascii="Times New Roman" w:hAnsi="Times New Roman" w:cs="Times New Roman"/>
          <w:b/>
          <w:sz w:val="24"/>
          <w:szCs w:val="24"/>
        </w:rPr>
      </w:pPr>
    </w:p>
    <w:p w14:paraId="741648ED" w14:textId="77777777" w:rsidR="00622A98" w:rsidRDefault="00622A98" w:rsidP="00622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BU/D5/</w:t>
      </w:r>
      <w:r w:rsidR="002E18AC">
        <w:rPr>
          <w:rFonts w:ascii="Times New Roman" w:hAnsi="Times New Roman" w:cs="Times New Roman"/>
          <w:b/>
          <w:sz w:val="24"/>
          <w:szCs w:val="24"/>
        </w:rPr>
        <w:t>25119</w:t>
      </w:r>
      <w:r>
        <w:rPr>
          <w:rFonts w:ascii="Times New Roman" w:hAnsi="Times New Roman" w:cs="Times New Roman"/>
          <w:b/>
          <w:sz w:val="24"/>
          <w:szCs w:val="24"/>
        </w:rPr>
        <w:t>/</w:t>
      </w:r>
      <w:r w:rsidR="008816F1">
        <w:rPr>
          <w:rFonts w:ascii="Times New Roman" w:hAnsi="Times New Roman" w:cs="Times New Roman"/>
          <w:b/>
          <w:sz w:val="24"/>
          <w:szCs w:val="24"/>
        </w:rPr>
        <w:t>2022-23</w:t>
      </w:r>
      <w:r w:rsidR="0057226A">
        <w:rPr>
          <w:rFonts w:ascii="Times New Roman" w:hAnsi="Times New Roman" w:cs="Times New Roman"/>
          <w:b/>
          <w:sz w:val="24"/>
          <w:szCs w:val="24"/>
        </w:rPr>
        <w:t xml:space="preserve"> </w:t>
      </w:r>
      <w:r>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sidR="009A76D3">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008816F1">
        <w:rPr>
          <w:rFonts w:ascii="Times New Roman" w:hAnsi="Times New Roman" w:cs="Times New Roman"/>
          <w:b/>
          <w:sz w:val="20"/>
          <w:szCs w:val="24"/>
        </w:rPr>
        <w:tab/>
      </w:r>
      <w:r w:rsidR="008816F1">
        <w:rPr>
          <w:rFonts w:ascii="Times New Roman" w:hAnsi="Times New Roman" w:cs="Times New Roman"/>
          <w:b/>
          <w:sz w:val="20"/>
          <w:szCs w:val="24"/>
        </w:rPr>
        <w:tab/>
      </w:r>
      <w:r w:rsidR="00F23539">
        <w:rPr>
          <w:rFonts w:ascii="Times New Roman" w:hAnsi="Times New Roman" w:cs="Times New Roman"/>
          <w:b/>
          <w:sz w:val="24"/>
          <w:szCs w:val="24"/>
        </w:rPr>
        <w:t>Date:</w:t>
      </w:r>
      <w:r>
        <w:rPr>
          <w:rFonts w:ascii="Times New Roman" w:hAnsi="Times New Roman" w:cs="Times New Roman"/>
          <w:b/>
          <w:sz w:val="24"/>
          <w:szCs w:val="24"/>
        </w:rPr>
        <w:t xml:space="preserve"> </w:t>
      </w:r>
      <w:r w:rsidR="002E18AC">
        <w:rPr>
          <w:rFonts w:ascii="Times New Roman" w:hAnsi="Times New Roman" w:cs="Times New Roman"/>
          <w:b/>
          <w:sz w:val="24"/>
          <w:szCs w:val="24"/>
        </w:rPr>
        <w:t>28</w:t>
      </w:r>
      <w:r w:rsidR="00D32A71">
        <w:rPr>
          <w:rFonts w:ascii="Times New Roman" w:hAnsi="Times New Roman" w:cs="Times New Roman"/>
          <w:b/>
          <w:sz w:val="24"/>
          <w:szCs w:val="24"/>
        </w:rPr>
        <w:t>.12.2022</w:t>
      </w:r>
    </w:p>
    <w:p w14:paraId="15F89C58" w14:textId="77777777" w:rsidR="00622A98" w:rsidRDefault="00622A98" w:rsidP="00622A98">
      <w:pPr>
        <w:spacing w:after="0" w:line="240" w:lineRule="auto"/>
        <w:jc w:val="both"/>
        <w:rPr>
          <w:rFonts w:ascii="Times New Roman" w:hAnsi="Times New Roman" w:cs="Times New Roman"/>
          <w:b/>
          <w:sz w:val="24"/>
          <w:szCs w:val="24"/>
        </w:rPr>
      </w:pPr>
    </w:p>
    <w:p w14:paraId="7D929356" w14:textId="77777777"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14:paraId="7B2B535C" w14:textId="77777777" w:rsidR="005B0997" w:rsidRDefault="00622A98" w:rsidP="005B099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EC0969">
        <w:rPr>
          <w:rFonts w:ascii="Times New Roman" w:hAnsi="Times New Roman" w:cs="Times New Roman"/>
          <w:sz w:val="24"/>
          <w:szCs w:val="24"/>
        </w:rPr>
        <w:t>Sealed</w:t>
      </w:r>
      <w:r w:rsidRPr="005B0997">
        <w:rPr>
          <w:rFonts w:ascii="Times New Roman" w:hAnsi="Times New Roman" w:cs="Times New Roman"/>
          <w:sz w:val="24"/>
          <w:szCs w:val="24"/>
        </w:rPr>
        <w:t xml:space="preserve"> Tenders are invited by the Registrar, Bharathiar University, Coimbatore       641 046 </w:t>
      </w:r>
      <w:r w:rsidR="00AC6030" w:rsidRPr="005B0997">
        <w:rPr>
          <w:rFonts w:ascii="Times New Roman" w:hAnsi="Times New Roman" w:cs="Times New Roman"/>
          <w:b/>
          <w:sz w:val="24"/>
          <w:szCs w:val="24"/>
        </w:rPr>
        <w:t xml:space="preserve">upto 3.00 p.m. on </w:t>
      </w:r>
      <w:r w:rsidR="00213E07">
        <w:rPr>
          <w:rFonts w:ascii="Times New Roman" w:hAnsi="Times New Roman" w:cs="Times New Roman"/>
          <w:b/>
          <w:sz w:val="24"/>
          <w:szCs w:val="24"/>
        </w:rPr>
        <w:t>1</w:t>
      </w:r>
      <w:r w:rsidR="00B4375B">
        <w:rPr>
          <w:rFonts w:ascii="Times New Roman" w:hAnsi="Times New Roman" w:cs="Times New Roman"/>
          <w:b/>
          <w:sz w:val="24"/>
          <w:szCs w:val="24"/>
        </w:rPr>
        <w:t>8</w:t>
      </w:r>
      <w:r w:rsidR="00C4474E" w:rsidRPr="00C4474E">
        <w:rPr>
          <w:rFonts w:ascii="Times New Roman" w:hAnsi="Times New Roman" w:cs="Times New Roman"/>
          <w:b/>
          <w:sz w:val="24"/>
          <w:szCs w:val="24"/>
        </w:rPr>
        <w:t>.</w:t>
      </w:r>
      <w:r w:rsidR="0083251A">
        <w:rPr>
          <w:rFonts w:ascii="Times New Roman" w:hAnsi="Times New Roman" w:cs="Times New Roman"/>
          <w:b/>
          <w:sz w:val="24"/>
          <w:szCs w:val="24"/>
        </w:rPr>
        <w:t>01</w:t>
      </w:r>
      <w:r w:rsidR="008816F1" w:rsidRPr="00C4474E">
        <w:rPr>
          <w:rFonts w:ascii="Times New Roman" w:hAnsi="Times New Roman" w:cs="Times New Roman"/>
          <w:b/>
          <w:sz w:val="24"/>
          <w:szCs w:val="24"/>
        </w:rPr>
        <w:t>.202</w:t>
      </w:r>
      <w:r w:rsidR="0083251A">
        <w:rPr>
          <w:rFonts w:ascii="Times New Roman" w:hAnsi="Times New Roman" w:cs="Times New Roman"/>
          <w:b/>
          <w:sz w:val="24"/>
          <w:szCs w:val="24"/>
        </w:rPr>
        <w:t>3</w:t>
      </w:r>
      <w:r w:rsidRPr="005B0997">
        <w:rPr>
          <w:rFonts w:ascii="Times New Roman" w:hAnsi="Times New Roman" w:cs="Times New Roman"/>
          <w:sz w:val="24"/>
          <w:szCs w:val="24"/>
        </w:rPr>
        <w:t xml:space="preserve"> for the supply </w:t>
      </w:r>
      <w:r w:rsidRPr="00E45EF6">
        <w:rPr>
          <w:rFonts w:ascii="Times New Roman" w:hAnsi="Times New Roman" w:cs="Times New Roman"/>
          <w:sz w:val="24"/>
          <w:szCs w:val="24"/>
        </w:rPr>
        <w:t xml:space="preserve">of </w:t>
      </w:r>
      <w:r w:rsidR="002E18AC" w:rsidRPr="00546718">
        <w:rPr>
          <w:rFonts w:ascii="Cambria" w:hAnsi="Cambria" w:cs="Arial"/>
          <w:b/>
          <w:bCs/>
          <w:sz w:val="24"/>
          <w:szCs w:val="24"/>
        </w:rPr>
        <w:t xml:space="preserve">FILE FOLDER </w:t>
      </w:r>
      <w:r w:rsidR="008816F1" w:rsidRPr="005B0997">
        <w:rPr>
          <w:rFonts w:ascii="Times New Roman" w:hAnsi="Times New Roman" w:cs="Times New Roman"/>
          <w:sz w:val="24"/>
          <w:szCs w:val="24"/>
        </w:rPr>
        <w:t>for use in the Registrar’s Office, Bharathiar University, Coimbatore</w:t>
      </w:r>
      <w:r w:rsidRPr="005B0997">
        <w:rPr>
          <w:rFonts w:ascii="Times New Roman" w:hAnsi="Times New Roman" w:cs="Times New Roman"/>
          <w:sz w:val="24"/>
          <w:szCs w:val="24"/>
        </w:rPr>
        <w:t xml:space="preserve">. </w:t>
      </w:r>
    </w:p>
    <w:p w14:paraId="4829D9D9" w14:textId="77777777" w:rsidR="005B0997" w:rsidRDefault="005B0997" w:rsidP="005B0997">
      <w:pPr>
        <w:spacing w:line="480" w:lineRule="auto"/>
        <w:ind w:firstLine="720"/>
        <w:jc w:val="both"/>
        <w:rPr>
          <w:rFonts w:ascii="Times New Roman" w:hAnsi="Times New Roman" w:cs="Times New Roman"/>
        </w:rPr>
      </w:pPr>
      <w:r w:rsidRPr="005B0997">
        <w:rPr>
          <w:rFonts w:ascii="Times New Roman" w:hAnsi="Times New Roman" w:cs="Times New Roman"/>
        </w:rPr>
        <w:t xml:space="preserve">Tender Documents can be downloaded from our website </w:t>
      </w:r>
      <w:hyperlink r:id="rId5" w:history="1">
        <w:r w:rsidRPr="005B0997">
          <w:rPr>
            <w:rStyle w:val="Hyperlink"/>
            <w:rFonts w:ascii="Times New Roman" w:hAnsi="Times New Roman" w:cs="Times New Roman"/>
            <w:bCs/>
          </w:rPr>
          <w:t>www.b-u.ac.in</w:t>
        </w:r>
      </w:hyperlink>
      <w:r w:rsidRPr="005B0997">
        <w:rPr>
          <w:rFonts w:ascii="Times New Roman" w:hAnsi="Times New Roman" w:cs="Times New Roman"/>
          <w:bCs/>
        </w:rPr>
        <w:t xml:space="preserve"> and Government website </w:t>
      </w:r>
      <w:hyperlink r:id="rId6" w:history="1">
        <w:r w:rsidRPr="005B0997">
          <w:rPr>
            <w:rStyle w:val="Hyperlink"/>
            <w:rFonts w:ascii="Times New Roman" w:hAnsi="Times New Roman" w:cs="Times New Roman"/>
            <w:bCs/>
          </w:rPr>
          <w:t>www.tenders.tn.gov.in</w:t>
        </w:r>
      </w:hyperlink>
      <w:r w:rsidRPr="005B0997">
        <w:rPr>
          <w:rFonts w:ascii="Times New Roman" w:hAnsi="Times New Roman" w:cs="Times New Roman"/>
        </w:rPr>
        <w:t xml:space="preserve"> </w:t>
      </w:r>
      <w:r w:rsidR="00531292" w:rsidRPr="00C4474E">
        <w:rPr>
          <w:rFonts w:ascii="Times New Roman" w:hAnsi="Times New Roman" w:cs="Times New Roman"/>
          <w:b/>
        </w:rPr>
        <w:t xml:space="preserve">from </w:t>
      </w:r>
      <w:r w:rsidR="00213E07">
        <w:rPr>
          <w:rFonts w:ascii="Times New Roman" w:hAnsi="Times New Roman" w:cs="Times New Roman"/>
          <w:b/>
        </w:rPr>
        <w:t>30</w:t>
      </w:r>
      <w:r w:rsidR="00531292">
        <w:rPr>
          <w:rFonts w:ascii="Times New Roman" w:hAnsi="Times New Roman" w:cs="Times New Roman"/>
          <w:b/>
        </w:rPr>
        <w:t>.1</w:t>
      </w:r>
      <w:r w:rsidR="0083251A">
        <w:rPr>
          <w:rFonts w:ascii="Times New Roman" w:hAnsi="Times New Roman" w:cs="Times New Roman"/>
          <w:b/>
        </w:rPr>
        <w:t>2</w:t>
      </w:r>
      <w:r w:rsidR="00531292">
        <w:rPr>
          <w:rFonts w:ascii="Times New Roman" w:hAnsi="Times New Roman" w:cs="Times New Roman"/>
          <w:b/>
        </w:rPr>
        <w:t>.2022</w:t>
      </w:r>
      <w:r w:rsidRPr="00C4474E">
        <w:rPr>
          <w:rFonts w:ascii="Times New Roman" w:hAnsi="Times New Roman" w:cs="Times New Roman"/>
          <w:b/>
        </w:rPr>
        <w:t xml:space="preserve"> to </w:t>
      </w:r>
      <w:r w:rsidR="00213E07">
        <w:rPr>
          <w:rFonts w:ascii="Times New Roman" w:hAnsi="Times New Roman" w:cs="Times New Roman"/>
          <w:b/>
        </w:rPr>
        <w:t>1</w:t>
      </w:r>
      <w:r w:rsidR="00B4375B">
        <w:rPr>
          <w:rFonts w:ascii="Times New Roman" w:hAnsi="Times New Roman" w:cs="Times New Roman"/>
          <w:b/>
        </w:rPr>
        <w:t>8</w:t>
      </w:r>
      <w:r w:rsidR="00143F61">
        <w:rPr>
          <w:rFonts w:ascii="Times New Roman" w:hAnsi="Times New Roman" w:cs="Times New Roman"/>
          <w:b/>
        </w:rPr>
        <w:t>.</w:t>
      </w:r>
      <w:r w:rsidR="0083251A">
        <w:rPr>
          <w:rFonts w:ascii="Times New Roman" w:hAnsi="Times New Roman" w:cs="Times New Roman"/>
          <w:b/>
        </w:rPr>
        <w:t>01</w:t>
      </w:r>
      <w:r w:rsidR="00C4474E" w:rsidRPr="00C4474E">
        <w:rPr>
          <w:rFonts w:ascii="Times New Roman" w:hAnsi="Times New Roman" w:cs="Times New Roman"/>
          <w:b/>
        </w:rPr>
        <w:t>.202</w:t>
      </w:r>
      <w:r w:rsidR="0083251A">
        <w:rPr>
          <w:rFonts w:ascii="Times New Roman" w:hAnsi="Times New Roman" w:cs="Times New Roman"/>
          <w:b/>
        </w:rPr>
        <w:t>3</w:t>
      </w:r>
      <w:r w:rsidRPr="005B0997">
        <w:rPr>
          <w:rFonts w:ascii="Times New Roman" w:hAnsi="Times New Roman" w:cs="Times New Roman"/>
        </w:rPr>
        <w:t xml:space="preserve">. </w:t>
      </w:r>
      <w:r>
        <w:rPr>
          <w:rFonts w:ascii="Times New Roman" w:hAnsi="Times New Roman" w:cs="Times New Roman"/>
        </w:rPr>
        <w:t xml:space="preserve"> </w:t>
      </w:r>
      <w:r w:rsidRPr="005B0997">
        <w:rPr>
          <w:rFonts w:ascii="Times New Roman" w:hAnsi="Times New Roman" w:cs="Times New Roman"/>
        </w:rPr>
        <w:t xml:space="preserve">The cost of the tender documents Rs. </w:t>
      </w:r>
      <w:r w:rsidR="001401DC">
        <w:rPr>
          <w:rFonts w:ascii="Times New Roman" w:hAnsi="Times New Roman" w:cs="Times New Roman"/>
        </w:rPr>
        <w:t>885</w:t>
      </w:r>
      <w:r w:rsidRPr="005B0997">
        <w:rPr>
          <w:rFonts w:ascii="Times New Roman" w:hAnsi="Times New Roman" w:cs="Times New Roman"/>
        </w:rPr>
        <w:t xml:space="preserve">/- (Rs. </w:t>
      </w:r>
      <w:r w:rsidR="001401DC">
        <w:rPr>
          <w:rFonts w:ascii="Times New Roman" w:hAnsi="Times New Roman" w:cs="Times New Roman"/>
        </w:rPr>
        <w:t>750</w:t>
      </w:r>
      <w:r w:rsidRPr="005B0997">
        <w:rPr>
          <w:rFonts w:ascii="Times New Roman" w:hAnsi="Times New Roman" w:cs="Times New Roman"/>
        </w:rPr>
        <w:t>/- +  GST 18%) and   EMD Rs.</w:t>
      </w:r>
      <w:r w:rsidR="001401DC">
        <w:rPr>
          <w:rFonts w:ascii="Times New Roman" w:hAnsi="Times New Roman" w:cs="Times New Roman"/>
        </w:rPr>
        <w:t>12,500</w:t>
      </w:r>
      <w:r w:rsidRPr="005B0997">
        <w:rPr>
          <w:rFonts w:ascii="Times New Roman" w:hAnsi="Times New Roman" w:cs="Times New Roman"/>
        </w:rPr>
        <w:t>/- has to be enclosed in the form of DD or Bharathiar University online payment drawn  in favour of t</w:t>
      </w:r>
      <w:r w:rsidRPr="005B0997">
        <w:rPr>
          <w:rFonts w:ascii="Times New Roman" w:hAnsi="Times New Roman" w:cs="Times New Roman"/>
          <w:bCs/>
        </w:rPr>
        <w:t xml:space="preserve">he Registrar, Bharathiar University, Coimbatore </w:t>
      </w:r>
      <w:r w:rsidRPr="005B0997">
        <w:rPr>
          <w:rFonts w:ascii="Times New Roman" w:hAnsi="Times New Roman" w:cs="Times New Roman"/>
        </w:rPr>
        <w:t xml:space="preserve">while submitting the tender. </w:t>
      </w:r>
    </w:p>
    <w:p w14:paraId="08972331" w14:textId="77777777" w:rsidR="005B0997" w:rsidRPr="005B0997" w:rsidRDefault="005B0997" w:rsidP="005B0997">
      <w:pPr>
        <w:spacing w:line="480" w:lineRule="auto"/>
        <w:ind w:left="6480" w:firstLine="720"/>
        <w:jc w:val="both"/>
        <w:rPr>
          <w:rFonts w:ascii="Times New Roman" w:hAnsi="Times New Roman" w:cs="Times New Roman"/>
          <w:b/>
          <w:sz w:val="24"/>
          <w:szCs w:val="24"/>
        </w:rPr>
      </w:pPr>
      <w:r w:rsidRPr="005B0997">
        <w:rPr>
          <w:rFonts w:ascii="Times New Roman" w:hAnsi="Times New Roman" w:cs="Times New Roman"/>
          <w:b/>
          <w:sz w:val="24"/>
          <w:szCs w:val="24"/>
        </w:rPr>
        <w:t>REGISTRAR i/c</w:t>
      </w:r>
    </w:p>
    <w:p w14:paraId="292DBB9C" w14:textId="77777777" w:rsidR="00143F61" w:rsidRDefault="005B0997" w:rsidP="00143F61">
      <w:pPr>
        <w:spacing w:after="0"/>
        <w:rPr>
          <w:rFonts w:ascii="Times New Roman" w:hAnsi="Times New Roman" w:cs="Times New Roman"/>
          <w:sz w:val="24"/>
          <w:szCs w:val="24"/>
        </w:rPr>
      </w:pPr>
      <w:r w:rsidRPr="005B0997">
        <w:rPr>
          <w:rFonts w:ascii="Times New Roman" w:hAnsi="Times New Roman" w:cs="Times New Roman"/>
          <w:b/>
          <w:sz w:val="24"/>
          <w:szCs w:val="24"/>
        </w:rPr>
        <w:t>Note</w:t>
      </w:r>
      <w:r w:rsidRPr="005B0997">
        <w:rPr>
          <w:rFonts w:ascii="Times New Roman" w:hAnsi="Times New Roman" w:cs="Times New Roman"/>
          <w:sz w:val="24"/>
          <w:szCs w:val="24"/>
        </w:rPr>
        <w:t xml:space="preserve">:   The tender cover should be superscribed as “Tender for the Supply of </w:t>
      </w:r>
      <w:r w:rsidR="00143F61">
        <w:rPr>
          <w:rFonts w:ascii="Times New Roman" w:hAnsi="Times New Roman" w:cs="Times New Roman"/>
          <w:sz w:val="24"/>
          <w:szCs w:val="24"/>
        </w:rPr>
        <w:t xml:space="preserve">  </w:t>
      </w:r>
    </w:p>
    <w:p w14:paraId="5A831AF9" w14:textId="77777777" w:rsidR="005B0997" w:rsidRPr="005B0997" w:rsidRDefault="00143F61" w:rsidP="00143F61">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1401DC" w:rsidRPr="00546718">
        <w:rPr>
          <w:rFonts w:ascii="Cambria" w:hAnsi="Cambria" w:cs="Arial"/>
          <w:b/>
          <w:bCs/>
          <w:sz w:val="24"/>
          <w:szCs w:val="24"/>
        </w:rPr>
        <w:t>FILE FOLDER</w:t>
      </w:r>
      <w:r w:rsidRPr="005B0997">
        <w:rPr>
          <w:rFonts w:ascii="Times New Roman" w:hAnsi="Times New Roman" w:cs="Times New Roman"/>
          <w:b/>
          <w:sz w:val="24"/>
          <w:szCs w:val="24"/>
        </w:rPr>
        <w:t>”</w:t>
      </w:r>
      <w:r w:rsidRPr="005B0997">
        <w:rPr>
          <w:rFonts w:ascii="Times New Roman" w:hAnsi="Times New Roman" w:cs="Times New Roman"/>
          <w:sz w:val="24"/>
          <w:szCs w:val="24"/>
        </w:rPr>
        <w:t xml:space="preserve"> </w:t>
      </w:r>
      <w:r w:rsidR="005B0997" w:rsidRPr="005B0997">
        <w:rPr>
          <w:rFonts w:ascii="Times New Roman" w:hAnsi="Times New Roman" w:cs="Times New Roman"/>
          <w:sz w:val="24"/>
          <w:szCs w:val="24"/>
        </w:rPr>
        <w:t xml:space="preserve">Bharathiar University, Coimbatore.  </w:t>
      </w:r>
    </w:p>
    <w:p w14:paraId="72AEB159" w14:textId="77777777" w:rsidR="005B0997" w:rsidRPr="005B0997" w:rsidRDefault="005B0997" w:rsidP="005B0997">
      <w:pPr>
        <w:spacing w:after="0"/>
        <w:ind w:firstLine="630"/>
        <w:rPr>
          <w:rFonts w:ascii="Times New Roman" w:hAnsi="Times New Roman" w:cs="Times New Roman"/>
          <w:sz w:val="14"/>
          <w:szCs w:val="24"/>
        </w:rPr>
      </w:pPr>
    </w:p>
    <w:p w14:paraId="32D69CF1" w14:textId="77777777" w:rsidR="005B0997" w:rsidRPr="005B0997" w:rsidRDefault="005B0997" w:rsidP="005B0997">
      <w:pPr>
        <w:spacing w:after="0"/>
        <w:ind w:right="27"/>
        <w:jc w:val="both"/>
        <w:rPr>
          <w:rFonts w:ascii="Times New Roman" w:hAnsi="Times New Roman" w:cs="Times New Roman"/>
          <w:sz w:val="24"/>
          <w:szCs w:val="24"/>
        </w:rPr>
      </w:pPr>
    </w:p>
    <w:p w14:paraId="6E4F9BE5" w14:textId="77777777" w:rsidR="005B0997" w:rsidRPr="005B0997" w:rsidRDefault="005B0997" w:rsidP="005B0997">
      <w:pPr>
        <w:spacing w:after="0"/>
        <w:ind w:right="27"/>
        <w:jc w:val="both"/>
        <w:rPr>
          <w:rFonts w:ascii="Times New Roman" w:hAnsi="Times New Roman" w:cs="Times New Roman"/>
          <w:sz w:val="24"/>
          <w:szCs w:val="24"/>
        </w:rPr>
      </w:pPr>
      <w:r w:rsidRPr="005B0997">
        <w:rPr>
          <w:rFonts w:ascii="Times New Roman" w:hAnsi="Times New Roman" w:cs="Times New Roman"/>
          <w:bCs/>
          <w:sz w:val="24"/>
          <w:szCs w:val="24"/>
        </w:rPr>
        <w:t>Copy to</w:t>
      </w:r>
      <w:r w:rsidRPr="005B0997">
        <w:rPr>
          <w:rFonts w:ascii="Times New Roman" w:hAnsi="Times New Roman" w:cs="Times New Roman"/>
          <w:sz w:val="24"/>
          <w:szCs w:val="24"/>
        </w:rPr>
        <w:t>:</w:t>
      </w:r>
    </w:p>
    <w:p w14:paraId="7F1C91EE" w14:textId="77777777" w:rsidR="005B0997" w:rsidRPr="005B0997" w:rsidRDefault="005B0997" w:rsidP="005B0997">
      <w:pPr>
        <w:spacing w:after="0"/>
        <w:ind w:right="27"/>
        <w:jc w:val="both"/>
        <w:rPr>
          <w:rFonts w:ascii="Times New Roman" w:hAnsi="Times New Roman" w:cs="Times New Roman"/>
          <w:sz w:val="10"/>
          <w:szCs w:val="24"/>
        </w:rPr>
      </w:pPr>
    </w:p>
    <w:p w14:paraId="06174D7A" w14:textId="77777777" w:rsidR="005B0997" w:rsidRPr="005B0997" w:rsidRDefault="005B0997" w:rsidP="005B0997">
      <w:pPr>
        <w:numPr>
          <w:ilvl w:val="0"/>
          <w:numId w:val="12"/>
        </w:numPr>
        <w:spacing w:after="0" w:line="240" w:lineRule="auto"/>
        <w:ind w:left="0" w:right="27" w:firstLine="0"/>
        <w:jc w:val="both"/>
        <w:rPr>
          <w:rFonts w:ascii="Times New Roman" w:hAnsi="Times New Roman" w:cs="Times New Roman"/>
          <w:sz w:val="24"/>
          <w:szCs w:val="24"/>
        </w:rPr>
      </w:pPr>
      <w:r w:rsidRPr="005B0997">
        <w:rPr>
          <w:rFonts w:ascii="Times New Roman" w:hAnsi="Times New Roman" w:cs="Times New Roman"/>
          <w:sz w:val="24"/>
          <w:szCs w:val="24"/>
        </w:rPr>
        <w:t>PS to Vice-Chancellor</w:t>
      </w:r>
    </w:p>
    <w:p w14:paraId="4703F818" w14:textId="77777777" w:rsidR="005B0997" w:rsidRPr="005B0997" w:rsidRDefault="005B0997" w:rsidP="005B0997">
      <w:pPr>
        <w:numPr>
          <w:ilvl w:val="0"/>
          <w:numId w:val="12"/>
        </w:numPr>
        <w:spacing w:after="0" w:line="240" w:lineRule="auto"/>
        <w:ind w:left="0" w:right="27" w:firstLine="0"/>
        <w:jc w:val="both"/>
        <w:rPr>
          <w:rFonts w:ascii="Times New Roman" w:hAnsi="Times New Roman" w:cs="Times New Roman"/>
          <w:sz w:val="24"/>
          <w:szCs w:val="24"/>
        </w:rPr>
      </w:pPr>
      <w:r w:rsidRPr="005B0997">
        <w:rPr>
          <w:rFonts w:ascii="Times New Roman" w:hAnsi="Times New Roman" w:cs="Times New Roman"/>
          <w:sz w:val="24"/>
          <w:szCs w:val="24"/>
        </w:rPr>
        <w:t>PA to Registrar i/c</w:t>
      </w:r>
    </w:p>
    <w:p w14:paraId="7E518216" w14:textId="77777777" w:rsidR="005B0997" w:rsidRPr="005B0997" w:rsidRDefault="005B0997" w:rsidP="005B0997">
      <w:pPr>
        <w:numPr>
          <w:ilvl w:val="0"/>
          <w:numId w:val="12"/>
        </w:numPr>
        <w:spacing w:after="0" w:line="240" w:lineRule="auto"/>
        <w:ind w:left="0" w:right="27" w:firstLine="0"/>
        <w:jc w:val="both"/>
        <w:rPr>
          <w:rFonts w:ascii="Times New Roman" w:hAnsi="Times New Roman" w:cs="Times New Roman"/>
          <w:sz w:val="24"/>
          <w:szCs w:val="24"/>
        </w:rPr>
      </w:pPr>
      <w:r w:rsidRPr="005B0997">
        <w:rPr>
          <w:rFonts w:ascii="Times New Roman" w:hAnsi="Times New Roman" w:cs="Times New Roman"/>
          <w:sz w:val="24"/>
          <w:szCs w:val="24"/>
        </w:rPr>
        <w:t>The Finance Officer, BU</w:t>
      </w:r>
    </w:p>
    <w:p w14:paraId="17F8903D" w14:textId="77777777" w:rsidR="005B0997" w:rsidRPr="005B0997" w:rsidRDefault="005B0997" w:rsidP="005B0997">
      <w:pPr>
        <w:numPr>
          <w:ilvl w:val="0"/>
          <w:numId w:val="12"/>
        </w:numPr>
        <w:tabs>
          <w:tab w:val="left" w:pos="0"/>
        </w:tabs>
        <w:spacing w:after="0" w:line="240" w:lineRule="auto"/>
        <w:ind w:left="0" w:right="27" w:firstLine="0"/>
        <w:rPr>
          <w:rFonts w:ascii="Times New Roman" w:hAnsi="Times New Roman" w:cs="Times New Roman"/>
          <w:sz w:val="24"/>
          <w:szCs w:val="24"/>
        </w:rPr>
      </w:pPr>
      <w:r w:rsidRPr="005B0997">
        <w:rPr>
          <w:rFonts w:ascii="Times New Roman" w:hAnsi="Times New Roman" w:cs="Times New Roman"/>
          <w:sz w:val="24"/>
          <w:szCs w:val="24"/>
        </w:rPr>
        <w:t xml:space="preserve">The Co-ordinator, Data Center, BU – with a request to upload the Tender Documents </w:t>
      </w:r>
    </w:p>
    <w:p w14:paraId="35C22C95" w14:textId="77777777" w:rsidR="005B0997" w:rsidRPr="005B0997" w:rsidRDefault="005B0997" w:rsidP="005B0997">
      <w:pPr>
        <w:tabs>
          <w:tab w:val="left" w:pos="0"/>
        </w:tabs>
        <w:spacing w:after="0" w:line="240" w:lineRule="auto"/>
        <w:ind w:right="-563"/>
        <w:rPr>
          <w:rFonts w:ascii="Times New Roman" w:hAnsi="Times New Roman" w:cs="Times New Roman"/>
          <w:sz w:val="24"/>
          <w:szCs w:val="24"/>
        </w:rPr>
      </w:pPr>
      <w:r w:rsidRPr="005B0997">
        <w:rPr>
          <w:rFonts w:ascii="Times New Roman" w:hAnsi="Times New Roman" w:cs="Times New Roman"/>
          <w:sz w:val="24"/>
          <w:szCs w:val="24"/>
        </w:rPr>
        <w:tab/>
      </w:r>
      <w:r w:rsidRPr="005B0997">
        <w:rPr>
          <w:rFonts w:ascii="Times New Roman" w:hAnsi="Times New Roman" w:cs="Times New Roman"/>
          <w:sz w:val="24"/>
          <w:szCs w:val="24"/>
        </w:rPr>
        <w:tab/>
      </w:r>
      <w:r w:rsidRPr="005B0997">
        <w:rPr>
          <w:rFonts w:ascii="Times New Roman" w:hAnsi="Times New Roman" w:cs="Times New Roman"/>
          <w:sz w:val="24"/>
          <w:szCs w:val="24"/>
        </w:rPr>
        <w:tab/>
      </w:r>
      <w:r w:rsidRPr="005B0997">
        <w:rPr>
          <w:rFonts w:ascii="Times New Roman" w:hAnsi="Times New Roman" w:cs="Times New Roman"/>
          <w:sz w:val="24"/>
          <w:szCs w:val="24"/>
        </w:rPr>
        <w:tab/>
      </w:r>
      <w:r w:rsidRPr="005B0997">
        <w:rPr>
          <w:rFonts w:ascii="Times New Roman" w:hAnsi="Times New Roman" w:cs="Times New Roman"/>
          <w:sz w:val="24"/>
          <w:szCs w:val="24"/>
        </w:rPr>
        <w:tab/>
      </w:r>
      <w:r w:rsidRPr="005B0997">
        <w:rPr>
          <w:rFonts w:ascii="Times New Roman" w:hAnsi="Times New Roman" w:cs="Times New Roman"/>
          <w:sz w:val="24"/>
          <w:szCs w:val="24"/>
        </w:rPr>
        <w:tab/>
        <w:t xml:space="preserve">  in the University Website and Government Website.</w:t>
      </w:r>
    </w:p>
    <w:p w14:paraId="75352159" w14:textId="77777777" w:rsidR="005B0997" w:rsidRPr="005B0997" w:rsidRDefault="005B0997" w:rsidP="005B0997">
      <w:pPr>
        <w:numPr>
          <w:ilvl w:val="0"/>
          <w:numId w:val="12"/>
        </w:numPr>
        <w:tabs>
          <w:tab w:val="left" w:pos="0"/>
        </w:tabs>
        <w:spacing w:after="0" w:line="240" w:lineRule="auto"/>
        <w:ind w:left="0" w:right="27" w:firstLine="0"/>
        <w:rPr>
          <w:rFonts w:ascii="Times New Roman" w:hAnsi="Times New Roman" w:cs="Times New Roman"/>
          <w:sz w:val="24"/>
          <w:szCs w:val="24"/>
        </w:rPr>
      </w:pPr>
      <w:r w:rsidRPr="005B0997">
        <w:rPr>
          <w:rFonts w:ascii="Times New Roman" w:hAnsi="Times New Roman" w:cs="Times New Roman"/>
          <w:sz w:val="24"/>
          <w:szCs w:val="24"/>
        </w:rPr>
        <w:t xml:space="preserve"> Notice Board</w:t>
      </w:r>
    </w:p>
    <w:p w14:paraId="124D4FA4" w14:textId="77777777" w:rsidR="005B0997" w:rsidRPr="005B0997" w:rsidRDefault="005B0997" w:rsidP="005B0997">
      <w:pPr>
        <w:pStyle w:val="Heading7"/>
        <w:tabs>
          <w:tab w:val="left" w:pos="720"/>
          <w:tab w:val="left" w:pos="5400"/>
          <w:tab w:val="left" w:pos="7650"/>
          <w:tab w:val="left" w:pos="8820"/>
        </w:tabs>
        <w:spacing w:line="480" w:lineRule="auto"/>
        <w:ind w:right="27"/>
        <w:jc w:val="both"/>
        <w:rPr>
          <w:rFonts w:ascii="Times New Roman" w:hAnsi="Times New Roman"/>
        </w:rPr>
      </w:pPr>
    </w:p>
    <w:p w14:paraId="3AF5073E" w14:textId="77777777" w:rsidR="00622A98" w:rsidRPr="005B0997" w:rsidRDefault="00622A98" w:rsidP="005B0997">
      <w:pPr>
        <w:spacing w:line="360" w:lineRule="auto"/>
        <w:jc w:val="both"/>
        <w:rPr>
          <w:rFonts w:ascii="Times New Roman" w:hAnsi="Times New Roman" w:cs="Times New Roman"/>
          <w:sz w:val="24"/>
          <w:szCs w:val="24"/>
        </w:rPr>
      </w:pPr>
    </w:p>
    <w:p w14:paraId="6523A5FF" w14:textId="77777777" w:rsidR="005B0997" w:rsidRDefault="005B0997">
      <w:pPr>
        <w:rPr>
          <w:rFonts w:ascii="Times New Roman" w:hAnsi="Times New Roman" w:cs="Times New Roman"/>
          <w:sz w:val="24"/>
          <w:szCs w:val="24"/>
        </w:rPr>
      </w:pPr>
      <w:r>
        <w:rPr>
          <w:rFonts w:ascii="Times New Roman" w:hAnsi="Times New Roman" w:cs="Times New Roman"/>
          <w:sz w:val="24"/>
          <w:szCs w:val="24"/>
        </w:rPr>
        <w:br w:type="page"/>
      </w:r>
    </w:p>
    <w:p w14:paraId="23A404A0" w14:textId="77777777" w:rsidR="005B0997" w:rsidRDefault="005B0997" w:rsidP="005B0997">
      <w:pPr>
        <w:jc w:val="center"/>
        <w:rPr>
          <w:rFonts w:ascii="Cambria" w:hAnsi="Cambria" w:cs="Arial"/>
          <w:b/>
          <w:u w:val="single"/>
        </w:rPr>
      </w:pPr>
    </w:p>
    <w:p w14:paraId="6652318F" w14:textId="77777777" w:rsidR="005B0997" w:rsidRDefault="005B0997" w:rsidP="005B0997">
      <w:pPr>
        <w:jc w:val="center"/>
        <w:rPr>
          <w:rFonts w:ascii="Cambria" w:hAnsi="Cambria" w:cs="Arial"/>
          <w:b/>
          <w:u w:val="single"/>
        </w:rPr>
      </w:pPr>
    </w:p>
    <w:p w14:paraId="5FBD019B" w14:textId="77777777" w:rsidR="00622A98" w:rsidRDefault="00622A98" w:rsidP="00E45EF6">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14:paraId="70F39389" w14:textId="77777777" w:rsidR="00622A98" w:rsidRDefault="00622A98" w:rsidP="00E45EF6">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14:paraId="4B6FF51E" w14:textId="77777777" w:rsidR="00622A98" w:rsidRPr="00622A98" w:rsidRDefault="00622A98" w:rsidP="00E45EF6">
      <w:pPr>
        <w:spacing w:after="0" w:line="240" w:lineRule="auto"/>
        <w:jc w:val="center"/>
        <w:rPr>
          <w:rFonts w:ascii="Times New Roman" w:hAnsi="Times New Roman" w:cs="Times New Roman"/>
          <w:b/>
          <w:bCs/>
          <w:sz w:val="10"/>
          <w:szCs w:val="24"/>
          <w:u w:val="single"/>
        </w:rPr>
      </w:pPr>
    </w:p>
    <w:p w14:paraId="211B4D9A" w14:textId="77777777" w:rsidR="00E45EF6" w:rsidRDefault="001401DC" w:rsidP="00622A98">
      <w:pPr>
        <w:spacing w:after="0"/>
        <w:jc w:val="center"/>
        <w:rPr>
          <w:rFonts w:ascii="Times New Roman" w:hAnsi="Times New Roman" w:cs="Times New Roman"/>
          <w:b/>
          <w:sz w:val="24"/>
          <w:szCs w:val="24"/>
          <w:u w:val="single"/>
        </w:rPr>
      </w:pPr>
      <w:r w:rsidRPr="001401DC">
        <w:rPr>
          <w:rFonts w:ascii="Times New Roman" w:hAnsi="Times New Roman" w:cs="Times New Roman"/>
          <w:b/>
          <w:sz w:val="24"/>
          <w:szCs w:val="24"/>
          <w:u w:val="single"/>
        </w:rPr>
        <w:t>FILE FOLDER</w:t>
      </w:r>
    </w:p>
    <w:p w14:paraId="2F7CCE49" w14:textId="77777777" w:rsidR="001401DC" w:rsidRPr="001401DC" w:rsidRDefault="001401DC" w:rsidP="00622A98">
      <w:pPr>
        <w:spacing w:after="0"/>
        <w:jc w:val="center"/>
        <w:rPr>
          <w:rFonts w:ascii="Times New Roman" w:hAnsi="Times New Roman" w:cs="Times New Roman"/>
          <w:b/>
          <w:bCs/>
          <w:sz w:val="14"/>
          <w:szCs w:val="24"/>
          <w:u w:val="single"/>
        </w:rPr>
      </w:pPr>
    </w:p>
    <w:p w14:paraId="620288FB" w14:textId="77777777" w:rsidR="00622A98" w:rsidRPr="001A2D11" w:rsidRDefault="00622A98" w:rsidP="00622A98">
      <w:pPr>
        <w:numPr>
          <w:ilvl w:val="0"/>
          <w:numId w:val="2"/>
        </w:numPr>
        <w:jc w:val="both"/>
        <w:rPr>
          <w:rFonts w:ascii="Times New Roman" w:hAnsi="Times New Roman" w:cs="Times New Roman"/>
          <w:sz w:val="24"/>
          <w:szCs w:val="24"/>
        </w:rPr>
      </w:pPr>
      <w:r w:rsidRPr="001A2D11">
        <w:rPr>
          <w:rFonts w:ascii="Times New Roman" w:hAnsi="Times New Roman" w:cs="Times New Roman"/>
          <w:sz w:val="24"/>
          <w:szCs w:val="24"/>
        </w:rPr>
        <w:t xml:space="preserve">Sealed Tenders will be received by the Registrar up to 3.00 p.m. on </w:t>
      </w:r>
      <w:r w:rsidR="00F23539" w:rsidRPr="00F23539">
        <w:rPr>
          <w:rFonts w:ascii="Times New Roman" w:hAnsi="Times New Roman" w:cs="Times New Roman"/>
          <w:b/>
          <w:sz w:val="24"/>
          <w:szCs w:val="24"/>
        </w:rPr>
        <w:t>1</w:t>
      </w:r>
      <w:r w:rsidR="00B4375B">
        <w:rPr>
          <w:rFonts w:ascii="Times New Roman" w:hAnsi="Times New Roman" w:cs="Times New Roman"/>
          <w:b/>
          <w:sz w:val="24"/>
          <w:szCs w:val="24"/>
        </w:rPr>
        <w:t>8</w:t>
      </w:r>
      <w:r w:rsidR="0045658C" w:rsidRPr="00F23539">
        <w:rPr>
          <w:rFonts w:ascii="Times New Roman" w:hAnsi="Times New Roman" w:cs="Times New Roman"/>
          <w:b/>
          <w:sz w:val="24"/>
          <w:szCs w:val="24"/>
        </w:rPr>
        <w:t>.</w:t>
      </w:r>
      <w:r w:rsidR="008B23CB">
        <w:rPr>
          <w:rFonts w:ascii="Times New Roman" w:hAnsi="Times New Roman" w:cs="Times New Roman"/>
          <w:b/>
          <w:sz w:val="24"/>
          <w:szCs w:val="24"/>
        </w:rPr>
        <w:t>01</w:t>
      </w:r>
      <w:r w:rsidR="0045658C" w:rsidRPr="00DB06D1">
        <w:rPr>
          <w:rFonts w:ascii="Times New Roman" w:hAnsi="Times New Roman" w:cs="Times New Roman"/>
          <w:b/>
          <w:sz w:val="24"/>
          <w:szCs w:val="24"/>
        </w:rPr>
        <w:t>.202</w:t>
      </w:r>
      <w:r w:rsidR="008B23CB">
        <w:rPr>
          <w:rFonts w:ascii="Times New Roman" w:hAnsi="Times New Roman" w:cs="Times New Roman"/>
          <w:b/>
          <w:sz w:val="24"/>
          <w:szCs w:val="24"/>
        </w:rPr>
        <w:t>3</w:t>
      </w:r>
      <w:r w:rsidR="005C1096" w:rsidRPr="001A2D11">
        <w:rPr>
          <w:rFonts w:ascii="Times New Roman" w:hAnsi="Times New Roman" w:cs="Times New Roman"/>
          <w:b/>
          <w:sz w:val="24"/>
          <w:szCs w:val="24"/>
        </w:rPr>
        <w:t xml:space="preserve"> </w:t>
      </w:r>
      <w:r w:rsidRPr="001A2D11">
        <w:rPr>
          <w:rFonts w:ascii="Times New Roman" w:hAnsi="Times New Roman" w:cs="Times New Roman"/>
          <w:sz w:val="24"/>
          <w:szCs w:val="24"/>
        </w:rPr>
        <w:t xml:space="preserve">for the purchase of </w:t>
      </w:r>
      <w:r w:rsidR="001401DC" w:rsidRPr="001401DC">
        <w:rPr>
          <w:rFonts w:ascii="Times New Roman" w:hAnsi="Times New Roman" w:cs="Times New Roman"/>
          <w:b/>
          <w:sz w:val="24"/>
          <w:szCs w:val="24"/>
        </w:rPr>
        <w:t>20000 Nos. FILE FOLDER</w:t>
      </w:r>
      <w:r w:rsidR="001401DC" w:rsidRPr="005B0997">
        <w:rPr>
          <w:rFonts w:ascii="Times New Roman" w:hAnsi="Times New Roman" w:cs="Times New Roman"/>
          <w:b/>
          <w:sz w:val="24"/>
          <w:szCs w:val="24"/>
        </w:rPr>
        <w:t xml:space="preserve"> </w:t>
      </w:r>
      <w:r w:rsidR="001A2D11" w:rsidRPr="001A2D11">
        <w:rPr>
          <w:rFonts w:ascii="Times New Roman" w:hAnsi="Times New Roman" w:cs="Times New Roman"/>
          <w:sz w:val="24"/>
          <w:szCs w:val="24"/>
        </w:rPr>
        <w:t>for the Registrar’s Office of this University</w:t>
      </w:r>
      <w:r w:rsidRPr="001A2D11">
        <w:rPr>
          <w:rFonts w:ascii="Times New Roman" w:hAnsi="Times New Roman" w:cs="Times New Roman"/>
          <w:bCs/>
          <w:sz w:val="24"/>
          <w:szCs w:val="24"/>
        </w:rPr>
        <w:t xml:space="preserve"> as given in the schedule.</w:t>
      </w:r>
    </w:p>
    <w:p w14:paraId="164DE372" w14:textId="77777777"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 shall be submitted in a sealed cover superscribed </w:t>
      </w:r>
      <w:r w:rsidR="00471D30">
        <w:rPr>
          <w:rFonts w:ascii="Times New Roman" w:hAnsi="Times New Roman" w:cs="Times New Roman"/>
          <w:b/>
          <w:sz w:val="24"/>
          <w:szCs w:val="24"/>
        </w:rPr>
        <w:t xml:space="preserve">as “Tender for the purchase of </w:t>
      </w:r>
      <w:r w:rsidR="001401DC" w:rsidRPr="001401DC">
        <w:rPr>
          <w:rFonts w:ascii="Times New Roman" w:hAnsi="Times New Roman" w:cs="Times New Roman"/>
          <w:b/>
          <w:sz w:val="24"/>
          <w:szCs w:val="24"/>
        </w:rPr>
        <w:t>20000 Nos. FILE FOLDER</w:t>
      </w:r>
      <w:r w:rsidR="001401DC" w:rsidRPr="005B0997">
        <w:rPr>
          <w:rFonts w:ascii="Times New Roman" w:hAnsi="Times New Roman" w:cs="Times New Roman"/>
          <w:b/>
          <w:sz w:val="24"/>
          <w:szCs w:val="24"/>
        </w:rPr>
        <w:t xml:space="preserve"> </w:t>
      </w:r>
      <w:r w:rsidR="001A2D11" w:rsidRPr="001A2D11">
        <w:rPr>
          <w:rFonts w:ascii="Times New Roman" w:hAnsi="Times New Roman" w:cs="Times New Roman"/>
          <w:sz w:val="24"/>
          <w:szCs w:val="24"/>
        </w:rPr>
        <w:t>to the Registrar’s Office, Bharathiar University</w:t>
      </w:r>
      <w:r w:rsidR="001A2D11">
        <w:rPr>
          <w:rFonts w:ascii="Times New Roman" w:hAnsi="Times New Roman" w:cs="Times New Roman"/>
          <w:sz w:val="24"/>
          <w:szCs w:val="24"/>
        </w:rPr>
        <w:t>”</w:t>
      </w:r>
      <w:r w:rsidR="001A2D11" w:rsidRPr="001A2D11">
        <w:rPr>
          <w:rFonts w:ascii="Times New Roman" w:hAnsi="Times New Roman" w:cs="Times New Roman"/>
          <w:sz w:val="24"/>
          <w:szCs w:val="24"/>
        </w:rPr>
        <w:t>,</w:t>
      </w:r>
      <w:r w:rsidR="001A2D11">
        <w:rPr>
          <w:rFonts w:ascii="Times New Roman" w:hAnsi="Times New Roman" w:cs="Times New Roman"/>
          <w:b/>
          <w:sz w:val="24"/>
          <w:szCs w:val="24"/>
        </w:rPr>
        <w:t xml:space="preserve"> </w:t>
      </w:r>
      <w:r w:rsidR="001A2D11" w:rsidRPr="001A2D11">
        <w:rPr>
          <w:rFonts w:ascii="Times New Roman" w:hAnsi="Times New Roman" w:cs="Times New Roman"/>
          <w:b/>
          <w:sz w:val="24"/>
          <w:szCs w:val="24"/>
        </w:rPr>
        <w:t>due</w:t>
      </w:r>
      <w:r w:rsidR="00471D30">
        <w:rPr>
          <w:rFonts w:ascii="Times New Roman" w:hAnsi="Times New Roman" w:cs="Times New Roman"/>
          <w:b/>
          <w:sz w:val="24"/>
          <w:szCs w:val="24"/>
        </w:rPr>
        <w:t xml:space="preserve"> on </w:t>
      </w:r>
      <w:r w:rsidR="00F23539">
        <w:rPr>
          <w:rFonts w:ascii="Times New Roman" w:hAnsi="Times New Roman" w:cs="Times New Roman"/>
          <w:b/>
          <w:sz w:val="24"/>
          <w:szCs w:val="24"/>
        </w:rPr>
        <w:t>1</w:t>
      </w:r>
      <w:r w:rsidR="00B4375B">
        <w:rPr>
          <w:rFonts w:ascii="Times New Roman" w:hAnsi="Times New Roman" w:cs="Times New Roman"/>
          <w:b/>
          <w:sz w:val="24"/>
          <w:szCs w:val="24"/>
        </w:rPr>
        <w:t>8</w:t>
      </w:r>
      <w:r w:rsidR="00DB06D1" w:rsidRPr="00DB06D1">
        <w:rPr>
          <w:rFonts w:ascii="Times New Roman" w:hAnsi="Times New Roman" w:cs="Times New Roman"/>
          <w:b/>
          <w:sz w:val="24"/>
          <w:szCs w:val="24"/>
        </w:rPr>
        <w:t>.</w:t>
      </w:r>
      <w:r w:rsidR="008B23CB">
        <w:rPr>
          <w:rFonts w:ascii="Times New Roman" w:hAnsi="Times New Roman" w:cs="Times New Roman"/>
          <w:b/>
          <w:sz w:val="24"/>
          <w:szCs w:val="24"/>
        </w:rPr>
        <w:t>01</w:t>
      </w:r>
      <w:r w:rsidR="00DB06D1" w:rsidRPr="00DB06D1">
        <w:rPr>
          <w:rFonts w:ascii="Times New Roman" w:hAnsi="Times New Roman" w:cs="Times New Roman"/>
          <w:b/>
          <w:sz w:val="24"/>
          <w:szCs w:val="24"/>
        </w:rPr>
        <w:t>.202</w:t>
      </w:r>
      <w:r w:rsidR="008B23CB">
        <w:rPr>
          <w:rFonts w:ascii="Times New Roman" w:hAnsi="Times New Roman" w:cs="Times New Roman"/>
          <w:b/>
          <w:sz w:val="24"/>
          <w:szCs w:val="24"/>
        </w:rPr>
        <w:t>3</w:t>
      </w:r>
      <w:r w:rsidR="00DB06D1" w:rsidRPr="001A2D11">
        <w:rPr>
          <w:rFonts w:ascii="Times New Roman" w:hAnsi="Times New Roman" w:cs="Times New Roman"/>
          <w:b/>
          <w:sz w:val="24"/>
          <w:szCs w:val="24"/>
        </w:rPr>
        <w:t xml:space="preserve"> </w:t>
      </w:r>
      <w:r>
        <w:rPr>
          <w:rFonts w:ascii="Times New Roman" w:hAnsi="Times New Roman" w:cs="Times New Roman"/>
          <w:b/>
          <w:sz w:val="24"/>
          <w:szCs w:val="24"/>
        </w:rPr>
        <w:t>at 3.00 p.m.</w:t>
      </w:r>
    </w:p>
    <w:p w14:paraId="451B5339" w14:textId="77777777"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Pr>
          <w:rFonts w:ascii="Times New Roman" w:hAnsi="Times New Roman" w:cs="Times New Roman"/>
          <w:b/>
          <w:sz w:val="24"/>
          <w:szCs w:val="24"/>
        </w:rPr>
        <w:t xml:space="preserve">. on </w:t>
      </w:r>
      <w:r w:rsidR="00F23539">
        <w:rPr>
          <w:rFonts w:ascii="Times New Roman" w:hAnsi="Times New Roman" w:cs="Times New Roman"/>
          <w:b/>
          <w:sz w:val="24"/>
          <w:szCs w:val="24"/>
        </w:rPr>
        <w:t>1</w:t>
      </w:r>
      <w:r w:rsidR="00B4375B">
        <w:rPr>
          <w:rFonts w:ascii="Times New Roman" w:hAnsi="Times New Roman" w:cs="Times New Roman"/>
          <w:b/>
          <w:sz w:val="24"/>
          <w:szCs w:val="24"/>
        </w:rPr>
        <w:t>8</w:t>
      </w:r>
      <w:r w:rsidR="00DB06D1" w:rsidRPr="00DB06D1">
        <w:rPr>
          <w:rFonts w:ascii="Times New Roman" w:hAnsi="Times New Roman" w:cs="Times New Roman"/>
          <w:b/>
          <w:sz w:val="24"/>
          <w:szCs w:val="24"/>
        </w:rPr>
        <w:t>.</w:t>
      </w:r>
      <w:r w:rsidR="008B23CB">
        <w:rPr>
          <w:rFonts w:ascii="Times New Roman" w:hAnsi="Times New Roman" w:cs="Times New Roman"/>
          <w:b/>
          <w:sz w:val="24"/>
          <w:szCs w:val="24"/>
        </w:rPr>
        <w:t>01</w:t>
      </w:r>
      <w:r w:rsidR="00DB06D1" w:rsidRPr="00DB06D1">
        <w:rPr>
          <w:rFonts w:ascii="Times New Roman" w:hAnsi="Times New Roman" w:cs="Times New Roman"/>
          <w:b/>
          <w:sz w:val="24"/>
          <w:szCs w:val="24"/>
        </w:rPr>
        <w:t>.202</w:t>
      </w:r>
      <w:r w:rsidR="008B23CB">
        <w:rPr>
          <w:rFonts w:ascii="Times New Roman" w:hAnsi="Times New Roman" w:cs="Times New Roman"/>
          <w:b/>
          <w:sz w:val="24"/>
          <w:szCs w:val="24"/>
        </w:rPr>
        <w:t>3</w:t>
      </w:r>
      <w:r w:rsidR="00DB06D1" w:rsidRPr="001A2D11">
        <w:rPr>
          <w:rFonts w:ascii="Times New Roman" w:hAnsi="Times New Roman" w:cs="Times New Roman"/>
          <w:b/>
          <w:sz w:val="24"/>
          <w:szCs w:val="24"/>
        </w:rPr>
        <w:t xml:space="preserve"> </w:t>
      </w:r>
      <w:r>
        <w:rPr>
          <w:rFonts w:ascii="Times New Roman" w:hAnsi="Times New Roman" w:cs="Times New Roman"/>
          <w:b/>
          <w:sz w:val="24"/>
          <w:szCs w:val="24"/>
        </w:rPr>
        <w:t>in the presence of tenderers who are present.</w:t>
      </w:r>
    </w:p>
    <w:p w14:paraId="44547E22"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Pr>
          <w:rFonts w:ascii="Times New Roman" w:hAnsi="Times New Roman" w:cs="Times New Roman"/>
          <w:b/>
          <w:sz w:val="24"/>
          <w:szCs w:val="24"/>
        </w:rPr>
        <w:t>EMD of Rs.</w:t>
      </w:r>
      <w:r w:rsidR="001401DC">
        <w:rPr>
          <w:rFonts w:ascii="Times New Roman" w:hAnsi="Times New Roman" w:cs="Times New Roman"/>
          <w:b/>
          <w:sz w:val="24"/>
          <w:szCs w:val="24"/>
        </w:rPr>
        <w:t>12,500</w:t>
      </w:r>
      <w:r w:rsidR="00471D30">
        <w:rPr>
          <w:rFonts w:ascii="Times New Roman" w:hAnsi="Times New Roman" w:cs="Times New Roman"/>
          <w:b/>
          <w:sz w:val="24"/>
          <w:szCs w:val="24"/>
        </w:rPr>
        <w:t>/- (</w:t>
      </w:r>
      <w:r w:rsidR="001401DC">
        <w:rPr>
          <w:rFonts w:ascii="Times New Roman" w:hAnsi="Times New Roman" w:cs="Times New Roman"/>
          <w:b/>
          <w:sz w:val="24"/>
          <w:szCs w:val="24"/>
        </w:rPr>
        <w:t xml:space="preserve">Twelve </w:t>
      </w:r>
      <w:r>
        <w:rPr>
          <w:rFonts w:ascii="Times New Roman" w:hAnsi="Times New Roman" w:cs="Times New Roman"/>
          <w:b/>
          <w:sz w:val="24"/>
          <w:szCs w:val="24"/>
        </w:rPr>
        <w:t xml:space="preserve"> thousand  </w:t>
      </w:r>
      <w:r w:rsidR="001401DC">
        <w:rPr>
          <w:rFonts w:ascii="Times New Roman" w:hAnsi="Times New Roman" w:cs="Times New Roman"/>
          <w:b/>
          <w:sz w:val="24"/>
          <w:szCs w:val="24"/>
        </w:rPr>
        <w:t>Five</w:t>
      </w:r>
      <w:r w:rsidR="00EB6904">
        <w:rPr>
          <w:rFonts w:ascii="Times New Roman" w:hAnsi="Times New Roman" w:cs="Times New Roman"/>
          <w:b/>
          <w:sz w:val="24"/>
          <w:szCs w:val="24"/>
        </w:rPr>
        <w:t xml:space="preserve"> Hundred </w:t>
      </w:r>
      <w:r>
        <w:rPr>
          <w:rFonts w:ascii="Times New Roman" w:hAnsi="Times New Roman" w:cs="Times New Roman"/>
          <w:b/>
          <w:sz w:val="24"/>
          <w:szCs w:val="24"/>
        </w:rPr>
        <w:t xml:space="preserve">only)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w:t>
      </w:r>
      <w:r w:rsidRPr="001039E4">
        <w:rPr>
          <w:rFonts w:ascii="Times New Roman" w:hAnsi="Times New Roman" w:cs="Times New Roman"/>
          <w:sz w:val="24"/>
          <w:szCs w:val="24"/>
        </w:rPr>
        <w:t>in the name of</w:t>
      </w:r>
      <w:r w:rsidRPr="00471D30">
        <w:rPr>
          <w:rFonts w:ascii="Times New Roman" w:hAnsi="Times New Roman" w:cs="Times New Roman"/>
          <w:b/>
          <w:sz w:val="24"/>
          <w:szCs w:val="24"/>
        </w:rPr>
        <w:t xml:space="preserve"> “Registrar, Bharathiar University”</w:t>
      </w:r>
      <w:r>
        <w:rPr>
          <w:rFonts w:ascii="Times New Roman" w:hAnsi="Times New Roman" w:cs="Times New Roman"/>
          <w:sz w:val="24"/>
          <w:szCs w:val="24"/>
        </w:rPr>
        <w:t xml:space="preserve"> payable at Coimbatore. Cheques and Bank Guarantees will not be accepted. Tenders without EMD shall be summarily rejected. EMD will not carry any interest.</w:t>
      </w:r>
    </w:p>
    <w:p w14:paraId="7877C2AD"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25746F5E"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7EE14130"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14:paraId="228EB8B0"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5850014B"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taken that the rates quoted are Net.</w:t>
      </w:r>
    </w:p>
    <w:p w14:paraId="104E6D6B"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14:paraId="2BC86D2D"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14:paraId="43111FE1"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14:paraId="0300CDFD" w14:textId="77777777" w:rsidR="009A76D3" w:rsidRPr="00E557FD" w:rsidRDefault="009A76D3" w:rsidP="009A76D3">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14:paraId="50EB0ED1" w14:textId="77777777" w:rsidR="009A76D3" w:rsidRPr="00DA733E" w:rsidRDefault="009A76D3" w:rsidP="009A76D3">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Pr>
          <w:rFonts w:ascii="Times New Roman" w:hAnsi="Times New Roman" w:cs="Times New Roman"/>
          <w:sz w:val="24"/>
          <w:szCs w:val="24"/>
        </w:rPr>
        <w:t xml:space="preserve">he tender shall be submitted 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14:paraId="64A452B3"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0F0587A7" w14:textId="77777777" w:rsidR="001039E4" w:rsidRDefault="001039E4" w:rsidP="001039E4">
      <w:pPr>
        <w:ind w:left="720"/>
        <w:jc w:val="both"/>
        <w:rPr>
          <w:rFonts w:ascii="Times New Roman" w:hAnsi="Times New Roman" w:cs="Times New Roman"/>
          <w:sz w:val="24"/>
          <w:szCs w:val="24"/>
        </w:rPr>
      </w:pPr>
    </w:p>
    <w:p w14:paraId="6231D759"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14:paraId="2D1F6EB0"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29E62B5C"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14:paraId="7E1A1E97"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4B149392"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14:paraId="6F6E26AC"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price in INR with GST taxes, should mention the valid local Sales Tax Registration/VAT Registration/CST Registration Numbers along with the copy of the Registration Certificate.</w:t>
      </w:r>
    </w:p>
    <w:p w14:paraId="6FCE7E21"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14:paraId="5FC9BCAF" w14:textId="77777777" w:rsidR="009A76D3" w:rsidRPr="00C929FC"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595879C9" w14:textId="77777777" w:rsidR="009A76D3" w:rsidRPr="00C929FC" w:rsidRDefault="009A76D3" w:rsidP="009A76D3">
      <w:pPr>
        <w:spacing w:after="0" w:line="240" w:lineRule="auto"/>
        <w:jc w:val="both"/>
        <w:rPr>
          <w:rFonts w:ascii="Times New Roman" w:hAnsi="Times New Roman" w:cs="Times New Roman"/>
          <w:sz w:val="24"/>
        </w:rPr>
      </w:pPr>
    </w:p>
    <w:p w14:paraId="324509A8" w14:textId="77777777"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1D90529E" w14:textId="77777777" w:rsidR="009A76D3" w:rsidRPr="00036243" w:rsidRDefault="009A76D3" w:rsidP="009A76D3">
      <w:pPr>
        <w:pStyle w:val="ListParagraph"/>
        <w:spacing w:after="0" w:line="240" w:lineRule="auto"/>
        <w:jc w:val="both"/>
        <w:rPr>
          <w:rFonts w:ascii="Times New Roman" w:hAnsi="Times New Roman" w:cs="Times New Roman"/>
          <w:sz w:val="24"/>
        </w:rPr>
      </w:pPr>
    </w:p>
    <w:p w14:paraId="44BE300B" w14:textId="77777777"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clearly. The firm has to arrange the authorized customs clearing agent on behalf of University for customs clearance. </w:t>
      </w:r>
    </w:p>
    <w:p w14:paraId="4F45FC1F" w14:textId="77777777" w:rsidR="009A76D3" w:rsidRPr="00C929FC" w:rsidRDefault="009A76D3" w:rsidP="009A76D3">
      <w:pPr>
        <w:pStyle w:val="ListParagraph"/>
        <w:spacing w:after="0" w:line="240" w:lineRule="auto"/>
        <w:jc w:val="both"/>
        <w:rPr>
          <w:rFonts w:ascii="Times New Roman" w:hAnsi="Times New Roman" w:cs="Times New Roman"/>
          <w:sz w:val="24"/>
        </w:rPr>
      </w:pPr>
    </w:p>
    <w:p w14:paraId="4AE62134" w14:textId="77777777" w:rsidR="009A76D3" w:rsidRDefault="009A76D3" w:rsidP="009A76D3">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7994AFF6" w14:textId="77777777" w:rsidR="009A76D3" w:rsidRPr="00370365" w:rsidRDefault="009A76D3" w:rsidP="009A76D3">
      <w:pPr>
        <w:pStyle w:val="ListParagraph"/>
        <w:rPr>
          <w:rFonts w:ascii="Times New Roman" w:hAnsi="Times New Roman" w:cs="Times New Roman"/>
          <w:b/>
          <w:szCs w:val="20"/>
        </w:rPr>
      </w:pPr>
    </w:p>
    <w:p w14:paraId="582F7C08" w14:textId="77777777" w:rsidR="009A76D3" w:rsidRPr="00B549E1" w:rsidRDefault="009A76D3" w:rsidP="009A76D3">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14:paraId="30B62EED" w14:textId="77777777"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583302C7" w14:textId="77777777"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37FE6D7A" w14:textId="77777777"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36BAAB5A" w14:textId="77777777"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324C60DB" w14:textId="77777777"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14:paraId="372C7E23" w14:textId="77777777" w:rsidR="009A76D3" w:rsidRPr="001039E4" w:rsidRDefault="009A76D3" w:rsidP="009A76D3">
      <w:pPr>
        <w:numPr>
          <w:ilvl w:val="1"/>
          <w:numId w:val="9"/>
        </w:numPr>
        <w:tabs>
          <w:tab w:val="clear" w:pos="1800"/>
          <w:tab w:val="num" w:pos="1276"/>
        </w:tabs>
        <w:spacing w:after="0" w:line="240" w:lineRule="auto"/>
        <w:ind w:hanging="709"/>
        <w:jc w:val="both"/>
        <w:rPr>
          <w:rFonts w:ascii="Times New Roman" w:hAnsi="Times New Roman" w:cs="Times New Roman"/>
          <w:sz w:val="24"/>
        </w:rPr>
      </w:pPr>
      <w:r w:rsidRPr="001039E4">
        <w:rPr>
          <w:rFonts w:ascii="Times New Roman" w:hAnsi="Times New Roman" w:cs="Times New Roman"/>
          <w:sz w:val="24"/>
        </w:rPr>
        <w:t>Any other relevant details in support of the items specified.</w:t>
      </w:r>
    </w:p>
    <w:p w14:paraId="40EFD09E" w14:textId="77777777" w:rsidR="009A76D3" w:rsidRPr="00B549E1" w:rsidRDefault="009A76D3" w:rsidP="009A76D3">
      <w:pPr>
        <w:spacing w:after="0" w:line="240" w:lineRule="auto"/>
        <w:ind w:left="1800"/>
        <w:jc w:val="both"/>
        <w:rPr>
          <w:rFonts w:ascii="Times New Roman" w:hAnsi="Times New Roman" w:cs="Times New Roman"/>
          <w:sz w:val="24"/>
        </w:rPr>
      </w:pPr>
    </w:p>
    <w:p w14:paraId="4B231750"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1C4230B5"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32533EA9" w14:textId="77777777" w:rsidR="001039E4" w:rsidRDefault="001039E4" w:rsidP="001039E4">
      <w:pPr>
        <w:ind w:left="720"/>
        <w:jc w:val="both"/>
        <w:rPr>
          <w:rFonts w:ascii="Times New Roman" w:hAnsi="Times New Roman" w:cs="Times New Roman"/>
          <w:sz w:val="24"/>
          <w:szCs w:val="24"/>
        </w:rPr>
      </w:pPr>
    </w:p>
    <w:p w14:paraId="3E97A7FF" w14:textId="77777777" w:rsidR="001039E4" w:rsidRDefault="001039E4" w:rsidP="001039E4">
      <w:pPr>
        <w:ind w:left="720"/>
        <w:jc w:val="both"/>
        <w:rPr>
          <w:rFonts w:ascii="Times New Roman" w:hAnsi="Times New Roman" w:cs="Times New Roman"/>
          <w:sz w:val="24"/>
          <w:szCs w:val="24"/>
        </w:rPr>
      </w:pPr>
    </w:p>
    <w:p w14:paraId="5B14A9DE"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42C58762" w14:textId="77777777"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14:paraId="2EE79D5C" w14:textId="77777777" w:rsidR="009A76D3" w:rsidRDefault="009A76D3" w:rsidP="009A76D3">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068C9556" w14:textId="77777777" w:rsidR="009A76D3" w:rsidRDefault="009A76D3" w:rsidP="009A76D3">
      <w:pPr>
        <w:pStyle w:val="Default"/>
        <w:ind w:left="720"/>
        <w:rPr>
          <w:rFonts w:ascii="Times New Roman" w:hAnsi="Times New Roman" w:cs="Times New Roman"/>
          <w:szCs w:val="20"/>
        </w:rPr>
      </w:pPr>
    </w:p>
    <w:p w14:paraId="5A49BF96" w14:textId="77777777" w:rsidR="009A76D3" w:rsidRDefault="009A76D3" w:rsidP="009A76D3">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14:paraId="5A47B1EF" w14:textId="77777777" w:rsidR="009A76D3" w:rsidRPr="00A819C0" w:rsidRDefault="009A76D3" w:rsidP="009A76D3">
      <w:pPr>
        <w:pStyle w:val="Default"/>
        <w:rPr>
          <w:rFonts w:ascii="Times New Roman" w:hAnsi="Times New Roman" w:cs="Times New Roman"/>
          <w:b/>
          <w:sz w:val="12"/>
        </w:rPr>
      </w:pPr>
    </w:p>
    <w:p w14:paraId="0B8212DE" w14:textId="77777777" w:rsidR="009A76D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Pr>
          <w:rFonts w:ascii="Times New Roman" w:hAnsi="Times New Roman" w:cs="Times New Roman"/>
        </w:rPr>
        <w:t>.</w:t>
      </w:r>
    </w:p>
    <w:p w14:paraId="181A777D" w14:textId="77777777" w:rsidR="009A76D3" w:rsidRPr="00A819C0" w:rsidRDefault="009A76D3" w:rsidP="009A76D3">
      <w:pPr>
        <w:pStyle w:val="Default"/>
        <w:numPr>
          <w:ilvl w:val="0"/>
          <w:numId w:val="10"/>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Pr>
          <w:rFonts w:ascii="Times New Roman" w:hAnsi="Times New Roman" w:cs="Times New Roman"/>
        </w:rPr>
        <w:t>.</w:t>
      </w:r>
      <w:r w:rsidRPr="00A819C0">
        <w:rPr>
          <w:rFonts w:ascii="Times New Roman" w:hAnsi="Times New Roman" w:cs="Times New Roman"/>
        </w:rPr>
        <w:t xml:space="preserve"> </w:t>
      </w:r>
    </w:p>
    <w:p w14:paraId="4A66A9A9" w14:textId="77777777" w:rsidR="009A76D3" w:rsidRPr="00A819C0"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Pr="00A819C0">
        <w:rPr>
          <w:rFonts w:ascii="Times New Roman" w:hAnsi="Times New Roman" w:cs="Times New Roman"/>
        </w:rPr>
        <w:t xml:space="preserve"> website along with its annexures/ corrigendum/ documents, etc. </w:t>
      </w:r>
    </w:p>
    <w:p w14:paraId="5F879B86" w14:textId="77777777"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14:paraId="7066496E" w14:textId="77777777"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14:paraId="1F1BF46E" w14:textId="77777777" w:rsidR="009A76D3" w:rsidRDefault="009A76D3" w:rsidP="009A76D3">
      <w:pPr>
        <w:pStyle w:val="Default"/>
        <w:numPr>
          <w:ilvl w:val="0"/>
          <w:numId w:val="10"/>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14:paraId="0E7CCFFE" w14:textId="77777777" w:rsidR="009A76D3" w:rsidRDefault="009A76D3" w:rsidP="009A76D3">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9A76D3" w14:paraId="7DD938D6" w14:textId="77777777" w:rsidTr="00B10AEA">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4074E" w14:textId="77777777"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9A76D3" w14:paraId="4134A389" w14:textId="77777777" w:rsidTr="00B10AEA">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67377" w14:textId="77777777"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84A50" w14:textId="77777777"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7ADBD" w14:textId="77777777"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0FADC" w14:textId="77777777"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14:paraId="5BB1FBD0" w14:textId="77777777" w:rsidTr="00B10AEA">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2A1E7" w14:textId="77777777" w:rsidR="009A76D3" w:rsidRDefault="009A76D3" w:rsidP="00B10AEA">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9DA4F" w14:textId="77777777" w:rsidR="009A76D3" w:rsidRDefault="009A76D3" w:rsidP="00B10AEA">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8D5CD" w14:textId="77777777" w:rsidR="009A76D3" w:rsidRDefault="009A76D3" w:rsidP="00B10AEA">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EEFCB" w14:textId="77777777" w:rsidR="009A76D3" w:rsidRDefault="009A76D3" w:rsidP="00B10AEA">
            <w:pPr>
              <w:spacing w:line="276" w:lineRule="auto"/>
              <w:jc w:val="both"/>
              <w:rPr>
                <w:rFonts w:ascii="Times New Roman" w:hAnsi="Times New Roman" w:cs="Times New Roman"/>
                <w:sz w:val="24"/>
                <w:szCs w:val="24"/>
                <w:lang w:val="en-IN"/>
              </w:rPr>
            </w:pPr>
          </w:p>
        </w:tc>
      </w:tr>
    </w:tbl>
    <w:p w14:paraId="561635D3" w14:textId="77777777" w:rsidR="009A76D3" w:rsidRDefault="009A76D3" w:rsidP="009A76D3">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9A76D3" w14:paraId="1D0698AC" w14:textId="77777777" w:rsidTr="00B10AE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BC2A2" w14:textId="77777777"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9A76D3" w14:paraId="08981866" w14:textId="77777777" w:rsidTr="00B10AE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BAD77" w14:textId="77777777"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A83CD" w14:textId="77777777"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F1396" w14:textId="77777777"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F193E" w14:textId="77777777"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14:paraId="39BEA38D" w14:textId="77777777" w:rsidTr="00B10AEA">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CC65D" w14:textId="77777777" w:rsidR="009A76D3" w:rsidRDefault="009A76D3" w:rsidP="00B10AE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2B84D" w14:textId="77777777" w:rsidR="009A76D3" w:rsidRDefault="009A76D3" w:rsidP="00B10AE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525A3" w14:textId="77777777" w:rsidR="009A76D3" w:rsidRDefault="009A76D3" w:rsidP="00B10AE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19285" w14:textId="77777777" w:rsidR="009A76D3" w:rsidRDefault="009A76D3" w:rsidP="00B10AEA">
            <w:pPr>
              <w:spacing w:line="276" w:lineRule="auto"/>
              <w:jc w:val="both"/>
              <w:rPr>
                <w:rFonts w:ascii="Times New Roman" w:hAnsi="Times New Roman" w:cs="Times New Roman"/>
                <w:sz w:val="24"/>
                <w:szCs w:val="24"/>
                <w:lang w:val="en-IN"/>
              </w:rPr>
            </w:pPr>
          </w:p>
        </w:tc>
      </w:tr>
    </w:tbl>
    <w:p w14:paraId="61952AA4" w14:textId="77777777" w:rsidR="009A76D3" w:rsidRDefault="009A76D3" w:rsidP="009A76D3">
      <w:pPr>
        <w:spacing w:after="0"/>
        <w:jc w:val="both"/>
        <w:rPr>
          <w:rFonts w:ascii="Times New Roman" w:hAnsi="Times New Roman" w:cs="Times New Roman"/>
          <w:sz w:val="24"/>
          <w:szCs w:val="24"/>
          <w:u w:val="single"/>
        </w:rPr>
      </w:pPr>
    </w:p>
    <w:p w14:paraId="3291CE4A" w14:textId="77777777"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EA3B843" w14:textId="77777777" w:rsidR="001039E4" w:rsidRDefault="001039E4" w:rsidP="009A76D3">
      <w:pPr>
        <w:spacing w:after="0"/>
        <w:jc w:val="both"/>
        <w:rPr>
          <w:rFonts w:ascii="Times New Roman" w:hAnsi="Times New Roman" w:cs="Times New Roman"/>
          <w:b/>
          <w:bCs/>
          <w:sz w:val="24"/>
          <w:szCs w:val="24"/>
        </w:rPr>
      </w:pPr>
    </w:p>
    <w:p w14:paraId="09E0B1D8" w14:textId="77777777" w:rsidR="001039E4"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0C13543C" w14:textId="77777777" w:rsidR="009A76D3" w:rsidRDefault="009A76D3" w:rsidP="001039E4">
      <w:pPr>
        <w:spacing w:after="0"/>
        <w:ind w:left="5040"/>
        <w:jc w:val="both"/>
        <w:rPr>
          <w:rFonts w:ascii="Times New Roman" w:hAnsi="Times New Roman" w:cs="Times New Roman"/>
          <w:b/>
          <w:bCs/>
          <w:sz w:val="24"/>
          <w:szCs w:val="24"/>
        </w:rPr>
      </w:pPr>
      <w:r>
        <w:rPr>
          <w:rFonts w:ascii="Times New Roman" w:hAnsi="Times New Roman" w:cs="Times New Roman"/>
          <w:b/>
          <w:bCs/>
          <w:sz w:val="24"/>
          <w:szCs w:val="24"/>
        </w:rPr>
        <w:t>SIGNATURE OF THE TENDERER</w:t>
      </w:r>
    </w:p>
    <w:p w14:paraId="5C932E14" w14:textId="77777777"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MOBILE NO:</w:t>
      </w:r>
    </w:p>
    <w:p w14:paraId="155B9C85" w14:textId="77777777" w:rsidR="009A76D3" w:rsidRDefault="009A76D3" w:rsidP="009A76D3">
      <w:pPr>
        <w:spacing w:after="0"/>
        <w:jc w:val="both"/>
        <w:rPr>
          <w:rFonts w:ascii="Times New Roman" w:hAnsi="Times New Roman" w:cs="Times New Roman"/>
          <w:b/>
          <w:bCs/>
          <w:sz w:val="24"/>
          <w:szCs w:val="24"/>
        </w:rPr>
      </w:pPr>
    </w:p>
    <w:p w14:paraId="76905954" w14:textId="77777777" w:rsidR="009A76D3" w:rsidRDefault="009A76D3" w:rsidP="009A76D3">
      <w:pPr>
        <w:jc w:val="both"/>
        <w:rPr>
          <w:rFonts w:ascii="Times New Roman" w:hAnsi="Times New Roman" w:cs="Times New Roman"/>
          <w:b/>
          <w:bCs/>
          <w:sz w:val="24"/>
          <w:szCs w:val="24"/>
        </w:rPr>
      </w:pPr>
    </w:p>
    <w:p w14:paraId="1ABFE281" w14:textId="77777777" w:rsidR="009A76D3" w:rsidRDefault="009A76D3" w:rsidP="009A76D3">
      <w:pPr>
        <w:jc w:val="both"/>
        <w:rPr>
          <w:rFonts w:ascii="Times New Roman" w:hAnsi="Times New Roman" w:cs="Times New Roman"/>
          <w:b/>
          <w:bCs/>
          <w:sz w:val="24"/>
          <w:szCs w:val="24"/>
        </w:rPr>
      </w:pPr>
    </w:p>
    <w:p w14:paraId="4E61336C" w14:textId="77777777" w:rsidR="005C1096" w:rsidRDefault="005C1096" w:rsidP="00622A98">
      <w:pPr>
        <w:jc w:val="both"/>
        <w:rPr>
          <w:rFonts w:ascii="Times New Roman" w:hAnsi="Times New Roman" w:cs="Times New Roman"/>
          <w:b/>
          <w:bCs/>
          <w:sz w:val="24"/>
          <w:szCs w:val="24"/>
        </w:rPr>
      </w:pPr>
    </w:p>
    <w:p w14:paraId="01FE97CC" w14:textId="77777777" w:rsidR="005C1096" w:rsidRDefault="005C1096" w:rsidP="00622A98">
      <w:pPr>
        <w:jc w:val="both"/>
        <w:rPr>
          <w:rFonts w:ascii="Times New Roman" w:hAnsi="Times New Roman" w:cs="Times New Roman"/>
          <w:b/>
          <w:bCs/>
          <w:sz w:val="24"/>
          <w:szCs w:val="24"/>
        </w:rPr>
      </w:pPr>
    </w:p>
    <w:p w14:paraId="1F120D42" w14:textId="77777777" w:rsidR="005C1096" w:rsidRDefault="005C1096" w:rsidP="00622A98">
      <w:pPr>
        <w:jc w:val="both"/>
        <w:rPr>
          <w:rFonts w:ascii="Times New Roman" w:hAnsi="Times New Roman" w:cs="Times New Roman"/>
          <w:b/>
          <w:bCs/>
          <w:sz w:val="24"/>
          <w:szCs w:val="24"/>
        </w:rPr>
      </w:pPr>
    </w:p>
    <w:p w14:paraId="12934D89" w14:textId="77777777" w:rsidR="009A76D3" w:rsidRDefault="009A76D3" w:rsidP="00622A98">
      <w:pPr>
        <w:jc w:val="both"/>
        <w:rPr>
          <w:rFonts w:ascii="Times New Roman" w:hAnsi="Times New Roman" w:cs="Times New Roman"/>
          <w:b/>
          <w:bCs/>
          <w:sz w:val="24"/>
          <w:szCs w:val="24"/>
        </w:rPr>
      </w:pPr>
    </w:p>
    <w:p w14:paraId="38123FDC" w14:textId="77777777" w:rsidR="009A76D3" w:rsidRDefault="009A76D3" w:rsidP="00622A98">
      <w:pPr>
        <w:jc w:val="both"/>
        <w:rPr>
          <w:rFonts w:ascii="Times New Roman" w:hAnsi="Times New Roman" w:cs="Times New Roman"/>
          <w:b/>
          <w:bCs/>
          <w:sz w:val="24"/>
          <w:szCs w:val="24"/>
        </w:rPr>
      </w:pPr>
    </w:p>
    <w:p w14:paraId="2F28B284" w14:textId="77777777" w:rsidR="009A76D3" w:rsidRDefault="009A76D3" w:rsidP="00622A98">
      <w:pPr>
        <w:jc w:val="both"/>
        <w:rPr>
          <w:rFonts w:ascii="Times New Roman" w:hAnsi="Times New Roman" w:cs="Times New Roman"/>
          <w:b/>
          <w:bCs/>
          <w:sz w:val="24"/>
          <w:szCs w:val="24"/>
        </w:rPr>
      </w:pPr>
    </w:p>
    <w:p w14:paraId="47553264" w14:textId="77777777" w:rsidR="009A76D3" w:rsidRDefault="009A76D3" w:rsidP="00622A98">
      <w:pPr>
        <w:jc w:val="both"/>
        <w:rPr>
          <w:rFonts w:ascii="Times New Roman" w:hAnsi="Times New Roman" w:cs="Times New Roman"/>
          <w:b/>
          <w:bCs/>
          <w:sz w:val="24"/>
          <w:szCs w:val="24"/>
        </w:rPr>
      </w:pPr>
    </w:p>
    <w:p w14:paraId="2A7B0843" w14:textId="77777777" w:rsidR="009A76D3" w:rsidRDefault="009A76D3" w:rsidP="00622A98">
      <w:pPr>
        <w:jc w:val="both"/>
        <w:rPr>
          <w:rFonts w:ascii="Times New Roman" w:hAnsi="Times New Roman" w:cs="Times New Roman"/>
          <w:b/>
          <w:bCs/>
          <w:sz w:val="24"/>
          <w:szCs w:val="24"/>
        </w:rPr>
      </w:pPr>
    </w:p>
    <w:p w14:paraId="4CF8B553" w14:textId="77777777" w:rsidR="00D32A71" w:rsidRDefault="00D32A71" w:rsidP="00622A98">
      <w:pPr>
        <w:jc w:val="both"/>
        <w:rPr>
          <w:rFonts w:ascii="Times New Roman" w:hAnsi="Times New Roman" w:cs="Times New Roman"/>
          <w:b/>
          <w:bCs/>
          <w:sz w:val="24"/>
          <w:szCs w:val="24"/>
        </w:rPr>
      </w:pPr>
    </w:p>
    <w:p w14:paraId="7C5119D3" w14:textId="77777777" w:rsidR="0052062A" w:rsidRDefault="0052062A" w:rsidP="001934D6">
      <w:pPr>
        <w:spacing w:after="0" w:line="240" w:lineRule="auto"/>
        <w:jc w:val="center"/>
        <w:rPr>
          <w:rFonts w:ascii="Times New Roman" w:hAnsi="Times New Roman" w:cs="Times New Roman"/>
          <w:b/>
          <w:bCs/>
          <w:sz w:val="24"/>
          <w:szCs w:val="24"/>
          <w:u w:val="single"/>
        </w:rPr>
      </w:pPr>
    </w:p>
    <w:p w14:paraId="4E58AA57" w14:textId="77777777" w:rsidR="00622A98" w:rsidRPr="0052062A" w:rsidRDefault="00622A98" w:rsidP="001934D6">
      <w:pPr>
        <w:spacing w:after="0" w:line="240" w:lineRule="auto"/>
        <w:jc w:val="center"/>
        <w:rPr>
          <w:rFonts w:ascii="Times New Roman" w:hAnsi="Times New Roman" w:cs="Times New Roman"/>
          <w:b/>
          <w:bCs/>
          <w:sz w:val="24"/>
          <w:szCs w:val="24"/>
          <w:u w:val="single"/>
        </w:rPr>
      </w:pPr>
      <w:r w:rsidRPr="0052062A">
        <w:rPr>
          <w:rFonts w:ascii="Times New Roman" w:hAnsi="Times New Roman" w:cs="Times New Roman"/>
          <w:b/>
          <w:bCs/>
          <w:sz w:val="24"/>
          <w:szCs w:val="24"/>
          <w:u w:val="single"/>
        </w:rPr>
        <w:t>BHARATHIAR UNIVERSITY:  COIMBATORE 641 046</w:t>
      </w:r>
    </w:p>
    <w:p w14:paraId="3A8B9AA8" w14:textId="77777777" w:rsidR="00BD2DD7" w:rsidRPr="0052062A" w:rsidRDefault="00BD2DD7" w:rsidP="001934D6">
      <w:pPr>
        <w:spacing w:after="0" w:line="240" w:lineRule="auto"/>
        <w:jc w:val="center"/>
        <w:rPr>
          <w:rFonts w:ascii="Times New Roman" w:hAnsi="Times New Roman" w:cs="Times New Roman"/>
          <w:b/>
          <w:sz w:val="24"/>
          <w:szCs w:val="24"/>
          <w:u w:val="single"/>
        </w:rPr>
      </w:pPr>
    </w:p>
    <w:p w14:paraId="18B8EAB6" w14:textId="77777777" w:rsidR="00683A7A" w:rsidRDefault="00683A7A" w:rsidP="001934D6">
      <w:pPr>
        <w:spacing w:after="0" w:line="240" w:lineRule="auto"/>
        <w:jc w:val="center"/>
        <w:rPr>
          <w:rFonts w:ascii="Times New Roman" w:hAnsi="Times New Roman" w:cs="Times New Roman"/>
          <w:b/>
          <w:sz w:val="24"/>
          <w:szCs w:val="24"/>
          <w:u w:val="single"/>
        </w:rPr>
      </w:pPr>
      <w:r w:rsidRPr="0052062A">
        <w:rPr>
          <w:rFonts w:ascii="Times New Roman" w:hAnsi="Times New Roman" w:cs="Times New Roman"/>
          <w:b/>
          <w:sz w:val="24"/>
          <w:szCs w:val="24"/>
          <w:u w:val="single"/>
        </w:rPr>
        <w:t xml:space="preserve">SCHEDULE  </w:t>
      </w:r>
    </w:p>
    <w:p w14:paraId="09110D21" w14:textId="77777777" w:rsidR="008B62C0" w:rsidRDefault="008B62C0" w:rsidP="001934D6">
      <w:pPr>
        <w:spacing w:after="0" w:line="240" w:lineRule="auto"/>
        <w:jc w:val="center"/>
        <w:rPr>
          <w:rFonts w:ascii="Times New Roman" w:hAnsi="Times New Roman" w:cs="Times New Roman"/>
          <w:b/>
          <w:sz w:val="24"/>
          <w:szCs w:val="24"/>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4120"/>
        <w:gridCol w:w="1559"/>
        <w:gridCol w:w="1134"/>
        <w:gridCol w:w="1479"/>
      </w:tblGrid>
      <w:tr w:rsidR="008B62C0" w:rsidRPr="0052062A" w14:paraId="2039F088" w14:textId="77777777" w:rsidTr="00842D86">
        <w:tc>
          <w:tcPr>
            <w:tcW w:w="700" w:type="dxa"/>
            <w:vAlign w:val="center"/>
          </w:tcPr>
          <w:p w14:paraId="6E3169A0" w14:textId="77777777" w:rsidR="008B62C0" w:rsidRPr="0052062A" w:rsidRDefault="008B62C0" w:rsidP="00AF49E7">
            <w:pPr>
              <w:pStyle w:val="Header"/>
              <w:jc w:val="center"/>
              <w:rPr>
                <w:b/>
                <w:bCs/>
                <w:sz w:val="26"/>
                <w:szCs w:val="26"/>
              </w:rPr>
            </w:pPr>
            <w:r w:rsidRPr="0052062A">
              <w:rPr>
                <w:b/>
                <w:bCs/>
                <w:sz w:val="26"/>
                <w:szCs w:val="26"/>
              </w:rPr>
              <w:t>S.</w:t>
            </w:r>
          </w:p>
          <w:p w14:paraId="78AE19A1" w14:textId="77777777" w:rsidR="008B62C0" w:rsidRPr="0052062A" w:rsidRDefault="008B62C0" w:rsidP="00AF49E7">
            <w:pPr>
              <w:pStyle w:val="Header"/>
              <w:jc w:val="center"/>
              <w:rPr>
                <w:b/>
                <w:bCs/>
                <w:sz w:val="26"/>
                <w:szCs w:val="26"/>
              </w:rPr>
            </w:pPr>
            <w:r w:rsidRPr="0052062A">
              <w:rPr>
                <w:b/>
                <w:bCs/>
                <w:sz w:val="26"/>
                <w:szCs w:val="26"/>
              </w:rPr>
              <w:t>No.</w:t>
            </w:r>
          </w:p>
        </w:tc>
        <w:tc>
          <w:tcPr>
            <w:tcW w:w="4120" w:type="dxa"/>
            <w:vAlign w:val="center"/>
          </w:tcPr>
          <w:p w14:paraId="4A1A3517" w14:textId="77777777" w:rsidR="008B62C0" w:rsidRPr="0052062A" w:rsidRDefault="008B62C0" w:rsidP="00AF49E7">
            <w:pPr>
              <w:pStyle w:val="Header"/>
              <w:tabs>
                <w:tab w:val="center" w:pos="4572"/>
              </w:tabs>
              <w:jc w:val="center"/>
              <w:rPr>
                <w:b/>
                <w:sz w:val="26"/>
                <w:szCs w:val="26"/>
              </w:rPr>
            </w:pPr>
            <w:r w:rsidRPr="0052062A">
              <w:rPr>
                <w:b/>
                <w:sz w:val="26"/>
                <w:szCs w:val="26"/>
              </w:rPr>
              <w:t>Specification</w:t>
            </w:r>
          </w:p>
        </w:tc>
        <w:tc>
          <w:tcPr>
            <w:tcW w:w="1559" w:type="dxa"/>
            <w:vAlign w:val="center"/>
          </w:tcPr>
          <w:p w14:paraId="6A739A14" w14:textId="77777777" w:rsidR="008B62C0" w:rsidRPr="0052062A" w:rsidRDefault="008B62C0" w:rsidP="00AF49E7">
            <w:pPr>
              <w:pStyle w:val="Header"/>
              <w:jc w:val="center"/>
              <w:rPr>
                <w:b/>
                <w:bCs/>
                <w:sz w:val="26"/>
                <w:szCs w:val="26"/>
              </w:rPr>
            </w:pPr>
            <w:r w:rsidRPr="0052062A">
              <w:rPr>
                <w:b/>
                <w:bCs/>
                <w:sz w:val="26"/>
                <w:szCs w:val="26"/>
              </w:rPr>
              <w:t xml:space="preserve">Qty. </w:t>
            </w:r>
            <w:r>
              <w:rPr>
                <w:b/>
                <w:bCs/>
                <w:sz w:val="26"/>
                <w:szCs w:val="26"/>
              </w:rPr>
              <w:t>R</w:t>
            </w:r>
            <w:r w:rsidRPr="0052062A">
              <w:rPr>
                <w:b/>
                <w:bCs/>
                <w:sz w:val="26"/>
                <w:szCs w:val="26"/>
              </w:rPr>
              <w:t>eq.</w:t>
            </w:r>
          </w:p>
        </w:tc>
        <w:tc>
          <w:tcPr>
            <w:tcW w:w="1134" w:type="dxa"/>
            <w:vAlign w:val="center"/>
          </w:tcPr>
          <w:p w14:paraId="6FEAF297" w14:textId="77777777" w:rsidR="008B62C0" w:rsidRPr="0052062A" w:rsidRDefault="008B62C0" w:rsidP="00AF49E7">
            <w:pPr>
              <w:pStyle w:val="Header"/>
              <w:jc w:val="center"/>
              <w:rPr>
                <w:b/>
                <w:bCs/>
                <w:sz w:val="26"/>
                <w:szCs w:val="26"/>
              </w:rPr>
            </w:pPr>
            <w:r w:rsidRPr="0052062A">
              <w:rPr>
                <w:b/>
                <w:bCs/>
                <w:sz w:val="26"/>
                <w:szCs w:val="26"/>
              </w:rPr>
              <w:t>Rate/ Each Rs.</w:t>
            </w:r>
          </w:p>
        </w:tc>
        <w:tc>
          <w:tcPr>
            <w:tcW w:w="1479" w:type="dxa"/>
            <w:vAlign w:val="center"/>
          </w:tcPr>
          <w:p w14:paraId="23697854" w14:textId="77777777" w:rsidR="008B62C0" w:rsidRPr="0052062A" w:rsidRDefault="008B62C0" w:rsidP="00AF49E7">
            <w:pPr>
              <w:pStyle w:val="Header"/>
              <w:jc w:val="center"/>
              <w:rPr>
                <w:b/>
                <w:bCs/>
                <w:sz w:val="26"/>
                <w:szCs w:val="26"/>
              </w:rPr>
            </w:pPr>
            <w:r w:rsidRPr="0052062A">
              <w:rPr>
                <w:b/>
                <w:bCs/>
                <w:sz w:val="26"/>
                <w:szCs w:val="26"/>
              </w:rPr>
              <w:t>Amount          Rs.</w:t>
            </w:r>
          </w:p>
        </w:tc>
      </w:tr>
      <w:tr w:rsidR="008B62C0" w:rsidRPr="0052062A" w14:paraId="2931563C" w14:textId="77777777" w:rsidTr="00842D86">
        <w:trPr>
          <w:trHeight w:val="1733"/>
        </w:trPr>
        <w:tc>
          <w:tcPr>
            <w:tcW w:w="700" w:type="dxa"/>
          </w:tcPr>
          <w:p w14:paraId="69CD45DB" w14:textId="77777777" w:rsidR="008B62C0" w:rsidRPr="0052062A" w:rsidRDefault="008B62C0" w:rsidP="00AF49E7">
            <w:pPr>
              <w:pStyle w:val="Header"/>
              <w:ind w:right="72"/>
              <w:jc w:val="both"/>
              <w:rPr>
                <w:b/>
                <w:sz w:val="24"/>
                <w:szCs w:val="24"/>
              </w:rPr>
            </w:pPr>
          </w:p>
          <w:p w14:paraId="02FDC219" w14:textId="77777777" w:rsidR="008B62C0" w:rsidRPr="0052062A" w:rsidRDefault="008B62C0" w:rsidP="00AF49E7">
            <w:pPr>
              <w:pStyle w:val="Header"/>
              <w:ind w:right="72"/>
              <w:jc w:val="both"/>
              <w:rPr>
                <w:b/>
                <w:sz w:val="24"/>
                <w:szCs w:val="24"/>
              </w:rPr>
            </w:pPr>
            <w:r w:rsidRPr="0052062A">
              <w:rPr>
                <w:b/>
                <w:sz w:val="24"/>
                <w:szCs w:val="24"/>
              </w:rPr>
              <w:t>1.</w:t>
            </w:r>
          </w:p>
        </w:tc>
        <w:tc>
          <w:tcPr>
            <w:tcW w:w="4120" w:type="dxa"/>
          </w:tcPr>
          <w:p w14:paraId="5C0BDCE5" w14:textId="77777777" w:rsidR="008B62C0" w:rsidRPr="0052062A" w:rsidRDefault="008B62C0" w:rsidP="00AF49E7">
            <w:pPr>
              <w:spacing w:after="0"/>
              <w:jc w:val="both"/>
              <w:rPr>
                <w:rFonts w:ascii="Times New Roman" w:hAnsi="Times New Roman" w:cs="Times New Roman"/>
                <w:b/>
                <w:sz w:val="24"/>
                <w:szCs w:val="24"/>
              </w:rPr>
            </w:pPr>
          </w:p>
          <w:p w14:paraId="4E2636A7" w14:textId="77777777" w:rsidR="008B62C0" w:rsidRDefault="00842D86" w:rsidP="008B62C0">
            <w:pPr>
              <w:pStyle w:val="Header"/>
              <w:tabs>
                <w:tab w:val="clear" w:pos="8640"/>
                <w:tab w:val="right" w:pos="7290"/>
                <w:tab w:val="left" w:pos="10080"/>
              </w:tabs>
              <w:ind w:right="-108"/>
              <w:rPr>
                <w:rFonts w:ascii="Cambria" w:hAnsi="Cambria" w:cs="Arial"/>
                <w:b/>
                <w:bCs/>
                <w:sz w:val="24"/>
                <w:szCs w:val="24"/>
              </w:rPr>
            </w:pPr>
            <w:r w:rsidRPr="00546718">
              <w:rPr>
                <w:rFonts w:ascii="Cambria" w:hAnsi="Cambria" w:cs="Arial"/>
                <w:b/>
                <w:bCs/>
                <w:sz w:val="24"/>
                <w:szCs w:val="24"/>
              </w:rPr>
              <w:t xml:space="preserve">FILE FOLDER </w:t>
            </w:r>
            <w:r w:rsidR="008B62C0" w:rsidRPr="00546718">
              <w:rPr>
                <w:rFonts w:ascii="Cambria" w:hAnsi="Cambria" w:cs="Arial"/>
                <w:b/>
                <w:bCs/>
                <w:sz w:val="24"/>
                <w:szCs w:val="24"/>
              </w:rPr>
              <w:t>–</w:t>
            </w:r>
          </w:p>
          <w:p w14:paraId="2B0B8002" w14:textId="77777777" w:rsidR="00842D86" w:rsidRPr="00842D86" w:rsidRDefault="00842D86" w:rsidP="008B62C0">
            <w:pPr>
              <w:pStyle w:val="Header"/>
              <w:tabs>
                <w:tab w:val="clear" w:pos="8640"/>
                <w:tab w:val="right" w:pos="7290"/>
                <w:tab w:val="left" w:pos="10080"/>
              </w:tabs>
              <w:ind w:right="-108"/>
              <w:rPr>
                <w:rFonts w:ascii="Cambria" w:hAnsi="Cambria" w:cs="Arial"/>
                <w:b/>
                <w:bCs/>
                <w:sz w:val="8"/>
                <w:szCs w:val="24"/>
              </w:rPr>
            </w:pPr>
          </w:p>
          <w:p w14:paraId="733A904F" w14:textId="77777777" w:rsidR="008B62C0" w:rsidRPr="0052062A" w:rsidRDefault="008B62C0" w:rsidP="008B62C0">
            <w:pPr>
              <w:pStyle w:val="Header"/>
              <w:tabs>
                <w:tab w:val="clear" w:pos="4320"/>
                <w:tab w:val="clear" w:pos="8640"/>
                <w:tab w:val="center" w:pos="4161"/>
                <w:tab w:val="right" w:pos="7290"/>
                <w:tab w:val="left" w:pos="10080"/>
              </w:tabs>
              <w:spacing w:line="276" w:lineRule="auto"/>
              <w:ind w:right="33"/>
              <w:rPr>
                <w:color w:val="000000" w:themeColor="text1"/>
                <w:sz w:val="24"/>
                <w:szCs w:val="24"/>
              </w:rPr>
            </w:pPr>
            <w:r w:rsidRPr="00546718">
              <w:rPr>
                <w:rFonts w:ascii="Cambria" w:hAnsi="Cambria" w:cs="Arial"/>
                <w:bCs/>
                <w:sz w:val="24"/>
                <w:szCs w:val="24"/>
              </w:rPr>
              <w:t xml:space="preserve">Size: 36 x 25 cms 18 kg </w:t>
            </w:r>
            <w:r w:rsidRPr="00546718">
              <w:rPr>
                <w:rFonts w:ascii="Cambria" w:hAnsi="Cambria" w:cs="Arial"/>
                <w:sz w:val="24"/>
                <w:szCs w:val="24"/>
              </w:rPr>
              <w:t>(500</w:t>
            </w:r>
            <w:r>
              <w:rPr>
                <w:rFonts w:ascii="Cambria" w:hAnsi="Cambria" w:cs="Arial"/>
                <w:sz w:val="24"/>
                <w:szCs w:val="24"/>
              </w:rPr>
              <w:t xml:space="preserve"> </w:t>
            </w:r>
            <w:r w:rsidRPr="00546718">
              <w:rPr>
                <w:rFonts w:ascii="Cambria" w:hAnsi="Cambria" w:cs="Arial"/>
                <w:sz w:val="24"/>
                <w:szCs w:val="24"/>
              </w:rPr>
              <w:t>GSM</w:t>
            </w:r>
            <w:r>
              <w:rPr>
                <w:rFonts w:ascii="Cambria" w:hAnsi="Cambria" w:cs="Arial"/>
                <w:sz w:val="24"/>
                <w:szCs w:val="24"/>
              </w:rPr>
              <w:t xml:space="preserve"> </w:t>
            </w:r>
            <w:r w:rsidRPr="008832D3">
              <w:rPr>
                <w:rFonts w:ascii="Cambria" w:hAnsi="Cambria" w:cs="Arial"/>
                <w:sz w:val="24"/>
                <w:szCs w:val="24"/>
              </w:rPr>
              <w:t>bleached coated board</w:t>
            </w:r>
            <w:r w:rsidRPr="00546718">
              <w:rPr>
                <w:rFonts w:ascii="Cambria" w:hAnsi="Cambria" w:cs="Arial"/>
                <w:sz w:val="24"/>
                <w:szCs w:val="24"/>
              </w:rPr>
              <w:t xml:space="preserve">) </w:t>
            </w:r>
            <w:r w:rsidRPr="00546718">
              <w:rPr>
                <w:rFonts w:ascii="Cambria" w:hAnsi="Cambria" w:cs="Arial"/>
                <w:bCs/>
                <w:sz w:val="24"/>
                <w:szCs w:val="24"/>
              </w:rPr>
              <w:t>with address printing 4 Colors of</w:t>
            </w:r>
            <w:r>
              <w:rPr>
                <w:rFonts w:ascii="Cambria" w:hAnsi="Cambria" w:cs="Arial"/>
                <w:bCs/>
                <w:sz w:val="24"/>
                <w:szCs w:val="24"/>
              </w:rPr>
              <w:t xml:space="preserve"> </w:t>
            </w:r>
            <w:r w:rsidRPr="00546718">
              <w:rPr>
                <w:rFonts w:ascii="Cambria" w:hAnsi="Cambria" w:cs="Arial"/>
                <w:bCs/>
                <w:sz w:val="24"/>
                <w:szCs w:val="24"/>
              </w:rPr>
              <w:t>file f</w:t>
            </w:r>
            <w:r w:rsidRPr="00546718">
              <w:rPr>
                <w:rFonts w:ascii="Cambria" w:hAnsi="Cambria" w:cs="Arial"/>
                <w:sz w:val="24"/>
                <w:szCs w:val="24"/>
              </w:rPr>
              <w:t>olders each 2500 Nos. Packing 100 folders for each bundle.</w:t>
            </w:r>
          </w:p>
        </w:tc>
        <w:tc>
          <w:tcPr>
            <w:tcW w:w="1559" w:type="dxa"/>
          </w:tcPr>
          <w:p w14:paraId="28BF20C2" w14:textId="77777777" w:rsidR="008B62C0" w:rsidRDefault="008B62C0" w:rsidP="00AF49E7">
            <w:pPr>
              <w:spacing w:after="0" w:line="240" w:lineRule="auto"/>
              <w:jc w:val="center"/>
              <w:rPr>
                <w:rFonts w:ascii="Times New Roman" w:hAnsi="Times New Roman" w:cs="Times New Roman"/>
                <w:b/>
                <w:sz w:val="24"/>
                <w:szCs w:val="24"/>
                <w:lang w:val="en-IN"/>
              </w:rPr>
            </w:pPr>
          </w:p>
          <w:p w14:paraId="47588845" w14:textId="77777777" w:rsidR="008B62C0" w:rsidRPr="0052062A" w:rsidRDefault="00842D86" w:rsidP="00842D86">
            <w:pPr>
              <w:spacing w:after="0" w:line="240" w:lineRule="auto"/>
              <w:ind w:left="-133" w:right="-89"/>
              <w:jc w:val="center"/>
              <w:rPr>
                <w:rFonts w:ascii="Times New Roman" w:hAnsi="Times New Roman" w:cs="Times New Roman"/>
                <w:b/>
                <w:sz w:val="24"/>
                <w:szCs w:val="24"/>
                <w:lang w:val="en-IN"/>
              </w:rPr>
            </w:pPr>
            <w:r>
              <w:rPr>
                <w:rFonts w:ascii="Times New Roman" w:hAnsi="Times New Roman" w:cs="Times New Roman"/>
                <w:b/>
                <w:sz w:val="24"/>
                <w:szCs w:val="24"/>
                <w:lang w:val="en-IN"/>
              </w:rPr>
              <w:t>20</w:t>
            </w:r>
            <w:r w:rsidR="008B62C0">
              <w:rPr>
                <w:rFonts w:ascii="Times New Roman" w:hAnsi="Times New Roman" w:cs="Times New Roman"/>
                <w:b/>
                <w:sz w:val="24"/>
                <w:szCs w:val="24"/>
                <w:lang w:val="en-IN"/>
              </w:rPr>
              <w:t>000 Nos.</w:t>
            </w:r>
          </w:p>
        </w:tc>
        <w:tc>
          <w:tcPr>
            <w:tcW w:w="1134" w:type="dxa"/>
          </w:tcPr>
          <w:p w14:paraId="2A709815" w14:textId="77777777" w:rsidR="008B62C0" w:rsidRPr="0052062A" w:rsidRDefault="008B62C0" w:rsidP="00AF49E7">
            <w:pPr>
              <w:pStyle w:val="Header"/>
              <w:ind w:right="387"/>
              <w:jc w:val="both"/>
              <w:rPr>
                <w:sz w:val="24"/>
                <w:szCs w:val="24"/>
              </w:rPr>
            </w:pPr>
          </w:p>
        </w:tc>
        <w:tc>
          <w:tcPr>
            <w:tcW w:w="1479" w:type="dxa"/>
          </w:tcPr>
          <w:p w14:paraId="3C872F60" w14:textId="77777777" w:rsidR="008B62C0" w:rsidRPr="0052062A" w:rsidRDefault="008B62C0" w:rsidP="00AF49E7">
            <w:pPr>
              <w:pStyle w:val="Header"/>
              <w:spacing w:line="360" w:lineRule="auto"/>
              <w:ind w:right="387"/>
              <w:jc w:val="both"/>
              <w:rPr>
                <w:sz w:val="24"/>
                <w:szCs w:val="24"/>
              </w:rPr>
            </w:pPr>
          </w:p>
        </w:tc>
      </w:tr>
      <w:tr w:rsidR="008B62C0" w:rsidRPr="0052062A" w14:paraId="5488CE8E" w14:textId="77777777" w:rsidTr="00842D86">
        <w:tc>
          <w:tcPr>
            <w:tcW w:w="700" w:type="dxa"/>
            <w:vMerge w:val="restart"/>
          </w:tcPr>
          <w:p w14:paraId="64C605E6" w14:textId="77777777" w:rsidR="008B62C0" w:rsidRPr="0052062A" w:rsidRDefault="008B62C0" w:rsidP="00AF49E7">
            <w:pPr>
              <w:pStyle w:val="Header"/>
              <w:ind w:right="72"/>
              <w:jc w:val="both"/>
              <w:rPr>
                <w:b/>
                <w:sz w:val="24"/>
                <w:szCs w:val="24"/>
              </w:rPr>
            </w:pPr>
          </w:p>
        </w:tc>
        <w:tc>
          <w:tcPr>
            <w:tcW w:w="4120" w:type="dxa"/>
            <w:vAlign w:val="center"/>
          </w:tcPr>
          <w:p w14:paraId="1BDD3B0C" w14:textId="77777777" w:rsidR="008B62C0" w:rsidRPr="0052062A" w:rsidRDefault="008B62C0" w:rsidP="00AF49E7">
            <w:pPr>
              <w:spacing w:after="0" w:line="360" w:lineRule="auto"/>
              <w:ind w:right="252"/>
              <w:jc w:val="right"/>
              <w:rPr>
                <w:rFonts w:ascii="Times New Roman" w:eastAsia="Times New Roman" w:hAnsi="Times New Roman" w:cs="Times New Roman"/>
                <w:b/>
                <w:sz w:val="26"/>
                <w:szCs w:val="26"/>
              </w:rPr>
            </w:pPr>
            <w:r w:rsidRPr="0052062A">
              <w:rPr>
                <w:rFonts w:ascii="Times New Roman" w:eastAsia="Times New Roman" w:hAnsi="Times New Roman" w:cs="Times New Roman"/>
                <w:b/>
                <w:sz w:val="26"/>
                <w:szCs w:val="26"/>
              </w:rPr>
              <w:t>Total Amount Rs.</w:t>
            </w:r>
          </w:p>
        </w:tc>
        <w:tc>
          <w:tcPr>
            <w:tcW w:w="1559" w:type="dxa"/>
          </w:tcPr>
          <w:p w14:paraId="112F03D1" w14:textId="77777777" w:rsidR="008B62C0" w:rsidRPr="0052062A" w:rsidRDefault="008B62C0" w:rsidP="00AF49E7">
            <w:pPr>
              <w:pStyle w:val="Header"/>
              <w:spacing w:line="360" w:lineRule="auto"/>
              <w:ind w:right="387"/>
              <w:jc w:val="both"/>
              <w:rPr>
                <w:sz w:val="24"/>
                <w:szCs w:val="24"/>
              </w:rPr>
            </w:pPr>
          </w:p>
        </w:tc>
        <w:tc>
          <w:tcPr>
            <w:tcW w:w="1134" w:type="dxa"/>
          </w:tcPr>
          <w:p w14:paraId="53B23534" w14:textId="77777777" w:rsidR="008B62C0" w:rsidRPr="0052062A" w:rsidRDefault="008B62C0" w:rsidP="00AF49E7">
            <w:pPr>
              <w:pStyle w:val="Header"/>
              <w:spacing w:line="360" w:lineRule="auto"/>
              <w:ind w:right="387"/>
              <w:jc w:val="both"/>
              <w:rPr>
                <w:sz w:val="24"/>
                <w:szCs w:val="24"/>
              </w:rPr>
            </w:pPr>
          </w:p>
        </w:tc>
        <w:tc>
          <w:tcPr>
            <w:tcW w:w="1479" w:type="dxa"/>
          </w:tcPr>
          <w:p w14:paraId="76AFE248" w14:textId="77777777" w:rsidR="008B62C0" w:rsidRPr="0052062A" w:rsidRDefault="008B62C0" w:rsidP="00AF49E7">
            <w:pPr>
              <w:pStyle w:val="Header"/>
              <w:spacing w:line="360" w:lineRule="auto"/>
              <w:ind w:right="387"/>
              <w:jc w:val="both"/>
              <w:rPr>
                <w:sz w:val="24"/>
                <w:szCs w:val="24"/>
              </w:rPr>
            </w:pPr>
          </w:p>
        </w:tc>
      </w:tr>
      <w:tr w:rsidR="008B62C0" w:rsidRPr="0052062A" w14:paraId="31F1A849" w14:textId="77777777" w:rsidTr="00842D86">
        <w:tc>
          <w:tcPr>
            <w:tcW w:w="700" w:type="dxa"/>
            <w:vMerge/>
          </w:tcPr>
          <w:p w14:paraId="1F68F4BB" w14:textId="77777777" w:rsidR="008B62C0" w:rsidRPr="0052062A" w:rsidRDefault="008B62C0" w:rsidP="00AF49E7">
            <w:pPr>
              <w:pStyle w:val="Header"/>
              <w:ind w:right="72"/>
              <w:jc w:val="both"/>
              <w:rPr>
                <w:b/>
                <w:sz w:val="24"/>
                <w:szCs w:val="24"/>
              </w:rPr>
            </w:pPr>
          </w:p>
        </w:tc>
        <w:tc>
          <w:tcPr>
            <w:tcW w:w="4120" w:type="dxa"/>
            <w:vAlign w:val="center"/>
          </w:tcPr>
          <w:p w14:paraId="188166EE" w14:textId="77777777" w:rsidR="008B62C0" w:rsidRPr="0052062A" w:rsidRDefault="008B62C0" w:rsidP="00AF49E7">
            <w:pPr>
              <w:spacing w:after="0" w:line="360" w:lineRule="auto"/>
              <w:ind w:right="252"/>
              <w:jc w:val="right"/>
              <w:rPr>
                <w:rFonts w:ascii="Times New Roman" w:eastAsia="Times New Roman" w:hAnsi="Times New Roman" w:cs="Times New Roman"/>
                <w:b/>
                <w:sz w:val="26"/>
                <w:szCs w:val="26"/>
              </w:rPr>
            </w:pPr>
            <w:r w:rsidRPr="0052062A">
              <w:rPr>
                <w:rFonts w:ascii="Times New Roman" w:hAnsi="Times New Roman" w:cs="Times New Roman"/>
                <w:b/>
                <w:sz w:val="26"/>
                <w:szCs w:val="26"/>
              </w:rPr>
              <w:t>GST</w:t>
            </w:r>
          </w:p>
        </w:tc>
        <w:tc>
          <w:tcPr>
            <w:tcW w:w="1559" w:type="dxa"/>
          </w:tcPr>
          <w:p w14:paraId="37566665" w14:textId="77777777" w:rsidR="008B62C0" w:rsidRPr="0052062A" w:rsidRDefault="008B62C0" w:rsidP="00AF49E7">
            <w:pPr>
              <w:pStyle w:val="Header"/>
              <w:spacing w:line="360" w:lineRule="auto"/>
              <w:ind w:right="387"/>
              <w:jc w:val="both"/>
              <w:rPr>
                <w:sz w:val="24"/>
                <w:szCs w:val="24"/>
              </w:rPr>
            </w:pPr>
          </w:p>
        </w:tc>
        <w:tc>
          <w:tcPr>
            <w:tcW w:w="1134" w:type="dxa"/>
          </w:tcPr>
          <w:p w14:paraId="08A2F16F" w14:textId="77777777" w:rsidR="008B62C0" w:rsidRPr="0052062A" w:rsidRDefault="008B62C0" w:rsidP="00AF49E7">
            <w:pPr>
              <w:pStyle w:val="Header"/>
              <w:spacing w:line="360" w:lineRule="auto"/>
              <w:ind w:right="387"/>
              <w:jc w:val="both"/>
              <w:rPr>
                <w:sz w:val="24"/>
                <w:szCs w:val="24"/>
              </w:rPr>
            </w:pPr>
          </w:p>
        </w:tc>
        <w:tc>
          <w:tcPr>
            <w:tcW w:w="1479" w:type="dxa"/>
          </w:tcPr>
          <w:p w14:paraId="6E14E066" w14:textId="77777777" w:rsidR="008B62C0" w:rsidRPr="0052062A" w:rsidRDefault="008B62C0" w:rsidP="00AF49E7">
            <w:pPr>
              <w:pStyle w:val="Header"/>
              <w:spacing w:line="360" w:lineRule="auto"/>
              <w:ind w:right="387"/>
              <w:jc w:val="both"/>
              <w:rPr>
                <w:sz w:val="24"/>
                <w:szCs w:val="24"/>
              </w:rPr>
            </w:pPr>
          </w:p>
        </w:tc>
      </w:tr>
      <w:tr w:rsidR="008B62C0" w:rsidRPr="0052062A" w14:paraId="2C415D63" w14:textId="77777777" w:rsidTr="00842D86">
        <w:tc>
          <w:tcPr>
            <w:tcW w:w="700" w:type="dxa"/>
            <w:vMerge/>
          </w:tcPr>
          <w:p w14:paraId="1ED1BC7B" w14:textId="77777777" w:rsidR="008B62C0" w:rsidRPr="0052062A" w:rsidRDefault="008B62C0" w:rsidP="00AF49E7">
            <w:pPr>
              <w:pStyle w:val="Header"/>
              <w:ind w:right="72"/>
              <w:jc w:val="both"/>
              <w:rPr>
                <w:b/>
                <w:sz w:val="24"/>
                <w:szCs w:val="24"/>
              </w:rPr>
            </w:pPr>
          </w:p>
        </w:tc>
        <w:tc>
          <w:tcPr>
            <w:tcW w:w="4120" w:type="dxa"/>
            <w:vAlign w:val="center"/>
          </w:tcPr>
          <w:p w14:paraId="6F388ADB" w14:textId="77777777" w:rsidR="008B62C0" w:rsidRPr="0052062A" w:rsidRDefault="008B62C0" w:rsidP="00AF49E7">
            <w:pPr>
              <w:spacing w:after="0" w:line="360" w:lineRule="auto"/>
              <w:ind w:right="252"/>
              <w:jc w:val="right"/>
              <w:rPr>
                <w:rFonts w:ascii="Times New Roman" w:eastAsia="Times New Roman" w:hAnsi="Times New Roman" w:cs="Times New Roman"/>
                <w:b/>
                <w:bCs/>
                <w:sz w:val="26"/>
                <w:szCs w:val="26"/>
              </w:rPr>
            </w:pPr>
            <w:r w:rsidRPr="0052062A">
              <w:rPr>
                <w:rFonts w:ascii="Times New Roman" w:eastAsia="Times New Roman" w:hAnsi="Times New Roman" w:cs="Times New Roman"/>
                <w:b/>
                <w:bCs/>
                <w:sz w:val="26"/>
                <w:szCs w:val="26"/>
              </w:rPr>
              <w:t>Grant Total Rs.</w:t>
            </w:r>
          </w:p>
        </w:tc>
        <w:tc>
          <w:tcPr>
            <w:tcW w:w="1559" w:type="dxa"/>
          </w:tcPr>
          <w:p w14:paraId="6733DB08" w14:textId="77777777" w:rsidR="008B62C0" w:rsidRPr="0052062A" w:rsidRDefault="008B62C0" w:rsidP="00AF49E7">
            <w:pPr>
              <w:pStyle w:val="Header"/>
              <w:spacing w:line="360" w:lineRule="auto"/>
              <w:ind w:right="387"/>
              <w:jc w:val="both"/>
              <w:rPr>
                <w:sz w:val="24"/>
                <w:szCs w:val="24"/>
              </w:rPr>
            </w:pPr>
          </w:p>
        </w:tc>
        <w:tc>
          <w:tcPr>
            <w:tcW w:w="1134" w:type="dxa"/>
            <w:tcBorders>
              <w:bottom w:val="single" w:sz="4" w:space="0" w:color="auto"/>
            </w:tcBorders>
          </w:tcPr>
          <w:p w14:paraId="4B66BC44" w14:textId="77777777" w:rsidR="008B62C0" w:rsidRPr="0052062A" w:rsidRDefault="008B62C0" w:rsidP="00AF49E7">
            <w:pPr>
              <w:pStyle w:val="Header"/>
              <w:spacing w:line="360" w:lineRule="auto"/>
              <w:ind w:right="387"/>
              <w:jc w:val="both"/>
              <w:rPr>
                <w:sz w:val="24"/>
                <w:szCs w:val="24"/>
              </w:rPr>
            </w:pPr>
          </w:p>
        </w:tc>
        <w:tc>
          <w:tcPr>
            <w:tcW w:w="1479" w:type="dxa"/>
            <w:tcBorders>
              <w:bottom w:val="single" w:sz="4" w:space="0" w:color="auto"/>
            </w:tcBorders>
          </w:tcPr>
          <w:p w14:paraId="3F5147EE" w14:textId="77777777" w:rsidR="008B62C0" w:rsidRPr="0052062A" w:rsidRDefault="008B62C0" w:rsidP="00AF49E7">
            <w:pPr>
              <w:pStyle w:val="Header"/>
              <w:spacing w:line="360" w:lineRule="auto"/>
              <w:ind w:right="387"/>
              <w:jc w:val="both"/>
              <w:rPr>
                <w:sz w:val="24"/>
                <w:szCs w:val="24"/>
              </w:rPr>
            </w:pPr>
          </w:p>
        </w:tc>
      </w:tr>
    </w:tbl>
    <w:p w14:paraId="62A87654" w14:textId="77777777" w:rsidR="008B62C0" w:rsidRDefault="008B62C0" w:rsidP="001934D6">
      <w:pPr>
        <w:spacing w:after="0" w:line="240" w:lineRule="auto"/>
        <w:jc w:val="center"/>
        <w:rPr>
          <w:rFonts w:ascii="Times New Roman" w:hAnsi="Times New Roman" w:cs="Times New Roman"/>
          <w:b/>
          <w:sz w:val="24"/>
          <w:szCs w:val="24"/>
          <w:u w:val="single"/>
        </w:rPr>
      </w:pPr>
    </w:p>
    <w:p w14:paraId="73D06CC6" w14:textId="77777777" w:rsidR="00683A7A" w:rsidRDefault="00683A7A" w:rsidP="001934D6">
      <w:pPr>
        <w:spacing w:after="0" w:line="240" w:lineRule="auto"/>
        <w:jc w:val="center"/>
        <w:rPr>
          <w:rFonts w:ascii="Times New Roman" w:hAnsi="Times New Roman" w:cs="Times New Roman"/>
          <w:b/>
          <w:sz w:val="24"/>
          <w:szCs w:val="24"/>
          <w:u w:val="single"/>
        </w:rPr>
      </w:pPr>
    </w:p>
    <w:p w14:paraId="1DE9D63A" w14:textId="77777777" w:rsidR="00622A98" w:rsidRPr="005C1096" w:rsidRDefault="00622A98" w:rsidP="00622A98">
      <w:pPr>
        <w:spacing w:after="0"/>
        <w:jc w:val="both"/>
        <w:rPr>
          <w:rFonts w:ascii="Times New Roman" w:hAnsi="Times New Roman" w:cs="Times New Roman"/>
          <w:b/>
          <w:sz w:val="24"/>
          <w:szCs w:val="24"/>
          <w:lang w:val="en-IN"/>
        </w:rPr>
      </w:pPr>
      <w:r w:rsidRPr="005C1096">
        <w:rPr>
          <w:rFonts w:ascii="Times New Roman" w:hAnsi="Times New Roman" w:cs="Times New Roman"/>
          <w:b/>
          <w:sz w:val="24"/>
          <w:szCs w:val="24"/>
        </w:rPr>
        <w:t xml:space="preserve">       </w:t>
      </w:r>
    </w:p>
    <w:p w14:paraId="2ECC30EF" w14:textId="77777777" w:rsidR="0052062A" w:rsidRDefault="00F47B5F" w:rsidP="00622A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22A98" w:rsidRPr="005C1096">
        <w:rPr>
          <w:rFonts w:ascii="Times New Roman" w:hAnsi="Times New Roman" w:cs="Times New Roman"/>
          <w:b/>
          <w:sz w:val="24"/>
          <w:szCs w:val="24"/>
        </w:rPr>
        <w:t xml:space="preserve"> </w:t>
      </w:r>
      <w:r w:rsidR="00FE2687">
        <w:rPr>
          <w:rFonts w:ascii="Times New Roman" w:hAnsi="Times New Roman" w:cs="Times New Roman"/>
          <w:b/>
          <w:sz w:val="24"/>
          <w:szCs w:val="24"/>
        </w:rPr>
        <w:t xml:space="preserve">  </w:t>
      </w:r>
      <w:r w:rsidR="00622A98" w:rsidRPr="005C1096">
        <w:rPr>
          <w:rFonts w:ascii="Times New Roman" w:hAnsi="Times New Roman" w:cs="Times New Roman"/>
          <w:b/>
          <w:sz w:val="24"/>
          <w:szCs w:val="24"/>
        </w:rPr>
        <w:t xml:space="preserve">SIGNATURE OF THE TENDERER </w:t>
      </w:r>
    </w:p>
    <w:p w14:paraId="6A7E0DB3" w14:textId="77777777" w:rsidR="00622A98" w:rsidRPr="005C1096" w:rsidRDefault="00622A98" w:rsidP="00622A98">
      <w:pPr>
        <w:spacing w:after="0"/>
        <w:jc w:val="both"/>
        <w:rPr>
          <w:rFonts w:ascii="Times New Roman" w:hAnsi="Times New Roman" w:cs="Times New Roman"/>
          <w:b/>
          <w:sz w:val="24"/>
          <w:szCs w:val="24"/>
        </w:rPr>
      </w:pPr>
      <w:r w:rsidRPr="005C1096">
        <w:rPr>
          <w:rFonts w:ascii="Times New Roman" w:hAnsi="Times New Roman" w:cs="Times New Roman"/>
          <w:b/>
          <w:sz w:val="24"/>
          <w:szCs w:val="24"/>
        </w:rPr>
        <w:t xml:space="preserve"> </w:t>
      </w:r>
    </w:p>
    <w:p w14:paraId="00E073CF" w14:textId="77777777" w:rsidR="00842D86" w:rsidRDefault="00622A98" w:rsidP="00842D86">
      <w:pPr>
        <w:jc w:val="both"/>
        <w:rPr>
          <w:rFonts w:ascii="Times New Roman" w:hAnsi="Times New Roman" w:cs="Times New Roman"/>
          <w:b/>
          <w:sz w:val="24"/>
          <w:szCs w:val="24"/>
        </w:rPr>
      </w:pPr>
      <w:r w:rsidRPr="005C1096">
        <w:rPr>
          <w:rFonts w:ascii="Times New Roman" w:hAnsi="Times New Roman" w:cs="Times New Roman"/>
          <w:b/>
          <w:sz w:val="24"/>
          <w:szCs w:val="24"/>
        </w:rPr>
        <w:t xml:space="preserve"> </w:t>
      </w:r>
      <w:r w:rsidR="00842D86" w:rsidRPr="005C1096">
        <w:rPr>
          <w:rFonts w:ascii="Times New Roman" w:hAnsi="Times New Roman" w:cs="Times New Roman"/>
          <w:b/>
          <w:sz w:val="24"/>
          <w:szCs w:val="24"/>
        </w:rPr>
        <w:t xml:space="preserve">NOTE:                                      </w:t>
      </w:r>
    </w:p>
    <w:p w14:paraId="3DC76F44" w14:textId="77777777" w:rsidR="00842D86" w:rsidRDefault="00842D86" w:rsidP="00842D86">
      <w:pPr>
        <w:pStyle w:val="BodyText3"/>
        <w:numPr>
          <w:ilvl w:val="0"/>
          <w:numId w:val="14"/>
        </w:numPr>
        <w:tabs>
          <w:tab w:val="left" w:pos="720"/>
          <w:tab w:val="left" w:pos="1080"/>
        </w:tabs>
        <w:spacing w:after="0" w:line="240" w:lineRule="auto"/>
        <w:ind w:right="389"/>
        <w:jc w:val="both"/>
        <w:rPr>
          <w:rFonts w:ascii="Cambria" w:hAnsi="Cambria" w:cs="Arial"/>
          <w:sz w:val="24"/>
          <w:szCs w:val="24"/>
        </w:rPr>
      </w:pPr>
      <w:r w:rsidRPr="00EF3F72">
        <w:rPr>
          <w:rFonts w:ascii="Cambria" w:hAnsi="Cambria" w:cs="Arial"/>
          <w:sz w:val="24"/>
          <w:szCs w:val="24"/>
        </w:rPr>
        <w:t xml:space="preserve">Sample </w:t>
      </w:r>
      <w:r>
        <w:rPr>
          <w:rFonts w:ascii="Cambria" w:hAnsi="Cambria" w:cs="Arial"/>
          <w:sz w:val="24"/>
          <w:szCs w:val="24"/>
        </w:rPr>
        <w:t xml:space="preserve">materials </w:t>
      </w:r>
      <w:r w:rsidRPr="00EF3F72">
        <w:rPr>
          <w:rFonts w:ascii="Cambria" w:hAnsi="Cambria" w:cs="Arial"/>
          <w:sz w:val="24"/>
          <w:szCs w:val="24"/>
        </w:rPr>
        <w:t xml:space="preserve">should be enclosed. The </w:t>
      </w:r>
      <w:r>
        <w:rPr>
          <w:rFonts w:ascii="Cambria" w:hAnsi="Cambria" w:cs="Arial"/>
          <w:sz w:val="24"/>
          <w:szCs w:val="24"/>
        </w:rPr>
        <w:t>tender</w:t>
      </w:r>
      <w:r w:rsidRPr="00EF3F72">
        <w:rPr>
          <w:rFonts w:ascii="Cambria" w:hAnsi="Cambria" w:cs="Arial"/>
          <w:sz w:val="24"/>
          <w:szCs w:val="24"/>
        </w:rPr>
        <w:t xml:space="preserve"> received without the sample is   liable for rejection.</w:t>
      </w:r>
    </w:p>
    <w:p w14:paraId="27045DD8" w14:textId="77777777" w:rsidR="00842D86" w:rsidRDefault="00842D86" w:rsidP="00842D86">
      <w:pPr>
        <w:pStyle w:val="BodyText3"/>
        <w:numPr>
          <w:ilvl w:val="0"/>
          <w:numId w:val="14"/>
        </w:numPr>
        <w:spacing w:after="0" w:line="240" w:lineRule="auto"/>
        <w:ind w:right="389"/>
        <w:jc w:val="both"/>
        <w:rPr>
          <w:rFonts w:ascii="Cambria" w:hAnsi="Cambria" w:cs="Arial"/>
          <w:sz w:val="24"/>
          <w:szCs w:val="24"/>
        </w:rPr>
      </w:pPr>
      <w:r w:rsidRPr="005F36EA">
        <w:rPr>
          <w:rFonts w:ascii="Cambria" w:eastAsia="Times New Roman" w:hAnsi="Cambria" w:cs="Arial"/>
          <w:sz w:val="24"/>
          <w:szCs w:val="24"/>
        </w:rPr>
        <w:t xml:space="preserve">Collect the Specimen copy of above printing items from the </w:t>
      </w:r>
      <w:r>
        <w:rPr>
          <w:rFonts w:ascii="Cambria" w:hAnsi="Cambria" w:cs="Arial"/>
          <w:sz w:val="24"/>
          <w:szCs w:val="24"/>
        </w:rPr>
        <w:t xml:space="preserve">                                      </w:t>
      </w:r>
      <w:r w:rsidRPr="005F36EA">
        <w:rPr>
          <w:rFonts w:ascii="Cambria" w:eastAsia="Times New Roman" w:hAnsi="Cambria" w:cs="Arial"/>
          <w:sz w:val="24"/>
          <w:szCs w:val="24"/>
        </w:rPr>
        <w:t xml:space="preserve">Registrar’s Office </w:t>
      </w:r>
      <w:r>
        <w:rPr>
          <w:rFonts w:ascii="Cambria" w:eastAsia="Times New Roman" w:hAnsi="Cambria" w:cs="Arial"/>
          <w:sz w:val="24"/>
          <w:szCs w:val="24"/>
        </w:rPr>
        <w:t>Purchase</w:t>
      </w:r>
      <w:r w:rsidRPr="005F36EA">
        <w:rPr>
          <w:rFonts w:ascii="Cambria" w:eastAsia="Times New Roman" w:hAnsi="Cambria" w:cs="Arial"/>
          <w:sz w:val="24"/>
          <w:szCs w:val="24"/>
        </w:rPr>
        <w:t xml:space="preserve"> Section.</w:t>
      </w:r>
    </w:p>
    <w:p w14:paraId="6D90FA1D" w14:textId="77777777" w:rsidR="00842D86" w:rsidRDefault="00842D86" w:rsidP="00842D86">
      <w:pPr>
        <w:pStyle w:val="ListParagraph"/>
        <w:numPr>
          <w:ilvl w:val="0"/>
          <w:numId w:val="14"/>
        </w:numPr>
        <w:spacing w:after="0" w:line="240" w:lineRule="auto"/>
        <w:ind w:right="389"/>
        <w:contextualSpacing w:val="0"/>
        <w:jc w:val="both"/>
        <w:rPr>
          <w:rFonts w:ascii="Cambria" w:hAnsi="Cambria" w:cs="Arial"/>
        </w:rPr>
      </w:pPr>
      <w:r w:rsidRPr="005F36EA">
        <w:rPr>
          <w:rFonts w:ascii="Cambria" w:hAnsi="Cambria" w:cs="Arial"/>
        </w:rPr>
        <w:t>Necessary proof of printed matter may be sent to the Registrar’s office</w:t>
      </w:r>
      <w:r>
        <w:rPr>
          <w:rFonts w:ascii="Cambria" w:hAnsi="Cambria" w:cs="Arial"/>
        </w:rPr>
        <w:t xml:space="preserve">                      </w:t>
      </w:r>
      <w:r w:rsidRPr="005F36EA">
        <w:rPr>
          <w:rFonts w:ascii="Cambria" w:hAnsi="Cambria" w:cs="Arial"/>
        </w:rPr>
        <w:t xml:space="preserve"> </w:t>
      </w:r>
      <w:r>
        <w:rPr>
          <w:rFonts w:ascii="Cambria" w:hAnsi="Cambria" w:cs="Arial"/>
        </w:rPr>
        <w:t>Purchase</w:t>
      </w:r>
      <w:r w:rsidRPr="005F36EA">
        <w:rPr>
          <w:rFonts w:ascii="Cambria" w:hAnsi="Cambria" w:cs="Arial"/>
        </w:rPr>
        <w:t xml:space="preserve"> Section for approval before the final work is done.</w:t>
      </w:r>
      <w:r w:rsidRPr="005F36EA">
        <w:rPr>
          <w:rFonts w:ascii="Cambria" w:hAnsi="Cambria" w:cs="Arial"/>
        </w:rPr>
        <w:tab/>
      </w:r>
    </w:p>
    <w:p w14:paraId="6DD811C9" w14:textId="77777777" w:rsidR="00842D86" w:rsidRDefault="00842D86" w:rsidP="00842D86">
      <w:pPr>
        <w:pStyle w:val="BodyText3"/>
        <w:numPr>
          <w:ilvl w:val="0"/>
          <w:numId w:val="14"/>
        </w:numPr>
        <w:spacing w:after="0" w:line="240" w:lineRule="auto"/>
        <w:ind w:right="389"/>
        <w:jc w:val="both"/>
        <w:rPr>
          <w:rFonts w:ascii="Cambria" w:eastAsia="Times New Roman" w:hAnsi="Cambria" w:cs="Arial"/>
          <w:sz w:val="24"/>
          <w:szCs w:val="24"/>
        </w:rPr>
      </w:pPr>
      <w:r w:rsidRPr="005F36EA">
        <w:rPr>
          <w:rFonts w:ascii="Cambria" w:eastAsia="Times New Roman" w:hAnsi="Cambria" w:cs="Arial"/>
          <w:sz w:val="24"/>
          <w:szCs w:val="24"/>
        </w:rPr>
        <w:t>The rate quoted should be including the materials cost</w:t>
      </w:r>
      <w:r>
        <w:rPr>
          <w:rFonts w:ascii="Cambria" w:eastAsia="Times New Roman" w:hAnsi="Cambria" w:cs="Arial"/>
          <w:sz w:val="24"/>
          <w:szCs w:val="24"/>
        </w:rPr>
        <w:t xml:space="preserve">, </w:t>
      </w:r>
      <w:r w:rsidRPr="005F36EA">
        <w:rPr>
          <w:rFonts w:ascii="Cambria" w:eastAsia="Times New Roman" w:hAnsi="Cambria" w:cs="Arial"/>
          <w:sz w:val="24"/>
          <w:szCs w:val="24"/>
        </w:rPr>
        <w:t xml:space="preserve">printing </w:t>
      </w:r>
      <w:r>
        <w:rPr>
          <w:rFonts w:ascii="Cambria" w:eastAsia="Times New Roman" w:hAnsi="Cambria" w:cs="Arial"/>
          <w:sz w:val="24"/>
          <w:szCs w:val="24"/>
        </w:rPr>
        <w:t xml:space="preserve">and </w:t>
      </w:r>
      <w:r w:rsidRPr="005F36EA">
        <w:rPr>
          <w:rFonts w:ascii="Cambria" w:eastAsia="Times New Roman" w:hAnsi="Cambria" w:cs="Arial"/>
          <w:sz w:val="24"/>
          <w:szCs w:val="24"/>
        </w:rPr>
        <w:t>delivery charges.</w:t>
      </w:r>
    </w:p>
    <w:p w14:paraId="152F318D" w14:textId="77777777" w:rsidR="00842D86" w:rsidRDefault="00842D86" w:rsidP="00842D86">
      <w:pPr>
        <w:numPr>
          <w:ilvl w:val="0"/>
          <w:numId w:val="14"/>
        </w:numPr>
        <w:spacing w:after="0" w:line="240" w:lineRule="auto"/>
        <w:jc w:val="both"/>
      </w:pPr>
      <w:r w:rsidRPr="0052062A">
        <w:rPr>
          <w:rFonts w:ascii="Times New Roman" w:hAnsi="Times New Roman" w:cs="Times New Roman"/>
          <w:sz w:val="24"/>
          <w:szCs w:val="24"/>
        </w:rPr>
        <w:t>The Original tender form should be submitted to this office along with the tender schedule.</w:t>
      </w:r>
    </w:p>
    <w:p w14:paraId="4E8CA67E" w14:textId="77777777" w:rsidR="00842D86" w:rsidRPr="004E423D" w:rsidRDefault="00842D86" w:rsidP="00842D86">
      <w:pPr>
        <w:pStyle w:val="BodyText3"/>
        <w:spacing w:after="0" w:line="240" w:lineRule="auto"/>
        <w:ind w:left="630" w:right="391"/>
        <w:jc w:val="both"/>
        <w:rPr>
          <w:rFonts w:ascii="Cambria" w:eastAsia="Times New Roman" w:hAnsi="Cambria" w:cs="Arial"/>
          <w:b/>
          <w:sz w:val="2"/>
          <w:szCs w:val="24"/>
        </w:rPr>
      </w:pPr>
    </w:p>
    <w:p w14:paraId="04DC196D" w14:textId="77777777" w:rsidR="00842D86" w:rsidRPr="005F36EA" w:rsidRDefault="00842D86" w:rsidP="00842D86">
      <w:pPr>
        <w:pStyle w:val="ListParagraph"/>
        <w:numPr>
          <w:ilvl w:val="0"/>
          <w:numId w:val="14"/>
        </w:numPr>
        <w:spacing w:after="0" w:line="240" w:lineRule="auto"/>
        <w:ind w:right="391"/>
        <w:contextualSpacing w:val="0"/>
        <w:jc w:val="both"/>
        <w:rPr>
          <w:rFonts w:ascii="Cambria" w:hAnsi="Cambria" w:cs="Arial"/>
        </w:rPr>
      </w:pPr>
      <w:r w:rsidRPr="005F36EA">
        <w:rPr>
          <w:rFonts w:ascii="Cambria" w:hAnsi="Cambria" w:cs="Arial"/>
        </w:rPr>
        <w:t xml:space="preserve">The material should </w:t>
      </w:r>
      <w:r>
        <w:rPr>
          <w:rFonts w:ascii="Cambria" w:hAnsi="Cambria" w:cs="Arial"/>
        </w:rPr>
        <w:t xml:space="preserve">be </w:t>
      </w:r>
      <w:r w:rsidRPr="005F36EA">
        <w:rPr>
          <w:rFonts w:ascii="Cambria" w:hAnsi="Cambria" w:cs="Arial"/>
        </w:rPr>
        <w:t>deliver</w:t>
      </w:r>
      <w:r>
        <w:rPr>
          <w:rFonts w:ascii="Cambria" w:hAnsi="Cambria" w:cs="Arial"/>
        </w:rPr>
        <w:t>ed</w:t>
      </w:r>
      <w:r w:rsidRPr="005F36EA">
        <w:rPr>
          <w:rFonts w:ascii="Cambria" w:hAnsi="Cambria" w:cs="Arial"/>
        </w:rPr>
        <w:t xml:space="preserve"> within </w:t>
      </w:r>
      <w:r>
        <w:rPr>
          <w:rFonts w:ascii="Cambria" w:hAnsi="Cambria" w:cs="Arial"/>
        </w:rPr>
        <w:t>10</w:t>
      </w:r>
      <w:r w:rsidRPr="005F36EA">
        <w:rPr>
          <w:rFonts w:ascii="Cambria" w:hAnsi="Cambria" w:cs="Arial"/>
        </w:rPr>
        <w:t xml:space="preserve"> days.</w:t>
      </w:r>
      <w:r w:rsidRPr="005F36EA">
        <w:rPr>
          <w:rFonts w:ascii="Cambria" w:hAnsi="Cambria" w:cs="Arial"/>
        </w:rPr>
        <w:tab/>
      </w:r>
    </w:p>
    <w:p w14:paraId="0AC8226C" w14:textId="77777777" w:rsidR="00842D86" w:rsidRPr="00752435" w:rsidRDefault="00842D86" w:rsidP="00842D86">
      <w:pPr>
        <w:spacing w:after="0"/>
        <w:ind w:left="630"/>
        <w:jc w:val="both"/>
        <w:rPr>
          <w:rFonts w:ascii="Times New Roman" w:hAnsi="Times New Roman" w:cs="Times New Roman"/>
          <w:sz w:val="24"/>
          <w:szCs w:val="24"/>
        </w:rPr>
      </w:pPr>
    </w:p>
    <w:sectPr w:rsidR="00842D86" w:rsidRPr="00752435" w:rsidSect="005C1096">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AEC0ADC"/>
    <w:multiLevelType w:val="hybridMultilevel"/>
    <w:tmpl w:val="A49438A6"/>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7"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703383B"/>
    <w:multiLevelType w:val="hybridMultilevel"/>
    <w:tmpl w:val="F246289E"/>
    <w:lvl w:ilvl="0" w:tplc="BABC64B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abstractNum w:abstractNumId="13" w15:restartNumberingAfterBreak="0">
    <w:nsid w:val="73B068A3"/>
    <w:multiLevelType w:val="hybridMultilevel"/>
    <w:tmpl w:val="171E4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2227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530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58605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66910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717183">
    <w:abstractNumId w:val="7"/>
  </w:num>
  <w:num w:numId="6" w16cid:durableId="755832208">
    <w:abstractNumId w:val="6"/>
  </w:num>
  <w:num w:numId="7" w16cid:durableId="160780074">
    <w:abstractNumId w:val="0"/>
  </w:num>
  <w:num w:numId="8" w16cid:durableId="349378025">
    <w:abstractNumId w:val="12"/>
  </w:num>
  <w:num w:numId="9" w16cid:durableId="647636636">
    <w:abstractNumId w:val="5"/>
  </w:num>
  <w:num w:numId="10" w16cid:durableId="1157648979">
    <w:abstractNumId w:val="4"/>
  </w:num>
  <w:num w:numId="11" w16cid:durableId="1124887550">
    <w:abstractNumId w:val="2"/>
  </w:num>
  <w:num w:numId="12" w16cid:durableId="558635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9783051">
    <w:abstractNumId w:val="10"/>
  </w:num>
  <w:num w:numId="14" w16cid:durableId="1868983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2A98"/>
    <w:rsid w:val="00050B25"/>
    <w:rsid w:val="00087FA4"/>
    <w:rsid w:val="00090A8A"/>
    <w:rsid w:val="001039E4"/>
    <w:rsid w:val="001401DC"/>
    <w:rsid w:val="00143F61"/>
    <w:rsid w:val="001934D6"/>
    <w:rsid w:val="001A2D11"/>
    <w:rsid w:val="001D5897"/>
    <w:rsid w:val="001F6A9C"/>
    <w:rsid w:val="00213E07"/>
    <w:rsid w:val="002170C5"/>
    <w:rsid w:val="00236087"/>
    <w:rsid w:val="002E18AC"/>
    <w:rsid w:val="0037289C"/>
    <w:rsid w:val="003909C6"/>
    <w:rsid w:val="003B0539"/>
    <w:rsid w:val="00453EBE"/>
    <w:rsid w:val="0045658C"/>
    <w:rsid w:val="00471D30"/>
    <w:rsid w:val="004B3E0C"/>
    <w:rsid w:val="004F7CD2"/>
    <w:rsid w:val="00507610"/>
    <w:rsid w:val="0052062A"/>
    <w:rsid w:val="00531292"/>
    <w:rsid w:val="0057226A"/>
    <w:rsid w:val="005B0997"/>
    <w:rsid w:val="005B1EE3"/>
    <w:rsid w:val="005C1096"/>
    <w:rsid w:val="005D0AF1"/>
    <w:rsid w:val="0060017E"/>
    <w:rsid w:val="0060728A"/>
    <w:rsid w:val="00622A98"/>
    <w:rsid w:val="00683A7A"/>
    <w:rsid w:val="006E797D"/>
    <w:rsid w:val="006F02F9"/>
    <w:rsid w:val="0070474B"/>
    <w:rsid w:val="00752435"/>
    <w:rsid w:val="007838BD"/>
    <w:rsid w:val="007C5668"/>
    <w:rsid w:val="007F034D"/>
    <w:rsid w:val="0083251A"/>
    <w:rsid w:val="00842D86"/>
    <w:rsid w:val="008816F1"/>
    <w:rsid w:val="008B23CB"/>
    <w:rsid w:val="008B62C0"/>
    <w:rsid w:val="008D2141"/>
    <w:rsid w:val="00953FD0"/>
    <w:rsid w:val="009A76D3"/>
    <w:rsid w:val="009D3A48"/>
    <w:rsid w:val="00A25FDC"/>
    <w:rsid w:val="00A54995"/>
    <w:rsid w:val="00AC6030"/>
    <w:rsid w:val="00AE2A04"/>
    <w:rsid w:val="00B362E2"/>
    <w:rsid w:val="00B4375B"/>
    <w:rsid w:val="00B7676F"/>
    <w:rsid w:val="00B96EE9"/>
    <w:rsid w:val="00BB0807"/>
    <w:rsid w:val="00BD2DD7"/>
    <w:rsid w:val="00BE42A5"/>
    <w:rsid w:val="00C17028"/>
    <w:rsid w:val="00C3437E"/>
    <w:rsid w:val="00C4474E"/>
    <w:rsid w:val="00C77A9D"/>
    <w:rsid w:val="00CC28C9"/>
    <w:rsid w:val="00CF4C4B"/>
    <w:rsid w:val="00D32A71"/>
    <w:rsid w:val="00D504C1"/>
    <w:rsid w:val="00D73677"/>
    <w:rsid w:val="00DB06D1"/>
    <w:rsid w:val="00DD0D86"/>
    <w:rsid w:val="00E45EF6"/>
    <w:rsid w:val="00E96290"/>
    <w:rsid w:val="00EB6904"/>
    <w:rsid w:val="00EC0969"/>
    <w:rsid w:val="00EE3C25"/>
    <w:rsid w:val="00F23539"/>
    <w:rsid w:val="00F47B5F"/>
    <w:rsid w:val="00F704E5"/>
    <w:rsid w:val="00F73074"/>
    <w:rsid w:val="00FA7870"/>
    <w:rsid w:val="00FE26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2E73"/>
  <w15:docId w15:val="{18F6B4CF-884A-44FD-9AA7-0B8F9BF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98"/>
    <w:rPr>
      <w:rFonts w:eastAsiaTheme="minorEastAsia"/>
      <w:lang w:val="en-US"/>
    </w:rPr>
  </w:style>
  <w:style w:type="paragraph" w:styleId="Heading7">
    <w:name w:val="heading 7"/>
    <w:basedOn w:val="Normal"/>
    <w:next w:val="Normal"/>
    <w:link w:val="Heading7Char"/>
    <w:qFormat/>
    <w:rsid w:val="005B0997"/>
    <w:pPr>
      <w:keepNext/>
      <w:spacing w:after="0" w:line="240" w:lineRule="auto"/>
      <w:jc w:val="center"/>
      <w:outlineLvl w:val="6"/>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9A76D3"/>
    <w:rPr>
      <w:rFonts w:eastAsiaTheme="minorEastAsia"/>
      <w:lang w:val="en-US"/>
    </w:rPr>
  </w:style>
  <w:style w:type="paragraph" w:customStyle="1" w:styleId="Default">
    <w:name w:val="Default"/>
    <w:rsid w:val="009A76D3"/>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rsid w:val="005B0997"/>
    <w:rPr>
      <w:rFonts w:ascii="Bookman Old Style" w:eastAsia="Times New Roman" w:hAnsi="Bookman Old Style" w:cs="Times New Roman"/>
      <w:b/>
      <w:sz w:val="24"/>
      <w:szCs w:val="24"/>
      <w:lang w:val="en-US"/>
    </w:rPr>
  </w:style>
  <w:style w:type="paragraph" w:styleId="Header">
    <w:name w:val="header"/>
    <w:basedOn w:val="Normal"/>
    <w:link w:val="HeaderChar"/>
    <w:unhideWhenUsed/>
    <w:rsid w:val="00683A7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3A7A"/>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FE2687"/>
    <w:pPr>
      <w:spacing w:after="0" w:line="240" w:lineRule="auto"/>
    </w:pPr>
    <w:rPr>
      <w:rFonts w:ascii="Bookman Old Style" w:eastAsia="Times New Roman" w:hAnsi="Bookman Old Style" w:cs="Times New Roman"/>
      <w:sz w:val="20"/>
      <w:szCs w:val="24"/>
    </w:rPr>
  </w:style>
  <w:style w:type="character" w:customStyle="1" w:styleId="BodyText2Char">
    <w:name w:val="Body Text 2 Char"/>
    <w:basedOn w:val="DefaultParagraphFont"/>
    <w:link w:val="BodyText2"/>
    <w:rsid w:val="00FE2687"/>
    <w:rPr>
      <w:rFonts w:ascii="Bookman Old Style" w:eastAsia="Times New Roman" w:hAnsi="Bookman Old Style" w:cs="Times New Roman"/>
      <w:sz w:val="20"/>
      <w:szCs w:val="24"/>
      <w:lang w:val="en-US"/>
    </w:rPr>
  </w:style>
  <w:style w:type="paragraph" w:styleId="BodyText3">
    <w:name w:val="Body Text 3"/>
    <w:basedOn w:val="Normal"/>
    <w:link w:val="BodyText3Char"/>
    <w:uiPriority w:val="99"/>
    <w:unhideWhenUsed/>
    <w:rsid w:val="00752435"/>
    <w:pPr>
      <w:spacing w:after="120"/>
    </w:pPr>
    <w:rPr>
      <w:sz w:val="16"/>
      <w:szCs w:val="16"/>
    </w:rPr>
  </w:style>
  <w:style w:type="character" w:customStyle="1" w:styleId="BodyText3Char">
    <w:name w:val="Body Text 3 Char"/>
    <w:basedOn w:val="DefaultParagraphFont"/>
    <w:link w:val="BodyText3"/>
    <w:uiPriority w:val="99"/>
    <w:rsid w:val="00752435"/>
    <w:rPr>
      <w:rFonts w:eastAsiaTheme="minorEastAsia"/>
      <w:sz w:val="16"/>
      <w:szCs w:val="16"/>
      <w:lang w:val="en-US"/>
    </w:rPr>
  </w:style>
  <w:style w:type="paragraph" w:styleId="Footer">
    <w:name w:val="footer"/>
    <w:basedOn w:val="Normal"/>
    <w:link w:val="FooterChar"/>
    <w:uiPriority w:val="99"/>
    <w:semiHidden/>
    <w:unhideWhenUsed/>
    <w:rsid w:val="008B62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2C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webmaster</cp:lastModifiedBy>
  <cp:revision>63</cp:revision>
  <cp:lastPrinted>2022-10-06T06:18:00Z</cp:lastPrinted>
  <dcterms:created xsi:type="dcterms:W3CDTF">2021-07-05T19:43:00Z</dcterms:created>
  <dcterms:modified xsi:type="dcterms:W3CDTF">2023-01-04T04:31:00Z</dcterms:modified>
</cp:coreProperties>
</file>