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605D" w14:textId="77777777" w:rsidR="00380C5C" w:rsidRDefault="00380C5C" w:rsidP="00380C5C">
      <w:pPr>
        <w:spacing w:after="0"/>
        <w:jc w:val="center"/>
        <w:rPr>
          <w:noProof/>
        </w:rPr>
      </w:pPr>
      <w:r w:rsidRPr="00B52445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2336" behindDoc="1" locked="0" layoutInCell="1" allowOverlap="1" wp14:anchorId="0522ECE8" wp14:editId="27E73482">
            <wp:simplePos x="0" y="0"/>
            <wp:positionH relativeFrom="column">
              <wp:posOffset>-403860</wp:posOffset>
            </wp:positionH>
            <wp:positionV relativeFrom="paragraph">
              <wp:posOffset>-222250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7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CD3BA42" w14:textId="77777777" w:rsidR="00380C5C" w:rsidRDefault="00380C5C" w:rsidP="00380C5C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519D5429" w14:textId="77777777" w:rsidR="00380C5C" w:rsidRPr="00D70958" w:rsidRDefault="00380C5C" w:rsidP="00380C5C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1BB28F19" w14:textId="77777777" w:rsidR="00380C5C" w:rsidRPr="000563D1" w:rsidRDefault="00380C5C" w:rsidP="00380C5C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380C5C" w14:paraId="2AD57E11" w14:textId="77777777" w:rsidTr="00C05DA4">
        <w:tc>
          <w:tcPr>
            <w:tcW w:w="1837" w:type="dxa"/>
          </w:tcPr>
          <w:p w14:paraId="2C2882A2" w14:textId="77777777" w:rsidR="00380C5C" w:rsidRDefault="00380C5C" w:rsidP="00C05DA4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9283E72" w14:textId="77777777" w:rsidR="00380C5C" w:rsidRDefault="00380C5C" w:rsidP="00C05DA4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7F05ABB" w14:textId="77777777" w:rsidR="00380C5C" w:rsidRDefault="00380C5C" w:rsidP="00C05DA4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5B522C9D" w14:textId="77777777" w:rsidR="00380C5C" w:rsidRDefault="00380C5C" w:rsidP="00380C5C">
      <w:pPr>
        <w:spacing w:after="0" w:line="240" w:lineRule="auto"/>
        <w:rPr>
          <w:rFonts w:ascii="Verdana" w:hAnsi="Verdana"/>
          <w:b/>
          <w:sz w:val="14"/>
        </w:rPr>
      </w:pPr>
    </w:p>
    <w:p w14:paraId="7A866616" w14:textId="77777777" w:rsidR="00380C5C" w:rsidRDefault="00380C5C" w:rsidP="00380C5C">
      <w:pPr>
        <w:spacing w:after="0" w:line="240" w:lineRule="auto"/>
        <w:rPr>
          <w:rFonts w:ascii="Verdana" w:hAnsi="Verdana"/>
          <w:b/>
          <w:sz w:val="14"/>
        </w:rPr>
      </w:pPr>
    </w:p>
    <w:p w14:paraId="11075F25" w14:textId="77777777" w:rsidR="00380C5C" w:rsidRDefault="00380C5C" w:rsidP="00380C5C">
      <w:pPr>
        <w:pStyle w:val="Heading7"/>
        <w:ind w:right="27"/>
        <w:rPr>
          <w:rFonts w:ascii="Cambria" w:hAnsi="Cambria" w:cs="Arial"/>
          <w:u w:val="single"/>
        </w:rPr>
      </w:pPr>
    </w:p>
    <w:p w14:paraId="62D9B960" w14:textId="77777777" w:rsidR="00380C5C" w:rsidRDefault="00380C5C" w:rsidP="00380C5C">
      <w:pPr>
        <w:pStyle w:val="Heading7"/>
        <w:ind w:right="27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TENDER INVITING</w:t>
      </w:r>
      <w:r w:rsidRPr="008049EA">
        <w:rPr>
          <w:rFonts w:ascii="Cambria" w:hAnsi="Cambria" w:cs="Arial"/>
          <w:u w:val="single"/>
        </w:rPr>
        <w:t xml:space="preserve"> </w:t>
      </w:r>
      <w:r>
        <w:rPr>
          <w:rFonts w:ascii="Cambria" w:hAnsi="Cambria" w:cs="Arial"/>
          <w:u w:val="single"/>
        </w:rPr>
        <w:t>NOTICE</w:t>
      </w:r>
    </w:p>
    <w:p w14:paraId="55A974C9" w14:textId="77777777" w:rsidR="00380C5C" w:rsidRPr="000162FD" w:rsidRDefault="00380C5C" w:rsidP="00380C5C">
      <w:pPr>
        <w:rPr>
          <w:sz w:val="2"/>
        </w:rPr>
      </w:pPr>
    </w:p>
    <w:p w14:paraId="60F225D9" w14:textId="77777777" w:rsidR="00380C5C" w:rsidRPr="00B40B7C" w:rsidRDefault="00380C5C" w:rsidP="00380C5C">
      <w:pPr>
        <w:pStyle w:val="Heading5"/>
        <w:ind w:right="27"/>
        <w:jc w:val="center"/>
        <w:rPr>
          <w:rFonts w:ascii="Cambria" w:hAnsi="Cambria"/>
          <w:sz w:val="12"/>
        </w:rPr>
      </w:pPr>
    </w:p>
    <w:p w14:paraId="44A2E613" w14:textId="77777777" w:rsidR="00380C5C" w:rsidRDefault="00380C5C" w:rsidP="00380C5C">
      <w:pPr>
        <w:pStyle w:val="Heading7"/>
        <w:ind w:right="-138"/>
        <w:jc w:val="left"/>
        <w:rPr>
          <w:rFonts w:ascii="Cambria" w:hAnsi="Cambria" w:cs="Arial"/>
        </w:rPr>
      </w:pPr>
      <w:r w:rsidRPr="004F12CA">
        <w:rPr>
          <w:rFonts w:ascii="Cambria" w:hAnsi="Cambria" w:cs="Arial"/>
        </w:rPr>
        <w:t xml:space="preserve">E-Tender Notice No: </w:t>
      </w:r>
      <w:r>
        <w:rPr>
          <w:rFonts w:ascii="Cambria" w:hAnsi="Cambria" w:cs="Arial"/>
        </w:rPr>
        <w:t>BU/</w:t>
      </w:r>
      <w:r w:rsidRPr="004F12CA">
        <w:rPr>
          <w:rFonts w:ascii="Cambria" w:hAnsi="Cambria" w:cs="Arial"/>
        </w:rPr>
        <w:t xml:space="preserve"> D5/12919</w:t>
      </w:r>
      <w:r>
        <w:rPr>
          <w:rFonts w:ascii="Cambria" w:hAnsi="Cambria" w:cs="Arial"/>
        </w:rPr>
        <w:t>/</w:t>
      </w:r>
      <w:r w:rsidRPr="004F12CA">
        <w:rPr>
          <w:rFonts w:ascii="Cambria" w:hAnsi="Cambria" w:cs="Arial"/>
        </w:rPr>
        <w:t>A</w:t>
      </w:r>
      <w:r>
        <w:rPr>
          <w:rFonts w:ascii="Cambria" w:hAnsi="Cambria" w:cs="Arial"/>
        </w:rPr>
        <w:t xml:space="preserve">nnual Report -2022/2023-24 </w:t>
      </w:r>
      <w:r w:rsidRPr="004F12C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</w:t>
      </w:r>
      <w:r w:rsidRPr="004F12CA">
        <w:rPr>
          <w:rFonts w:ascii="Cambria" w:hAnsi="Cambria" w:cs="Arial"/>
        </w:rPr>
        <w:t>Date:</w:t>
      </w:r>
      <w:r>
        <w:rPr>
          <w:rFonts w:ascii="Cambria" w:hAnsi="Cambria" w:cs="Arial"/>
        </w:rPr>
        <w:t xml:space="preserve"> 15.09</w:t>
      </w:r>
      <w:r w:rsidRPr="004F12CA">
        <w:rPr>
          <w:rFonts w:ascii="Cambria" w:hAnsi="Cambria" w:cs="Arial"/>
        </w:rPr>
        <w:t>.2023</w:t>
      </w:r>
    </w:p>
    <w:p w14:paraId="3861447D" w14:textId="77777777" w:rsidR="00380C5C" w:rsidRPr="002D3647" w:rsidRDefault="00380C5C" w:rsidP="00380C5C">
      <w:pPr>
        <w:rPr>
          <w:sz w:val="2"/>
          <w:lang w:val="en-US" w:eastAsia="en-US"/>
        </w:rPr>
      </w:pPr>
    </w:p>
    <w:p w14:paraId="068D443C" w14:textId="77777777" w:rsidR="00380C5C" w:rsidRPr="004F1A65" w:rsidRDefault="00380C5C" w:rsidP="00380C5C">
      <w:pPr>
        <w:pStyle w:val="Heading7"/>
        <w:ind w:right="27"/>
        <w:jc w:val="left"/>
        <w:rPr>
          <w:rFonts w:ascii="Cambria" w:hAnsi="Cambria" w:cs="Arial"/>
          <w:b w:val="0"/>
          <w:sz w:val="32"/>
        </w:rPr>
      </w:pPr>
    </w:p>
    <w:p w14:paraId="747F5695" w14:textId="77777777" w:rsidR="00380C5C" w:rsidRPr="00C72E77" w:rsidRDefault="00000000" w:rsidP="00380C5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b/>
          <w:noProof/>
        </w:rPr>
        <w:pict w14:anchorId="6BD629D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29" type="#_x0000_t13" style="position:absolute;left:0;text-align:left;margin-left:184.5pt;margin-top:29.3pt;width:15.2pt;height:3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</w:rPr>
        <w:pict w14:anchorId="12108D1B">
          <v:shape id="Right Arrow 33" o:spid="_x0000_s1028" type="#_x0000_t13" style="position:absolute;left:0;text-align:left;margin-left:345.2pt;margin-top:29.3pt;width:15.2pt;height:3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380C5C">
        <w:rPr>
          <w:rFonts w:ascii="Cambria" w:hAnsi="Cambria" w:cs="Arial"/>
        </w:rPr>
        <w:tab/>
      </w:r>
      <w:r w:rsidR="00380C5C">
        <w:rPr>
          <w:rFonts w:ascii="Cambria" w:hAnsi="Cambria" w:cs="Arial"/>
          <w:b/>
        </w:rPr>
        <w:t xml:space="preserve">Online </w:t>
      </w:r>
      <w:r w:rsidR="00380C5C">
        <w:rPr>
          <w:rFonts w:ascii="Cambria" w:hAnsi="Cambria" w:cs="Arial"/>
        </w:rPr>
        <w:t xml:space="preserve">Bids are invited through </w:t>
      </w:r>
      <w:r w:rsidR="00380C5C">
        <w:rPr>
          <w:rFonts w:ascii="Cambria" w:hAnsi="Cambria" w:cs="Arial"/>
          <w:b/>
        </w:rPr>
        <w:t xml:space="preserve">Tamil </w:t>
      </w:r>
      <w:r w:rsidR="00380C5C" w:rsidRPr="00C72E77">
        <w:rPr>
          <w:rFonts w:ascii="Cambria" w:hAnsi="Cambria" w:cs="Arial"/>
          <w:b/>
          <w:sz w:val="24"/>
          <w:szCs w:val="24"/>
        </w:rPr>
        <w:t xml:space="preserve">Nadu Government e-procurement </w:t>
      </w:r>
      <w:r w:rsidR="00380C5C" w:rsidRPr="00C72E77">
        <w:rPr>
          <w:rFonts w:ascii="Cambria" w:hAnsi="Cambria"/>
          <w:sz w:val="24"/>
          <w:szCs w:val="24"/>
        </w:rPr>
        <w:t xml:space="preserve">portal website:  </w:t>
      </w:r>
      <w:hyperlink r:id="rId5" w:history="1">
        <w:r w:rsidR="00380C5C" w:rsidRPr="00C72E77">
          <w:rPr>
            <w:rStyle w:val="Hyperlink"/>
            <w:rFonts w:ascii="Cambria" w:hAnsi="Cambria"/>
            <w:b/>
            <w:sz w:val="24"/>
            <w:szCs w:val="24"/>
          </w:rPr>
          <w:t>www.</w:t>
        </w:r>
        <w:r w:rsidR="00380C5C" w:rsidRPr="00C72E77">
          <w:rPr>
            <w:rStyle w:val="Hyperlink"/>
            <w:rFonts w:ascii="Cambria" w:hAnsi="Cambria"/>
            <w:b/>
            <w:noProof/>
            <w:sz w:val="24"/>
            <w:szCs w:val="24"/>
          </w:rPr>
          <w:t>tntenders.gov.in</w:t>
        </w:r>
      </w:hyperlink>
      <w:r w:rsidR="00380C5C">
        <w:rPr>
          <w:rFonts w:ascii="Cambria" w:hAnsi="Cambria" w:cs="Times New Roman"/>
          <w:b/>
          <w:sz w:val="24"/>
          <w:szCs w:val="24"/>
        </w:rPr>
        <w:t xml:space="preserve">         </w:t>
      </w:r>
      <w:hyperlink r:id="rId6" w:tgtFrame="_self" w:tooltip="Tenders by Organisation" w:history="1">
        <w:r w:rsidR="00380C5C" w:rsidRPr="00C72E77">
          <w:rPr>
            <w:rStyle w:val="Hyperlink"/>
            <w:rFonts w:ascii="Cambria" w:hAnsi="Cambria"/>
            <w:b/>
            <w:bCs/>
            <w:sz w:val="24"/>
            <w:szCs w:val="24"/>
            <w:shd w:val="clear" w:color="auto" w:fill="F3F3F3"/>
          </w:rPr>
          <w:t>Tenders by Organisation</w:t>
        </w:r>
      </w:hyperlink>
      <w:r w:rsidR="00380C5C" w:rsidRPr="00C72E77">
        <w:rPr>
          <w:rFonts w:ascii="Cambria" w:hAnsi="Cambria"/>
          <w:sz w:val="24"/>
          <w:szCs w:val="24"/>
        </w:rPr>
        <w:t xml:space="preserve">         </w:t>
      </w:r>
      <w:r w:rsidR="00380C5C" w:rsidRPr="00C72E77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Higher Education </w:t>
      </w:r>
      <w:r w:rsidR="00380C5C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             </w:t>
      </w:r>
      <w:r w:rsidR="00380C5C" w:rsidRPr="00C72E77">
        <w:rPr>
          <w:rFonts w:ascii="Cambria" w:hAnsi="Cambria" w:cs="Arial"/>
          <w:sz w:val="24"/>
          <w:szCs w:val="24"/>
        </w:rPr>
        <w:t xml:space="preserve">for the Printing and Supply of </w:t>
      </w:r>
      <w:r w:rsidR="00380C5C" w:rsidRPr="00C72E77">
        <w:rPr>
          <w:rFonts w:ascii="Cambria" w:hAnsi="Cambria" w:cs="Arial"/>
          <w:b/>
          <w:sz w:val="24"/>
          <w:szCs w:val="24"/>
        </w:rPr>
        <w:t>41</w:t>
      </w:r>
      <w:r w:rsidR="00380C5C" w:rsidRPr="00C72E77">
        <w:rPr>
          <w:rFonts w:ascii="Cambria" w:hAnsi="Cambria" w:cs="Arial"/>
          <w:b/>
          <w:sz w:val="24"/>
          <w:szCs w:val="24"/>
          <w:vertAlign w:val="superscript"/>
        </w:rPr>
        <w:t>st</w:t>
      </w:r>
      <w:r w:rsidR="00380C5C" w:rsidRPr="00C72E77">
        <w:rPr>
          <w:rFonts w:ascii="Cambria" w:hAnsi="Cambria" w:cs="Arial"/>
          <w:b/>
          <w:sz w:val="24"/>
          <w:szCs w:val="24"/>
        </w:rPr>
        <w:t xml:space="preserve"> Annual Report for the year 2022</w:t>
      </w:r>
      <w:r w:rsidR="00380C5C" w:rsidRPr="00C72E77">
        <w:rPr>
          <w:rFonts w:ascii="Cambria" w:hAnsi="Cambria" w:cs="Arial"/>
          <w:sz w:val="24"/>
          <w:szCs w:val="24"/>
        </w:rPr>
        <w:t xml:space="preserve"> of Bharathiar University, Coimbatore. </w:t>
      </w:r>
    </w:p>
    <w:p w14:paraId="54299973" w14:textId="77777777" w:rsidR="00380C5C" w:rsidRPr="00C72E77" w:rsidRDefault="00380C5C" w:rsidP="00380C5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72E77">
        <w:rPr>
          <w:rFonts w:ascii="Cambria" w:hAnsi="Cambria"/>
          <w:sz w:val="24"/>
          <w:szCs w:val="24"/>
        </w:rPr>
        <w:tab/>
        <w:t>The Tender documents can be downloaded from</w:t>
      </w:r>
      <w:r>
        <w:rPr>
          <w:rFonts w:ascii="Cambria" w:hAnsi="Cambria"/>
          <w:sz w:val="24"/>
          <w:szCs w:val="24"/>
        </w:rPr>
        <w:t xml:space="preserve"> </w:t>
      </w:r>
      <w:r w:rsidRPr="004F6F50">
        <w:rPr>
          <w:rFonts w:ascii="Cambria" w:hAnsi="Cambria"/>
          <w:b/>
          <w:sz w:val="24"/>
          <w:szCs w:val="24"/>
        </w:rPr>
        <w:t>15.09.2023</w:t>
      </w:r>
      <w:r w:rsidRPr="00C72E77">
        <w:rPr>
          <w:rFonts w:ascii="Cambria" w:hAnsi="Cambria"/>
          <w:sz w:val="24"/>
          <w:szCs w:val="24"/>
        </w:rPr>
        <w:t>. Bid submission will be started on</w:t>
      </w:r>
      <w:r>
        <w:rPr>
          <w:rFonts w:ascii="Cambria" w:hAnsi="Cambria"/>
          <w:sz w:val="24"/>
          <w:szCs w:val="24"/>
        </w:rPr>
        <w:t xml:space="preserve"> </w:t>
      </w:r>
      <w:r w:rsidRPr="004F6F50">
        <w:rPr>
          <w:rFonts w:ascii="Cambria" w:hAnsi="Cambria"/>
          <w:b/>
          <w:sz w:val="24"/>
          <w:szCs w:val="24"/>
        </w:rPr>
        <w:t>11.15</w:t>
      </w:r>
      <w:r>
        <w:rPr>
          <w:rFonts w:ascii="Cambria" w:hAnsi="Cambria"/>
          <w:sz w:val="24"/>
          <w:szCs w:val="24"/>
        </w:rPr>
        <w:t xml:space="preserve"> </w:t>
      </w:r>
      <w:r w:rsidRPr="002D3647">
        <w:rPr>
          <w:rFonts w:ascii="Cambria" w:hAnsi="Cambria"/>
          <w:b/>
          <w:sz w:val="24"/>
          <w:szCs w:val="24"/>
        </w:rPr>
        <w:t>am</w:t>
      </w:r>
      <w:r w:rsidRPr="00C72E77">
        <w:rPr>
          <w:rFonts w:ascii="Cambria" w:hAnsi="Cambria"/>
          <w:b/>
          <w:sz w:val="24"/>
          <w:szCs w:val="24"/>
        </w:rPr>
        <w:t xml:space="preserve"> on</w:t>
      </w:r>
      <w:r>
        <w:rPr>
          <w:rFonts w:ascii="Cambria" w:hAnsi="Cambria"/>
          <w:b/>
          <w:sz w:val="24"/>
          <w:szCs w:val="24"/>
        </w:rPr>
        <w:t xml:space="preserve"> 15</w:t>
      </w:r>
      <w:r w:rsidRPr="00C72E77">
        <w:rPr>
          <w:rFonts w:ascii="Cambria" w:hAnsi="Cambria"/>
          <w:b/>
          <w:sz w:val="24"/>
          <w:szCs w:val="24"/>
        </w:rPr>
        <w:t>.09.2023</w:t>
      </w:r>
      <w:r w:rsidRPr="00C72E77">
        <w:rPr>
          <w:rFonts w:ascii="Cambria" w:hAnsi="Cambria"/>
          <w:sz w:val="24"/>
          <w:szCs w:val="24"/>
        </w:rPr>
        <w:t xml:space="preserve"> and will be closed </w:t>
      </w:r>
      <w:r>
        <w:rPr>
          <w:rFonts w:ascii="Cambria" w:hAnsi="Cambria"/>
          <w:sz w:val="24"/>
          <w:szCs w:val="24"/>
        </w:rPr>
        <w:t xml:space="preserve">on </w:t>
      </w:r>
      <w:r w:rsidRPr="004F6F50">
        <w:rPr>
          <w:rFonts w:ascii="Cambria" w:hAnsi="Cambria"/>
          <w:b/>
          <w:sz w:val="24"/>
          <w:szCs w:val="24"/>
        </w:rPr>
        <w:t>03.00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F6F50">
        <w:rPr>
          <w:rFonts w:ascii="Cambria" w:hAnsi="Cambria"/>
          <w:b/>
          <w:sz w:val="24"/>
          <w:szCs w:val="24"/>
        </w:rPr>
        <w:t>p</w:t>
      </w:r>
      <w:r w:rsidRPr="00C72E77">
        <w:rPr>
          <w:rFonts w:ascii="Cambria" w:hAnsi="Cambria"/>
          <w:b/>
          <w:sz w:val="24"/>
          <w:szCs w:val="24"/>
        </w:rPr>
        <w:t>m on</w:t>
      </w:r>
      <w:r>
        <w:rPr>
          <w:rFonts w:ascii="Cambria" w:hAnsi="Cambria"/>
          <w:b/>
          <w:sz w:val="24"/>
          <w:szCs w:val="24"/>
        </w:rPr>
        <w:t xml:space="preserve"> 30</w:t>
      </w:r>
      <w:r w:rsidRPr="00C72E77">
        <w:rPr>
          <w:rFonts w:ascii="Cambria" w:hAnsi="Cambria"/>
          <w:b/>
          <w:sz w:val="24"/>
          <w:szCs w:val="24"/>
        </w:rPr>
        <w:t>.09.2023</w:t>
      </w:r>
      <w:r w:rsidRPr="00C72E77">
        <w:rPr>
          <w:rFonts w:ascii="Cambria" w:hAnsi="Cambria"/>
          <w:sz w:val="24"/>
          <w:szCs w:val="24"/>
        </w:rPr>
        <w:t>.</w:t>
      </w:r>
    </w:p>
    <w:p w14:paraId="5AF0AC6A" w14:textId="77777777" w:rsidR="00380C5C" w:rsidRPr="00C72E77" w:rsidRDefault="00380C5C" w:rsidP="00380C5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E133DF7" w14:textId="77777777" w:rsidR="00380C5C" w:rsidRPr="00C72E77" w:rsidRDefault="00380C5C" w:rsidP="00380C5C">
      <w:pPr>
        <w:jc w:val="right"/>
        <w:rPr>
          <w:rFonts w:ascii="Cambria" w:hAnsi="Cambria"/>
          <w:b/>
          <w:sz w:val="24"/>
          <w:szCs w:val="24"/>
        </w:rPr>
      </w:pPr>
      <w:r w:rsidRPr="00C72E77">
        <w:rPr>
          <w:rFonts w:ascii="Cambria" w:hAnsi="Cambria"/>
          <w:b/>
          <w:sz w:val="24"/>
          <w:szCs w:val="24"/>
        </w:rPr>
        <w:t>REGISTRAR i/c</w:t>
      </w:r>
    </w:p>
    <w:p w14:paraId="6E4B3D24" w14:textId="77777777" w:rsidR="00380C5C" w:rsidRPr="00C72E77" w:rsidRDefault="00380C5C" w:rsidP="00380C5C">
      <w:pPr>
        <w:pStyle w:val="ListParagraph"/>
        <w:ind w:firstLine="621"/>
        <w:rPr>
          <w:rFonts w:ascii="Cambria" w:hAnsi="Cambria"/>
        </w:rPr>
      </w:pPr>
    </w:p>
    <w:p w14:paraId="5775769A" w14:textId="77777777" w:rsidR="00380C5C" w:rsidRPr="00C72E77" w:rsidRDefault="00380C5C" w:rsidP="00380C5C">
      <w:pPr>
        <w:spacing w:after="0" w:line="240" w:lineRule="auto"/>
        <w:ind w:left="709" w:right="-873" w:firstLine="621"/>
        <w:jc w:val="both"/>
        <w:rPr>
          <w:rFonts w:ascii="Cambria" w:hAnsi="Cambria"/>
          <w:b/>
          <w:sz w:val="24"/>
          <w:szCs w:val="24"/>
        </w:rPr>
      </w:pPr>
    </w:p>
    <w:p w14:paraId="5053DAC5" w14:textId="77777777" w:rsidR="00380C5C" w:rsidRPr="00C72E77" w:rsidRDefault="00380C5C" w:rsidP="00380C5C">
      <w:pPr>
        <w:ind w:right="-873" w:hanging="709"/>
        <w:rPr>
          <w:rFonts w:ascii="Cambria" w:hAnsi="Cambria"/>
          <w:b/>
          <w:sz w:val="24"/>
          <w:szCs w:val="24"/>
        </w:rPr>
      </w:pPr>
    </w:p>
    <w:p w14:paraId="3BFC95D4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40CACD2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554EE714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4F03CE98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0197F60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4D385DC4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06720485" w14:textId="77777777" w:rsidR="00380C5C" w:rsidRDefault="00380C5C" w:rsidP="00380C5C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5F240D66" w14:textId="77777777" w:rsidR="004908E9" w:rsidRDefault="00000000" w:rsidP="00380C5C">
      <w:pPr>
        <w:ind w:right="-873" w:hanging="709"/>
      </w:pPr>
      <w:r>
        <w:rPr>
          <w:noProof/>
          <w:lang w:val="en-US" w:eastAsia="en-US"/>
        </w:rPr>
        <w:pict w14:anchorId="2001F0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1.75pt;margin-top:-.1pt;width:538.65pt;height:0;z-index:251661312" o:connectortype="straight"/>
        </w:pict>
      </w:r>
      <w:r>
        <w:rPr>
          <w:noProof/>
          <w:sz w:val="20"/>
          <w:szCs w:val="20"/>
          <w:lang w:val="en-US" w:eastAsia="en-US"/>
        </w:rPr>
        <w:pict w14:anchorId="0573E7A5">
          <v:shape id="_x0000_s1026" type="#_x0000_t32" style="position:absolute;margin-left:213.05pt;margin-top:-.1pt;width:0;height:11.75pt;z-index:251660288" o:connectortype="straight"/>
        </w:pict>
      </w:r>
      <w:r w:rsidR="00380C5C" w:rsidRPr="0044458E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="00380C5C" w:rsidRPr="00E04153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="00380C5C" w:rsidRPr="0044458E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="00380C5C" w:rsidRPr="0044458E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="00380C5C" w:rsidRPr="0044458E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sectPr w:rsidR="004908E9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C5C"/>
    <w:rsid w:val="00380C5C"/>
    <w:rsid w:val="004908E9"/>
    <w:rsid w:val="009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395A87F0"/>
  <w15:docId w15:val="{ABB2101B-D93E-462D-9DED-B8426C74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80C5C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80C5C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80C5C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80C5C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80C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380C5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0C5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-u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tenders.gov.in/nicgep/app?page=FrontEndTendersByOrganisation&amp;service=page" TargetMode="External"/><Relationship Id="rId5" Type="http://schemas.openxmlformats.org/officeDocument/2006/relationships/hyperlink" Target="http://www.tntenders.gov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</cp:revision>
  <dcterms:created xsi:type="dcterms:W3CDTF">2023-09-19T07:00:00Z</dcterms:created>
  <dcterms:modified xsi:type="dcterms:W3CDTF">2023-09-20T05:34:00Z</dcterms:modified>
</cp:coreProperties>
</file>