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EFF1" w14:textId="77777777" w:rsidR="00503BEF" w:rsidRPr="005114C6" w:rsidRDefault="00503BEF" w:rsidP="00503BEF">
      <w:pPr>
        <w:pStyle w:val="Heading7"/>
        <w:ind w:right="27"/>
        <w:rPr>
          <w:rFonts w:ascii="Book Antiqua" w:hAnsi="Book Antiqua" w:cs="Arial"/>
          <w:u w:val="single"/>
        </w:rPr>
      </w:pPr>
      <w:r w:rsidRPr="005114C6">
        <w:rPr>
          <w:rFonts w:ascii="Book Antiqua" w:hAnsi="Book Antiqua" w:cs="Arial"/>
          <w:u w:val="single"/>
        </w:rPr>
        <w:t>e-TENDER NOTICE</w:t>
      </w:r>
    </w:p>
    <w:p w14:paraId="5A14D374" w14:textId="77777777" w:rsidR="00503BEF" w:rsidRPr="005114C6" w:rsidRDefault="00503BEF" w:rsidP="00503BEF">
      <w:pPr>
        <w:pStyle w:val="Heading7"/>
        <w:ind w:right="-705"/>
        <w:jc w:val="left"/>
        <w:rPr>
          <w:rFonts w:ascii="Book Antiqua" w:hAnsi="Book Antiqua" w:cs="Arial"/>
          <w:u w:val="single"/>
        </w:rPr>
      </w:pPr>
    </w:p>
    <w:p w14:paraId="6C010059" w14:textId="77777777" w:rsidR="00503BEF" w:rsidRPr="005114C6" w:rsidRDefault="00503BEF" w:rsidP="00503BEF">
      <w:pPr>
        <w:pStyle w:val="Heading7"/>
        <w:ind w:right="-705"/>
        <w:jc w:val="left"/>
        <w:rPr>
          <w:rFonts w:ascii="Book Antiqua" w:hAnsi="Book Antiqua" w:cs="Arial"/>
          <w:u w:val="single"/>
        </w:rPr>
      </w:pPr>
    </w:p>
    <w:p w14:paraId="7D775628" w14:textId="77777777" w:rsidR="00503BEF" w:rsidRDefault="00503BEF" w:rsidP="00503BEF">
      <w:pPr>
        <w:rPr>
          <w:rFonts w:ascii="Book Antiqua" w:hAnsi="Book Antiqua"/>
          <w:b/>
          <w:bCs/>
          <w:sz w:val="25"/>
          <w:szCs w:val="25"/>
        </w:rPr>
      </w:pPr>
      <w:r>
        <w:rPr>
          <w:rFonts w:ascii="Book Antiqua" w:hAnsi="Book Antiqua"/>
          <w:b/>
          <w:bCs/>
          <w:sz w:val="25"/>
          <w:szCs w:val="25"/>
        </w:rPr>
        <w:t xml:space="preserve">E-Tender Notice </w:t>
      </w:r>
      <w:r w:rsidRPr="006221C2">
        <w:rPr>
          <w:rFonts w:ascii="Book Antiqua" w:hAnsi="Book Antiqua"/>
          <w:b/>
          <w:bCs/>
          <w:sz w:val="25"/>
          <w:szCs w:val="25"/>
        </w:rPr>
        <w:t>No. BU/R-D</w:t>
      </w:r>
      <w:r>
        <w:rPr>
          <w:rFonts w:ascii="Book Antiqua" w:hAnsi="Book Antiqua"/>
          <w:b/>
          <w:bCs/>
          <w:sz w:val="25"/>
          <w:szCs w:val="25"/>
        </w:rPr>
        <w:t>6/BIO-INF.</w:t>
      </w:r>
      <w:r w:rsidRPr="006221C2">
        <w:rPr>
          <w:rFonts w:ascii="Book Antiqua" w:hAnsi="Book Antiqua"/>
          <w:b/>
          <w:bCs/>
          <w:sz w:val="25"/>
          <w:szCs w:val="25"/>
        </w:rPr>
        <w:t>/</w:t>
      </w:r>
      <w:r>
        <w:rPr>
          <w:rFonts w:ascii="Book Antiqua" w:hAnsi="Book Antiqua"/>
          <w:b/>
          <w:bCs/>
          <w:sz w:val="25"/>
          <w:szCs w:val="25"/>
        </w:rPr>
        <w:t>12144</w:t>
      </w:r>
      <w:r w:rsidRPr="006221C2">
        <w:rPr>
          <w:rFonts w:ascii="Book Antiqua" w:hAnsi="Book Antiqua"/>
          <w:b/>
          <w:bCs/>
          <w:sz w:val="25"/>
          <w:szCs w:val="25"/>
        </w:rPr>
        <w:t>/</w:t>
      </w:r>
      <w:r>
        <w:rPr>
          <w:rFonts w:ascii="Book Antiqua" w:hAnsi="Book Antiqua"/>
          <w:b/>
          <w:bCs/>
          <w:sz w:val="25"/>
          <w:szCs w:val="25"/>
        </w:rPr>
        <w:t>UPS/Buyback</w:t>
      </w:r>
      <w:r w:rsidRPr="006221C2">
        <w:rPr>
          <w:rFonts w:ascii="Book Antiqua" w:hAnsi="Book Antiqua"/>
          <w:b/>
          <w:bCs/>
          <w:sz w:val="25"/>
          <w:szCs w:val="25"/>
        </w:rPr>
        <w:t>/2026-27</w:t>
      </w:r>
      <w:r>
        <w:rPr>
          <w:rFonts w:ascii="Book Antiqua" w:hAnsi="Book Antiqua"/>
          <w:b/>
          <w:bCs/>
          <w:sz w:val="25"/>
          <w:szCs w:val="25"/>
        </w:rPr>
        <w:t>/e.pro</w:t>
      </w:r>
      <w:r w:rsidRPr="006221C2">
        <w:rPr>
          <w:rFonts w:ascii="Book Antiqua" w:hAnsi="Book Antiqua"/>
          <w:b/>
          <w:bCs/>
          <w:sz w:val="25"/>
          <w:szCs w:val="25"/>
        </w:rPr>
        <w:t xml:space="preserve">   </w:t>
      </w:r>
      <w:r>
        <w:rPr>
          <w:rFonts w:ascii="Book Antiqua" w:hAnsi="Book Antiqua"/>
          <w:b/>
          <w:bCs/>
          <w:sz w:val="25"/>
          <w:szCs w:val="25"/>
        </w:rPr>
        <w:t xml:space="preserve">             </w:t>
      </w:r>
    </w:p>
    <w:p w14:paraId="6631383C" w14:textId="3B421C23" w:rsidR="00503BEF" w:rsidRDefault="00503BEF" w:rsidP="00503BEF">
      <w:pPr>
        <w:rPr>
          <w:rFonts w:ascii="Book Antiqua" w:hAnsi="Book Antiqua"/>
          <w:b/>
          <w:bCs/>
          <w:sz w:val="25"/>
          <w:szCs w:val="25"/>
        </w:rPr>
      </w:pPr>
      <w:r>
        <w:rPr>
          <w:rFonts w:ascii="Book Antiqua" w:hAnsi="Book Antiqua"/>
          <w:b/>
          <w:bCs/>
          <w:sz w:val="25"/>
          <w:szCs w:val="25"/>
        </w:rPr>
        <w:t xml:space="preserve">                                                                                                                   </w:t>
      </w:r>
      <w:proofErr w:type="gramStart"/>
      <w:r w:rsidRPr="006221C2">
        <w:rPr>
          <w:rFonts w:ascii="Book Antiqua" w:hAnsi="Book Antiqua"/>
          <w:b/>
          <w:bCs/>
          <w:sz w:val="25"/>
          <w:szCs w:val="25"/>
        </w:rPr>
        <w:t>Date :</w:t>
      </w:r>
      <w:proofErr w:type="gramEnd"/>
      <w:r w:rsidRPr="006221C2">
        <w:rPr>
          <w:rFonts w:ascii="Book Antiqua" w:hAnsi="Book Antiqua"/>
          <w:b/>
          <w:bCs/>
          <w:sz w:val="25"/>
          <w:szCs w:val="25"/>
        </w:rPr>
        <w:t xml:space="preserve"> </w:t>
      </w:r>
      <w:r>
        <w:rPr>
          <w:rFonts w:ascii="Book Antiqua" w:hAnsi="Book Antiqua"/>
          <w:b/>
          <w:bCs/>
          <w:sz w:val="25"/>
          <w:szCs w:val="25"/>
        </w:rPr>
        <w:t>07.09</w:t>
      </w:r>
      <w:r w:rsidRPr="006221C2">
        <w:rPr>
          <w:rFonts w:ascii="Book Antiqua" w:hAnsi="Book Antiqua"/>
          <w:b/>
          <w:bCs/>
          <w:sz w:val="25"/>
          <w:szCs w:val="25"/>
        </w:rPr>
        <w:t>.2026</w:t>
      </w:r>
    </w:p>
    <w:p w14:paraId="094751CF" w14:textId="77777777" w:rsidR="00503BEF" w:rsidRPr="005114C6" w:rsidRDefault="00503BEF" w:rsidP="00503BEF">
      <w:pPr>
        <w:pStyle w:val="Heading7"/>
        <w:spacing w:line="360" w:lineRule="auto"/>
        <w:ind w:right="27"/>
        <w:jc w:val="right"/>
        <w:rPr>
          <w:rFonts w:ascii="Book Antiqua" w:hAnsi="Book Antiqua" w:cs="Arial"/>
          <w:b w:val="0"/>
        </w:rPr>
      </w:pPr>
      <w:r w:rsidRPr="005114C6">
        <w:rPr>
          <w:rFonts w:ascii="Book Antiqua" w:hAnsi="Book Antiqua" w:cs="Arial"/>
          <w:b w:val="0"/>
        </w:rPr>
        <w:tab/>
      </w:r>
    </w:p>
    <w:p w14:paraId="101A16EB" w14:textId="339A8030" w:rsidR="00503BEF" w:rsidRPr="005114C6" w:rsidRDefault="00503BEF" w:rsidP="00503BEF">
      <w:pPr>
        <w:pStyle w:val="Heading7"/>
        <w:spacing w:line="360" w:lineRule="auto"/>
        <w:ind w:right="288" w:firstLine="720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C1B6F0" wp14:editId="15388030">
                <wp:simplePos x="0" y="0"/>
                <wp:positionH relativeFrom="column">
                  <wp:posOffset>2975610</wp:posOffset>
                </wp:positionH>
                <wp:positionV relativeFrom="paragraph">
                  <wp:posOffset>382905</wp:posOffset>
                </wp:positionV>
                <wp:extent cx="207010" cy="53340"/>
                <wp:effectExtent l="0" t="19050" r="40640" b="41910"/>
                <wp:wrapNone/>
                <wp:docPr id="2" name="Arrow: Rig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D7B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234.3pt;margin-top:30.15pt;width:16.3pt;height: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" adj="18817" fillcolor="#4f81bd" strokecolor="#385d8a" strokeweight="2pt">
                <v:path arrowok="t"/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940282" wp14:editId="2A5932BD">
                <wp:simplePos x="0" y="0"/>
                <wp:positionH relativeFrom="column">
                  <wp:posOffset>5012690</wp:posOffset>
                </wp:positionH>
                <wp:positionV relativeFrom="paragraph">
                  <wp:posOffset>382905</wp:posOffset>
                </wp:positionV>
                <wp:extent cx="207010" cy="53340"/>
                <wp:effectExtent l="0" t="19050" r="40640" b="4191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0A90" id="Arrow: Right 1" o:spid="_x0000_s1026" type="#_x0000_t13" style="position:absolute;margin-left:394.7pt;margin-top:30.15pt;width:16.3pt;height: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" adj="18817" fillcolor="#4f81bd" strokecolor="#385d8a" strokeweight="2pt">
                <v:path arrowok="t"/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310F98" wp14:editId="79945960">
                <wp:simplePos x="0" y="0"/>
                <wp:positionH relativeFrom="column">
                  <wp:posOffset>1052195</wp:posOffset>
                </wp:positionH>
                <wp:positionV relativeFrom="paragraph">
                  <wp:posOffset>382905</wp:posOffset>
                </wp:positionV>
                <wp:extent cx="207010" cy="53340"/>
                <wp:effectExtent l="0" t="19050" r="40640" b="41910"/>
                <wp:wrapNone/>
                <wp:docPr id="264" name="Arrow: Righ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5A55" id="Arrow: Right 264" o:spid="_x0000_s1026" type="#_x0000_t13" style="position:absolute;margin-left:82.85pt;margin-top:30.15pt;width:16.3pt;height: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" adj="18817" fillcolor="#4f81bd" strokecolor="#385d8a" strokeweight="2pt">
                <v:path arrowok="t"/>
              </v:shape>
            </w:pict>
          </mc:Fallback>
        </mc:AlternateContent>
      </w:r>
      <w:r w:rsidRPr="005114C6">
        <w:rPr>
          <w:rFonts w:ascii="Book Antiqua" w:hAnsi="Book Antiqua" w:cs="Arial"/>
          <w:b w:val="0"/>
        </w:rPr>
        <w:t xml:space="preserve">Online bids are invited through Tamil Nadu Government e-procurement portal website </w:t>
      </w:r>
      <w:r>
        <w:rPr>
          <w:rFonts w:ascii="Book Antiqua" w:hAnsi="Book Antiqua" w:cs="Arial"/>
          <w:b w:val="0"/>
        </w:rPr>
        <w:t xml:space="preserve">         </w:t>
      </w:r>
      <w:hyperlink r:id="rId6" w:history="1">
        <w:r w:rsidRPr="009F2605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Pr="005114C6">
        <w:rPr>
          <w:rFonts w:ascii="Book Antiqua" w:hAnsi="Book Antiqua" w:cs="Arial"/>
          <w:b w:val="0"/>
        </w:rPr>
        <w:t xml:space="preserve">       Tenders by Organization       Higher Education for the</w:t>
      </w:r>
      <w:r>
        <w:rPr>
          <w:rFonts w:ascii="Book Antiqua" w:hAnsi="Book Antiqua" w:cs="Arial"/>
          <w:b w:val="0"/>
        </w:rPr>
        <w:t xml:space="preserve"> </w:t>
      </w:r>
      <w:r w:rsidRPr="001B45A2">
        <w:rPr>
          <w:rFonts w:ascii="Book Antiqua" w:hAnsi="Book Antiqua" w:cs="Arial"/>
          <w:bCs/>
        </w:rPr>
        <w:t xml:space="preserve">1 No. of 5 KVA online UPS and 10 Nos. 100AH EL Tubular Batteries with Battery Stand under buyback basis of 5KVA online UPS and 42AH SMF Quanta 16 Batteries with stand </w:t>
      </w:r>
      <w:r w:rsidRPr="005114C6">
        <w:rPr>
          <w:rFonts w:ascii="Book Antiqua" w:hAnsi="Book Antiqua" w:cs="Arial"/>
          <w:bCs/>
        </w:rPr>
        <w:t xml:space="preserve">to the Dept. of </w:t>
      </w:r>
      <w:r>
        <w:rPr>
          <w:rFonts w:ascii="Book Antiqua" w:hAnsi="Book Antiqua" w:cs="Arial"/>
          <w:bCs/>
        </w:rPr>
        <w:t>Bioinformatics</w:t>
      </w:r>
      <w:r w:rsidRPr="005114C6">
        <w:rPr>
          <w:rFonts w:ascii="Book Antiqua" w:hAnsi="Book Antiqua" w:cs="Arial"/>
          <w:bCs/>
        </w:rPr>
        <w:t>, Bharathiar University, Coimbatore.</w:t>
      </w:r>
      <w:r w:rsidRPr="005114C6">
        <w:rPr>
          <w:rFonts w:ascii="Book Antiqua" w:hAnsi="Book Antiqua"/>
          <w:noProof/>
        </w:rPr>
        <w:t xml:space="preserve"> </w:t>
      </w:r>
    </w:p>
    <w:p w14:paraId="53EDE8FF" w14:textId="77777777" w:rsidR="00503BEF" w:rsidRPr="005114C6" w:rsidRDefault="00503BEF" w:rsidP="00503BEF">
      <w:pPr>
        <w:rPr>
          <w:rFonts w:ascii="Book Antiqua" w:hAnsi="Book Antiqua"/>
          <w:sz w:val="24"/>
          <w:szCs w:val="24"/>
          <w:lang w:bidi="ar-SA"/>
        </w:rPr>
      </w:pPr>
    </w:p>
    <w:p w14:paraId="69105E3E" w14:textId="77777777" w:rsidR="00503BEF" w:rsidRPr="005114C6" w:rsidRDefault="00503BEF" w:rsidP="00503BEF">
      <w:pPr>
        <w:rPr>
          <w:rFonts w:ascii="Book Antiqua" w:hAnsi="Book Antiqua"/>
          <w:color w:val="000000" w:themeColor="text1"/>
          <w:sz w:val="24"/>
          <w:szCs w:val="24"/>
          <w:lang w:bidi="ar-SA"/>
        </w:rPr>
      </w:pPr>
    </w:p>
    <w:p w14:paraId="33FC6809" w14:textId="77777777" w:rsidR="00503BEF" w:rsidRPr="005114C6" w:rsidRDefault="00503BEF" w:rsidP="00503BEF">
      <w:pPr>
        <w:ind w:left="7200"/>
        <w:rPr>
          <w:rFonts w:ascii="Book Antiqua" w:hAnsi="Book Antiqua"/>
          <w:b/>
          <w:bCs/>
          <w:sz w:val="24"/>
          <w:szCs w:val="24"/>
          <w:lang w:bidi="ar-SA"/>
        </w:rPr>
      </w:pPr>
      <w:r w:rsidRPr="005114C6">
        <w:rPr>
          <w:rFonts w:ascii="Book Antiqua" w:hAnsi="Book Antiqua"/>
          <w:b/>
          <w:bCs/>
          <w:sz w:val="24"/>
          <w:szCs w:val="24"/>
          <w:lang w:bidi="ar-SA"/>
        </w:rPr>
        <w:t xml:space="preserve">         REGISTRAR</w:t>
      </w:r>
    </w:p>
    <w:p w14:paraId="752FF03E" w14:textId="77777777" w:rsidR="00503BEF" w:rsidRPr="005114C6" w:rsidRDefault="00503BEF" w:rsidP="00503BEF">
      <w:pPr>
        <w:ind w:left="7200"/>
        <w:rPr>
          <w:rFonts w:ascii="Book Antiqua" w:hAnsi="Book Antiqua"/>
          <w:sz w:val="24"/>
          <w:szCs w:val="24"/>
          <w:lang w:bidi="ar-SA"/>
        </w:rPr>
      </w:pPr>
    </w:p>
    <w:p w14:paraId="6824B662" w14:textId="77777777" w:rsidR="00F90EBD" w:rsidRDefault="00F90EBD"/>
    <w:sectPr w:rsidR="00F90EB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9BC97" w14:textId="77777777" w:rsidR="009F03D7" w:rsidRDefault="009F03D7" w:rsidP="00503BEF">
      <w:pPr>
        <w:spacing w:line="240" w:lineRule="auto"/>
      </w:pPr>
      <w:r>
        <w:separator/>
      </w:r>
    </w:p>
  </w:endnote>
  <w:endnote w:type="continuationSeparator" w:id="0">
    <w:p w14:paraId="72E59186" w14:textId="77777777" w:rsidR="009F03D7" w:rsidRDefault="009F03D7" w:rsidP="00503B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A976" w14:textId="446735E2" w:rsidR="00503BEF" w:rsidRDefault="00503BEF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68AF93D" wp14:editId="298CF51F">
          <wp:simplePos x="0" y="0"/>
          <wp:positionH relativeFrom="margin">
            <wp:align>center</wp:align>
          </wp:positionH>
          <wp:positionV relativeFrom="paragraph">
            <wp:posOffset>-142875</wp:posOffset>
          </wp:positionV>
          <wp:extent cx="6831724" cy="190500"/>
          <wp:effectExtent l="0" t="0" r="762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E823" w14:textId="77777777" w:rsidR="009F03D7" w:rsidRDefault="009F03D7" w:rsidP="00503BEF">
      <w:pPr>
        <w:spacing w:line="240" w:lineRule="auto"/>
      </w:pPr>
      <w:r>
        <w:separator/>
      </w:r>
    </w:p>
  </w:footnote>
  <w:footnote w:type="continuationSeparator" w:id="0">
    <w:p w14:paraId="624045FD" w14:textId="77777777" w:rsidR="009F03D7" w:rsidRDefault="009F03D7" w:rsidP="00503B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BDB2" w14:textId="77777777" w:rsidR="00503BEF" w:rsidRPr="00034518" w:rsidRDefault="00503BEF" w:rsidP="00503BEF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522A9B38" wp14:editId="4791A65C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5" name="Picture 5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proofErr w:type="gramStart"/>
    <w:r w:rsidRPr="00034518">
      <w:rPr>
        <w:rFonts w:ascii="Tamil-Aiswarya" w:hAnsi="Tamil-Aiswarya"/>
        <w:b/>
        <w:sz w:val="42"/>
      </w:rPr>
      <w:t>gy;fiyf</w:t>
    </w:r>
    <w:proofErr w:type="gramEnd"/>
    <w:r w:rsidRPr="00034518">
      <w:rPr>
        <w:rFonts w:ascii="Tamil-Aiswarya" w:hAnsi="Tamil-Aiswarya"/>
        <w:b/>
        <w:sz w:val="42"/>
      </w:rPr>
      <w:t>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51801E92" w14:textId="77777777" w:rsidR="00503BEF" w:rsidRPr="00143C58" w:rsidRDefault="00503BEF" w:rsidP="00503BEF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3B2196C3" w14:textId="77777777" w:rsidR="00503BEF" w:rsidRDefault="00503BEF" w:rsidP="00503BEF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2A19ADF" w14:textId="77777777" w:rsidR="00503BEF" w:rsidRPr="00947D64" w:rsidRDefault="00503BEF" w:rsidP="00503BEF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5CBF234B" w14:textId="77777777" w:rsidR="00503BEF" w:rsidRPr="00947D64" w:rsidRDefault="00503BEF" w:rsidP="00503BEF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2BB9DC9F" w14:textId="77777777" w:rsidR="00503BEF" w:rsidRPr="00143C58" w:rsidRDefault="00503BEF" w:rsidP="00503BEF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503BEF" w14:paraId="78939E3E" w14:textId="77777777" w:rsidTr="00CE1CD6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14519A94" w14:textId="77777777" w:rsidR="00503BEF" w:rsidRDefault="00503BEF" w:rsidP="00503BEF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19A3D8F0" w14:textId="77777777" w:rsidR="00503BEF" w:rsidRDefault="00503BEF" w:rsidP="00503BEF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3DC6395E" w14:textId="77777777" w:rsidR="00503BEF" w:rsidRDefault="00503BEF" w:rsidP="00503BEF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>Ranked 46</w:t>
          </w:r>
          <w:r w:rsidRPr="00DA58D2">
            <w:rPr>
              <w:rFonts w:ascii="Lucida Bright" w:hAnsi="Lucida Bright"/>
              <w:b/>
              <w:sz w:val="18"/>
              <w:vertAlign w:val="superscript"/>
            </w:rPr>
            <w:t>th</w:t>
          </w:r>
          <w:r>
            <w:rPr>
              <w:rFonts w:ascii="Lucida Bright" w:hAnsi="Lucida Bright"/>
              <w:b/>
              <w:sz w:val="18"/>
            </w:rPr>
            <w:t xml:space="preserve">  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0D2C0EBD" w14:textId="77777777" w:rsidR="00503BEF" w:rsidRDefault="00503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00"/>
    <w:rsid w:val="00112D24"/>
    <w:rsid w:val="0034288E"/>
    <w:rsid w:val="00503BEF"/>
    <w:rsid w:val="005A39CA"/>
    <w:rsid w:val="00743600"/>
    <w:rsid w:val="00821FCB"/>
    <w:rsid w:val="00845EF6"/>
    <w:rsid w:val="009F03D7"/>
    <w:rsid w:val="00B03D85"/>
    <w:rsid w:val="00BF40CB"/>
    <w:rsid w:val="00DD1347"/>
    <w:rsid w:val="00F86380"/>
    <w:rsid w:val="00F9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9998"/>
  <w15:chartTrackingRefBased/>
  <w15:docId w15:val="{5A43ADC9-826D-4C94-BC42-DD9F9DC8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BEF"/>
    <w:pPr>
      <w:spacing w:after="0" w:line="360" w:lineRule="auto"/>
      <w:jc w:val="both"/>
    </w:pPr>
    <w:rPr>
      <w:lang w:val="en-US" w:bidi="ta-IN"/>
    </w:rPr>
  </w:style>
  <w:style w:type="paragraph" w:styleId="Heading7">
    <w:name w:val="heading 7"/>
    <w:basedOn w:val="Normal"/>
    <w:next w:val="Normal"/>
    <w:link w:val="Heading7Char"/>
    <w:qFormat/>
    <w:rsid w:val="00503BEF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03BEF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03B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3B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BEF"/>
    <w:rPr>
      <w:lang w:val="en-US" w:bidi="ta-IN"/>
    </w:rPr>
  </w:style>
  <w:style w:type="paragraph" w:styleId="Footer">
    <w:name w:val="footer"/>
    <w:basedOn w:val="Normal"/>
    <w:link w:val="FooterChar"/>
    <w:uiPriority w:val="99"/>
    <w:unhideWhenUsed/>
    <w:rsid w:val="00503B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BEF"/>
    <w:rPr>
      <w:lang w:val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ntenders.gov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REG-D4</dc:creator>
  <cp:keywords/>
  <dc:description/>
  <cp:lastModifiedBy>CIWS</cp:lastModifiedBy>
  <cp:revision>3</cp:revision>
  <dcterms:created xsi:type="dcterms:W3CDTF">2026-09-08T07:17:00Z</dcterms:created>
  <dcterms:modified xsi:type="dcterms:W3CDTF">2026-09-15T04:56:00Z</dcterms:modified>
</cp:coreProperties>
</file>