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D6" w:rsidRPr="008608BA" w:rsidRDefault="000A60D6" w:rsidP="000A60D6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>BHARATHIAR UNIVERSITY: COIMBATORE – 641 046</w:t>
      </w:r>
    </w:p>
    <w:p w:rsidR="000A60D6" w:rsidRDefault="000A60D6" w:rsidP="000A60D6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SCHOOL OF DISTANCE EDUCATION </w:t>
      </w:r>
      <w:r>
        <w:rPr>
          <w:b/>
          <w:sz w:val="28"/>
          <w:szCs w:val="28"/>
        </w:rPr>
        <w:t>– DECEMBER 2021</w:t>
      </w:r>
    </w:p>
    <w:p w:rsidR="000A60D6" w:rsidRPr="008608BA" w:rsidRDefault="000A60D6" w:rsidP="000A60D6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 PRACTICAL EXAMINATION SCHEDULE</w:t>
      </w:r>
      <w:r>
        <w:rPr>
          <w:b/>
          <w:sz w:val="28"/>
          <w:szCs w:val="28"/>
        </w:rPr>
        <w:t xml:space="preserve"> </w:t>
      </w:r>
    </w:p>
    <w:p w:rsidR="000A60D6" w:rsidRDefault="000A60D6" w:rsidP="000A60D6">
      <w:pPr>
        <w:jc w:val="center"/>
        <w:rPr>
          <w:b/>
          <w:sz w:val="26"/>
          <w:szCs w:val="26"/>
        </w:rPr>
      </w:pPr>
    </w:p>
    <w:p w:rsidR="000A60D6" w:rsidRDefault="000A60D6" w:rsidP="000A60D6">
      <w:pPr>
        <w:jc w:val="center"/>
        <w:rPr>
          <w:rFonts w:ascii="Century" w:hAnsi="Century"/>
          <w:b/>
          <w:sz w:val="28"/>
          <w:szCs w:val="28"/>
        </w:rPr>
      </w:pPr>
      <w:proofErr w:type="gramStart"/>
      <w:r w:rsidRPr="008608BA">
        <w:rPr>
          <w:b/>
          <w:sz w:val="26"/>
          <w:szCs w:val="26"/>
        </w:rPr>
        <w:t xml:space="preserve">VENUE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D048C">
        <w:t xml:space="preserve"> </w:t>
      </w:r>
      <w:r>
        <w:rPr>
          <w:rFonts w:ascii="Century" w:hAnsi="Century"/>
          <w:b/>
          <w:color w:val="000000"/>
          <w:sz w:val="28"/>
        </w:rPr>
        <w:t xml:space="preserve">Department of </w:t>
      </w:r>
      <w:r>
        <w:rPr>
          <w:rFonts w:ascii="Century" w:hAnsi="Century"/>
          <w:b/>
          <w:color w:val="000000"/>
          <w:sz w:val="28"/>
        </w:rPr>
        <w:t>Bio</w:t>
      </w:r>
      <w:r w:rsidR="009B77A0">
        <w:rPr>
          <w:rFonts w:ascii="Century" w:hAnsi="Century"/>
          <w:b/>
          <w:color w:val="000000"/>
          <w:sz w:val="28"/>
        </w:rPr>
        <w:t>-Informatics</w:t>
      </w:r>
      <w:r>
        <w:rPr>
          <w:rFonts w:ascii="Century" w:hAnsi="Century"/>
          <w:b/>
          <w:color w:val="000000"/>
          <w:sz w:val="28"/>
        </w:rPr>
        <w:t>, Bharathiar University, Coimbatore-641046.</w:t>
      </w:r>
    </w:p>
    <w:p w:rsidR="000A60D6" w:rsidRPr="00053F0B" w:rsidRDefault="000A60D6" w:rsidP="000A6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F0B">
        <w:rPr>
          <w:rFonts w:ascii="Times New Roman" w:hAnsi="Times New Roman" w:cs="Times New Roman"/>
          <w:sz w:val="26"/>
          <w:szCs w:val="26"/>
        </w:rPr>
        <w:t xml:space="preserve">(The students who wrote the examinations for the courses noted against </w:t>
      </w:r>
      <w:r w:rsidR="00053F0B" w:rsidRPr="00053F0B">
        <w:rPr>
          <w:rFonts w:ascii="Times New Roman" w:hAnsi="Times New Roman" w:cs="Times New Roman"/>
          <w:sz w:val="26"/>
          <w:szCs w:val="26"/>
        </w:rPr>
        <w:t>in Coimbatore</w:t>
      </w:r>
      <w:r w:rsidR="00B72660" w:rsidRPr="00053F0B">
        <w:rPr>
          <w:rFonts w:ascii="Times New Roman" w:hAnsi="Times New Roman" w:cs="Times New Roman"/>
          <w:sz w:val="26"/>
          <w:szCs w:val="26"/>
        </w:rPr>
        <w:t xml:space="preserve">, Erode, Madurai, Tirunelveli, </w:t>
      </w:r>
      <w:proofErr w:type="spellStart"/>
      <w:r w:rsidR="00B72660" w:rsidRPr="00053F0B">
        <w:rPr>
          <w:rFonts w:ascii="Times New Roman" w:hAnsi="Times New Roman" w:cs="Times New Roman"/>
          <w:sz w:val="26"/>
          <w:szCs w:val="26"/>
        </w:rPr>
        <w:t>Tirupur</w:t>
      </w:r>
      <w:proofErr w:type="spellEnd"/>
      <w:r w:rsidR="00B72660" w:rsidRPr="00053F0B">
        <w:rPr>
          <w:rFonts w:ascii="Times New Roman" w:hAnsi="Times New Roman" w:cs="Times New Roman"/>
          <w:sz w:val="26"/>
          <w:szCs w:val="26"/>
        </w:rPr>
        <w:t xml:space="preserve">, Calicut, Cochin, </w:t>
      </w:r>
      <w:proofErr w:type="spellStart"/>
      <w:r w:rsidR="00B72660" w:rsidRPr="00053F0B">
        <w:rPr>
          <w:rFonts w:ascii="Times New Roman" w:hAnsi="Times New Roman" w:cs="Times New Roman"/>
          <w:sz w:val="26"/>
          <w:szCs w:val="26"/>
        </w:rPr>
        <w:t>Irinjalakuda</w:t>
      </w:r>
      <w:proofErr w:type="spellEnd"/>
      <w:r w:rsidR="00B72660" w:rsidRPr="00053F0B">
        <w:rPr>
          <w:rFonts w:ascii="Times New Roman" w:hAnsi="Times New Roman" w:cs="Times New Roman"/>
          <w:sz w:val="26"/>
          <w:szCs w:val="26"/>
        </w:rPr>
        <w:t xml:space="preserve">, Palakkad, Thrissur, Malappuram, </w:t>
      </w:r>
      <w:proofErr w:type="spellStart"/>
      <w:r w:rsidR="00B72660" w:rsidRPr="00053F0B">
        <w:rPr>
          <w:rFonts w:ascii="Times New Roman" w:hAnsi="Times New Roman" w:cs="Times New Roman"/>
          <w:sz w:val="26"/>
          <w:szCs w:val="26"/>
        </w:rPr>
        <w:t>Nilgiris</w:t>
      </w:r>
      <w:proofErr w:type="spellEnd"/>
      <w:r w:rsidR="00B72660" w:rsidRPr="00053F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72660" w:rsidRPr="00053F0B">
        <w:rPr>
          <w:rFonts w:ascii="Times New Roman" w:hAnsi="Times New Roman" w:cs="Times New Roman"/>
          <w:sz w:val="26"/>
          <w:szCs w:val="26"/>
        </w:rPr>
        <w:t>Ooty</w:t>
      </w:r>
      <w:proofErr w:type="spellEnd"/>
      <w:r w:rsidR="00B72660" w:rsidRPr="00053F0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B72660" w:rsidRPr="00053F0B">
        <w:rPr>
          <w:rFonts w:ascii="Times New Roman" w:hAnsi="Times New Roman" w:cs="Times New Roman"/>
          <w:sz w:val="26"/>
          <w:szCs w:val="26"/>
        </w:rPr>
        <w:t>Mettupalayam</w:t>
      </w:r>
      <w:proofErr w:type="spellEnd"/>
      <w:r w:rsidR="00B72660" w:rsidRPr="00053F0B">
        <w:rPr>
          <w:rFonts w:ascii="Times New Roman" w:hAnsi="Times New Roman" w:cs="Times New Roman"/>
          <w:sz w:val="26"/>
          <w:szCs w:val="26"/>
        </w:rPr>
        <w:t xml:space="preserve"> </w:t>
      </w:r>
      <w:r w:rsidRPr="00053F0B">
        <w:rPr>
          <w:rFonts w:ascii="Times New Roman" w:hAnsi="Times New Roman" w:cs="Times New Roman"/>
          <w:sz w:val="26"/>
          <w:szCs w:val="26"/>
        </w:rPr>
        <w:t xml:space="preserve">can do the Practical in </w:t>
      </w:r>
      <w:r w:rsidRPr="00053F0B">
        <w:rPr>
          <w:rFonts w:ascii="Times New Roman" w:hAnsi="Times New Roman" w:cs="Times New Roman"/>
          <w:b/>
          <w:sz w:val="26"/>
          <w:szCs w:val="26"/>
        </w:rPr>
        <w:t>BU Department</w:t>
      </w:r>
      <w:r w:rsidRPr="00053F0B">
        <w:rPr>
          <w:rFonts w:ascii="Times New Roman" w:hAnsi="Times New Roman" w:cs="Times New Roman"/>
          <w:sz w:val="26"/>
          <w:szCs w:val="26"/>
        </w:rPr>
        <w:t>)</w:t>
      </w:r>
    </w:p>
    <w:p w:rsidR="00B84992" w:rsidRPr="0030321D" w:rsidRDefault="00B84992" w:rsidP="000A6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D6" w:rsidRDefault="000A60D6" w:rsidP="000A60D6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  <w:proofErr w:type="gramStart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Course :</w:t>
      </w:r>
      <w:proofErr w:type="gramEnd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 xml:space="preserve">  </w:t>
      </w:r>
      <w:r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 xml:space="preserve">M.Sc. </w:t>
      </w:r>
      <w:r w:rsidR="00390151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BIO-INFORMATICS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1418"/>
        <w:gridCol w:w="3191"/>
        <w:gridCol w:w="4463"/>
      </w:tblGrid>
      <w:tr w:rsidR="007910ED" w:rsidTr="00D319A0">
        <w:tc>
          <w:tcPr>
            <w:tcW w:w="993" w:type="dxa"/>
          </w:tcPr>
          <w:p w:rsidR="007910ED" w:rsidRPr="007910ED" w:rsidRDefault="007910ED" w:rsidP="007910E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YEAR</w:t>
            </w:r>
          </w:p>
        </w:tc>
        <w:tc>
          <w:tcPr>
            <w:tcW w:w="1418" w:type="dxa"/>
          </w:tcPr>
          <w:p w:rsidR="007910ED" w:rsidRPr="007910ED" w:rsidRDefault="007910ED" w:rsidP="007910E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DATE &amp; TIME</w:t>
            </w:r>
          </w:p>
        </w:tc>
        <w:tc>
          <w:tcPr>
            <w:tcW w:w="3191" w:type="dxa"/>
          </w:tcPr>
          <w:p w:rsidR="007910ED" w:rsidRPr="007910ED" w:rsidRDefault="007910ED" w:rsidP="007910E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TITLE OF THE PAPER with SUBJECT CODE</w:t>
            </w:r>
          </w:p>
        </w:tc>
        <w:tc>
          <w:tcPr>
            <w:tcW w:w="4463" w:type="dxa"/>
          </w:tcPr>
          <w:p w:rsidR="007910ED" w:rsidRPr="007910ED" w:rsidRDefault="007910ED" w:rsidP="007910E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REGISTER NO</w:t>
            </w:r>
          </w:p>
        </w:tc>
      </w:tr>
      <w:tr w:rsidR="007910ED" w:rsidTr="00D319A0">
        <w:tc>
          <w:tcPr>
            <w:tcW w:w="993" w:type="dxa"/>
          </w:tcPr>
          <w:p w:rsidR="007910ED" w:rsidRPr="007910ED" w:rsidRDefault="007910ED" w:rsidP="007910E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</w:t>
            </w:r>
          </w:p>
        </w:tc>
        <w:tc>
          <w:tcPr>
            <w:tcW w:w="1418" w:type="dxa"/>
          </w:tcPr>
          <w:p w:rsidR="007910ED" w:rsidRPr="007910ED" w:rsidRDefault="007910ED" w:rsidP="007910E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21.02.2022 – 10 AM</w:t>
            </w:r>
          </w:p>
        </w:tc>
        <w:tc>
          <w:tcPr>
            <w:tcW w:w="3191" w:type="dxa"/>
          </w:tcPr>
          <w:p w:rsidR="007910ED" w:rsidRPr="007910ED" w:rsidRDefault="007910ED" w:rsidP="007910ED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 &amp; Perl Programming – 13P</w:t>
            </w:r>
          </w:p>
        </w:tc>
        <w:tc>
          <w:tcPr>
            <w:tcW w:w="4463" w:type="dxa"/>
          </w:tcPr>
          <w:p w:rsidR="007910ED" w:rsidRPr="007910ED" w:rsidRDefault="0066589D" w:rsidP="004E6626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16MBI1014, </w:t>
            </w:r>
            <w:r w:rsidR="000C49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18MBI1005, </w:t>
            </w:r>
            <w:r w:rsidR="003911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18MBI1016,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19MBI1002, </w:t>
            </w:r>
            <w:r w:rsidR="003911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19MBI1005, </w:t>
            </w:r>
            <w:r w:rsidR="004E66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  <w:bookmarkStart w:id="0" w:name="_GoBack"/>
            <w:bookmarkEnd w:id="0"/>
            <w:r w:rsidR="004E66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MBI1008,</w:t>
            </w:r>
            <w:r w:rsidR="004E66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49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19MBI1012, 19MBI1013, </w:t>
            </w:r>
            <w:r w:rsidR="008A12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19MBI</w:t>
            </w:r>
            <w:r w:rsidR="007E2FD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1016,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20MBI1007, </w:t>
            </w:r>
            <w:r w:rsidR="00FF52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20MBI1011, 20MBI1016,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20MBI1017, 20MBI1019, 20MBI1020, </w:t>
            </w:r>
            <w:r w:rsidR="006D62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20MBI1024,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20MBI1027</w:t>
            </w:r>
            <w:r w:rsidR="00A156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CC18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156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20MBI102</w:t>
            </w:r>
            <w:r w:rsidR="0065185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E90A79" w:rsidTr="00D319A0">
        <w:tc>
          <w:tcPr>
            <w:tcW w:w="993" w:type="dxa"/>
          </w:tcPr>
          <w:p w:rsidR="00E90A79" w:rsidRPr="007910ED" w:rsidRDefault="00B31AE8" w:rsidP="007910E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</w:t>
            </w:r>
          </w:p>
        </w:tc>
        <w:tc>
          <w:tcPr>
            <w:tcW w:w="1418" w:type="dxa"/>
          </w:tcPr>
          <w:p w:rsidR="00E90A79" w:rsidRDefault="00B31AE8" w:rsidP="007910E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22.02.2022 – 10AM</w:t>
            </w:r>
          </w:p>
        </w:tc>
        <w:tc>
          <w:tcPr>
            <w:tcW w:w="3191" w:type="dxa"/>
          </w:tcPr>
          <w:p w:rsidR="00E90A79" w:rsidRDefault="00B31AE8" w:rsidP="007910ED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Databanks &amp; Sequence Analysis – 13Q</w:t>
            </w:r>
          </w:p>
        </w:tc>
        <w:tc>
          <w:tcPr>
            <w:tcW w:w="4463" w:type="dxa"/>
          </w:tcPr>
          <w:p w:rsidR="00E90A79" w:rsidRDefault="004754B0" w:rsidP="00F9039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16MBI1014, </w:t>
            </w:r>
            <w:r w:rsidR="00E740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18MBI1005, </w:t>
            </w:r>
            <w:r w:rsidR="005C44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18MBI1016,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19MBI1002, </w:t>
            </w:r>
            <w:r w:rsidR="005251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19MBI1005,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19MBI1008, </w:t>
            </w:r>
            <w:r w:rsidR="00E740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19MBI1012, 19MBI1013, </w:t>
            </w:r>
            <w:r w:rsidR="00F923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19MBI1016,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20MBI1007, </w:t>
            </w:r>
            <w:r w:rsidR="00600F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20MBI1011, 20MBI1016,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20MBI1017, 20MBI1019, 20MBI1020, </w:t>
            </w:r>
            <w:r w:rsidR="002F2E8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20MBI1024, </w:t>
            </w:r>
            <w:r w:rsidR="00600F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20MBI1027, </w:t>
            </w:r>
            <w:r w:rsidR="00DA7E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20MBI1028 </w:t>
            </w:r>
          </w:p>
        </w:tc>
      </w:tr>
      <w:tr w:rsidR="00984F48" w:rsidTr="00D319A0">
        <w:tc>
          <w:tcPr>
            <w:tcW w:w="993" w:type="dxa"/>
          </w:tcPr>
          <w:p w:rsidR="00984F48" w:rsidRDefault="00984F48" w:rsidP="007910E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II</w:t>
            </w:r>
          </w:p>
        </w:tc>
        <w:tc>
          <w:tcPr>
            <w:tcW w:w="1418" w:type="dxa"/>
          </w:tcPr>
          <w:p w:rsidR="00984F48" w:rsidRDefault="00984F48" w:rsidP="007910E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23.02.2022 – 10AM</w:t>
            </w:r>
          </w:p>
        </w:tc>
        <w:tc>
          <w:tcPr>
            <w:tcW w:w="3191" w:type="dxa"/>
          </w:tcPr>
          <w:p w:rsidR="00984F48" w:rsidRDefault="00984F48" w:rsidP="007910ED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</w:t>
            </w:r>
            <w:r w:rsidR="003911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gramming in VB with RDBMS – 23P</w:t>
            </w:r>
          </w:p>
        </w:tc>
        <w:tc>
          <w:tcPr>
            <w:tcW w:w="4463" w:type="dxa"/>
          </w:tcPr>
          <w:p w:rsidR="00984F48" w:rsidRDefault="00E064A1" w:rsidP="00E064A1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16MBI1014, </w:t>
            </w:r>
            <w:r w:rsidR="0067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18MBI1005, </w:t>
            </w:r>
            <w:r w:rsidR="00325D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18MBI1013, 18MBI1016,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19MBI1002, </w:t>
            </w:r>
            <w:r w:rsidR="00325D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19MBI1005,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19MBI1006, </w:t>
            </w:r>
            <w:r w:rsidR="002C18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19MBI1007,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19MBI1008, </w:t>
            </w:r>
            <w:r w:rsidR="000364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19MBI1012, 19MBI1013, </w:t>
            </w:r>
            <w:r w:rsidR="001432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19MBI1016,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19MBI1018, 19MBI1021, </w:t>
            </w:r>
            <w:r w:rsidR="001432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19MBI1024, </w:t>
            </w:r>
            <w:r w:rsidR="00781C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19MBI1026,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19MBI1030, </w:t>
            </w:r>
            <w:r w:rsidR="00A60F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19MBI1027</w:t>
            </w:r>
          </w:p>
        </w:tc>
      </w:tr>
      <w:tr w:rsidR="00D80F5F" w:rsidTr="00D319A0">
        <w:tc>
          <w:tcPr>
            <w:tcW w:w="993" w:type="dxa"/>
          </w:tcPr>
          <w:p w:rsidR="00D80F5F" w:rsidRDefault="00D80F5F" w:rsidP="007910E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II</w:t>
            </w:r>
          </w:p>
        </w:tc>
        <w:tc>
          <w:tcPr>
            <w:tcW w:w="1418" w:type="dxa"/>
          </w:tcPr>
          <w:p w:rsidR="00D80F5F" w:rsidRDefault="00725526" w:rsidP="007910E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24.02.2022 – 10AM</w:t>
            </w:r>
          </w:p>
        </w:tc>
        <w:tc>
          <w:tcPr>
            <w:tcW w:w="3191" w:type="dxa"/>
          </w:tcPr>
          <w:p w:rsidR="00D80F5F" w:rsidRDefault="00637234" w:rsidP="007910ED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Computer Aided Drug Designing – 23Q</w:t>
            </w:r>
          </w:p>
        </w:tc>
        <w:tc>
          <w:tcPr>
            <w:tcW w:w="4463" w:type="dxa"/>
          </w:tcPr>
          <w:p w:rsidR="00D80F5F" w:rsidRDefault="00CA3111" w:rsidP="00CA3111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16MBI1014, 18MBI1005, 18MBI1013, 18MBI1016, 19MBI1002, 19MBI1005, 19MBI1006, 19MBI1007, 19MBI1008, 19MBI1012, 19MBI1013, 19MBI1016, 19MBI1018, 19MBI1021, 19MBI1024, 19MBI1026, 19MBI1027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 19MBI1030</w:t>
            </w:r>
          </w:p>
        </w:tc>
      </w:tr>
    </w:tbl>
    <w:p w:rsidR="007910ED" w:rsidRDefault="007910ED" w:rsidP="000A60D6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</w:p>
    <w:p w:rsidR="00325AA3" w:rsidRDefault="00325AA3" w:rsidP="000A60D6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</w:p>
    <w:p w:rsidR="00325AA3" w:rsidRDefault="00325AA3" w:rsidP="00325AA3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  <w:proofErr w:type="gramStart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Course :</w:t>
      </w:r>
      <w:proofErr w:type="gramEnd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 xml:space="preserve">  </w:t>
      </w:r>
      <w:r w:rsidR="00023F0A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P.G. Diploma in</w:t>
      </w:r>
      <w:r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 xml:space="preserve"> BIO-INFORMATICS</w:t>
      </w:r>
    </w:p>
    <w:p w:rsidR="00325AA3" w:rsidRPr="00A8013D" w:rsidRDefault="00325AA3" w:rsidP="000A60D6">
      <w:pPr>
        <w:spacing w:after="160" w:line="288" w:lineRule="atLeast"/>
        <w:jc w:val="center"/>
        <w:rPr>
          <w:rFonts w:ascii="Calibri" w:eastAsia="Times New Roman" w:hAnsi="Calibri" w:cs="Times New Roman"/>
        </w:rPr>
      </w:pPr>
    </w:p>
    <w:p w:rsidR="00B01B5A" w:rsidRDefault="00B01B5A" w:rsidP="00B01B5A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1418"/>
        <w:gridCol w:w="3191"/>
        <w:gridCol w:w="4463"/>
      </w:tblGrid>
      <w:tr w:rsidR="00B01B5A" w:rsidTr="00FE7315">
        <w:tc>
          <w:tcPr>
            <w:tcW w:w="993" w:type="dxa"/>
          </w:tcPr>
          <w:p w:rsidR="00B01B5A" w:rsidRPr="007910ED" w:rsidRDefault="00B01B5A" w:rsidP="00FE731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YEAR</w:t>
            </w:r>
          </w:p>
        </w:tc>
        <w:tc>
          <w:tcPr>
            <w:tcW w:w="1418" w:type="dxa"/>
          </w:tcPr>
          <w:p w:rsidR="00B01B5A" w:rsidRPr="007910ED" w:rsidRDefault="00B01B5A" w:rsidP="00FE731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DATE &amp; TIME</w:t>
            </w:r>
          </w:p>
        </w:tc>
        <w:tc>
          <w:tcPr>
            <w:tcW w:w="3191" w:type="dxa"/>
          </w:tcPr>
          <w:p w:rsidR="00B01B5A" w:rsidRPr="007910ED" w:rsidRDefault="00B01B5A" w:rsidP="00FE731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TITLE OF THE PAPER with SUBJECT CODE</w:t>
            </w:r>
          </w:p>
        </w:tc>
        <w:tc>
          <w:tcPr>
            <w:tcW w:w="4463" w:type="dxa"/>
          </w:tcPr>
          <w:p w:rsidR="00B01B5A" w:rsidRPr="007910ED" w:rsidRDefault="00B01B5A" w:rsidP="00FE7315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REGISTER NO</w:t>
            </w:r>
          </w:p>
        </w:tc>
      </w:tr>
      <w:tr w:rsidR="00B01B5A" w:rsidTr="00FE7315">
        <w:tc>
          <w:tcPr>
            <w:tcW w:w="993" w:type="dxa"/>
          </w:tcPr>
          <w:p w:rsidR="00B01B5A" w:rsidRPr="007910ED" w:rsidRDefault="00B01B5A" w:rsidP="00FE7315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</w:t>
            </w:r>
          </w:p>
        </w:tc>
        <w:tc>
          <w:tcPr>
            <w:tcW w:w="1418" w:type="dxa"/>
          </w:tcPr>
          <w:p w:rsidR="00B01B5A" w:rsidRPr="007910ED" w:rsidRDefault="00B01B5A" w:rsidP="002C520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2C52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.02.2022 – 10 AM</w:t>
            </w:r>
          </w:p>
        </w:tc>
        <w:tc>
          <w:tcPr>
            <w:tcW w:w="3191" w:type="dxa"/>
          </w:tcPr>
          <w:p w:rsidR="00B01B5A" w:rsidRPr="007910ED" w:rsidRDefault="00D1749C" w:rsidP="00FE731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Biological Databanks &amp; Sequence</w:t>
            </w:r>
            <w:r w:rsidR="00B01B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13P</w:t>
            </w:r>
          </w:p>
        </w:tc>
        <w:tc>
          <w:tcPr>
            <w:tcW w:w="4463" w:type="dxa"/>
          </w:tcPr>
          <w:p w:rsidR="00B01B5A" w:rsidRPr="007910ED" w:rsidRDefault="00A30CAD" w:rsidP="00FE7315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19QBI1016, </w:t>
            </w:r>
            <w:r w:rsidR="009C7A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20QBI1002, 20QBI1005, </w:t>
            </w:r>
            <w:r w:rsidR="00D1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20QBI1006, </w:t>
            </w:r>
            <w:r w:rsidR="009C7A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20QBI1007, </w:t>
            </w:r>
            <w:r w:rsidR="00D1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20QBI1008,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20QBI1009, 20QBI1012</w:t>
            </w:r>
          </w:p>
        </w:tc>
      </w:tr>
    </w:tbl>
    <w:p w:rsidR="006B00A5" w:rsidRDefault="006B00A5"/>
    <w:p w:rsidR="00F22FFB" w:rsidRDefault="00F22FFB"/>
    <w:p w:rsidR="00F22FFB" w:rsidRPr="00F22FFB" w:rsidRDefault="00762241" w:rsidP="00F22FFB">
      <w:pPr>
        <w:jc w:val="right"/>
        <w:rPr>
          <w:rFonts w:ascii="Century" w:hAnsi="Century" w:cs="Times New Roman"/>
          <w:b/>
          <w:sz w:val="26"/>
          <w:szCs w:val="26"/>
        </w:rPr>
      </w:pPr>
      <w:r>
        <w:rPr>
          <w:rFonts w:ascii="Century" w:hAnsi="Century" w:cs="Times New Roman"/>
          <w:b/>
          <w:sz w:val="26"/>
          <w:szCs w:val="26"/>
        </w:rPr>
        <w:t xml:space="preserve">CONTROLLER OF EXAMINATIONS </w:t>
      </w:r>
      <w:proofErr w:type="spellStart"/>
      <w:r>
        <w:rPr>
          <w:rFonts w:ascii="Century" w:hAnsi="Century" w:cs="Times New Roman"/>
          <w:b/>
          <w:sz w:val="26"/>
          <w:szCs w:val="26"/>
        </w:rPr>
        <w:t>i</w:t>
      </w:r>
      <w:proofErr w:type="spellEnd"/>
      <w:r>
        <w:rPr>
          <w:rFonts w:ascii="Century" w:hAnsi="Century" w:cs="Times New Roman"/>
          <w:b/>
          <w:sz w:val="26"/>
          <w:szCs w:val="26"/>
        </w:rPr>
        <w:t>/c.</w:t>
      </w:r>
    </w:p>
    <w:sectPr w:rsidR="00F22FFB" w:rsidRPr="00F22FF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40" w:rsidRDefault="00FC2B40" w:rsidP="009135E3">
      <w:pPr>
        <w:spacing w:after="0" w:line="240" w:lineRule="auto"/>
      </w:pPr>
      <w:r>
        <w:separator/>
      </w:r>
    </w:p>
  </w:endnote>
  <w:endnote w:type="continuationSeparator" w:id="0">
    <w:p w:rsidR="00FC2B40" w:rsidRDefault="00FC2B40" w:rsidP="0091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815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5E3" w:rsidRDefault="00913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5E3" w:rsidRDefault="0091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40" w:rsidRDefault="00FC2B40" w:rsidP="009135E3">
      <w:pPr>
        <w:spacing w:after="0" w:line="240" w:lineRule="auto"/>
      </w:pPr>
      <w:r>
        <w:separator/>
      </w:r>
    </w:p>
  </w:footnote>
  <w:footnote w:type="continuationSeparator" w:id="0">
    <w:p w:rsidR="00FC2B40" w:rsidRDefault="00FC2B40" w:rsidP="00913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D6"/>
    <w:rsid w:val="00023F0A"/>
    <w:rsid w:val="0003642B"/>
    <w:rsid w:val="00053F0B"/>
    <w:rsid w:val="000A4724"/>
    <w:rsid w:val="000A60D6"/>
    <w:rsid w:val="000C4994"/>
    <w:rsid w:val="00143261"/>
    <w:rsid w:val="002C18A5"/>
    <w:rsid w:val="002C5202"/>
    <w:rsid w:val="002D1583"/>
    <w:rsid w:val="002F2E81"/>
    <w:rsid w:val="00325AA3"/>
    <w:rsid w:val="00325DEF"/>
    <w:rsid w:val="00390151"/>
    <w:rsid w:val="0039110D"/>
    <w:rsid w:val="004754B0"/>
    <w:rsid w:val="004E6626"/>
    <w:rsid w:val="004F1D9B"/>
    <w:rsid w:val="00525196"/>
    <w:rsid w:val="005C4450"/>
    <w:rsid w:val="00600F1C"/>
    <w:rsid w:val="00637234"/>
    <w:rsid w:val="0065185E"/>
    <w:rsid w:val="0066589D"/>
    <w:rsid w:val="00676A80"/>
    <w:rsid w:val="006B00A5"/>
    <w:rsid w:val="006D62CC"/>
    <w:rsid w:val="00725526"/>
    <w:rsid w:val="00762241"/>
    <w:rsid w:val="00781C70"/>
    <w:rsid w:val="007910ED"/>
    <w:rsid w:val="007E2FD6"/>
    <w:rsid w:val="008A12D2"/>
    <w:rsid w:val="009135E3"/>
    <w:rsid w:val="00984F48"/>
    <w:rsid w:val="009B77A0"/>
    <w:rsid w:val="009C7ADC"/>
    <w:rsid w:val="00A15638"/>
    <w:rsid w:val="00A30CAD"/>
    <w:rsid w:val="00A60FB5"/>
    <w:rsid w:val="00B01B5A"/>
    <w:rsid w:val="00B31AE8"/>
    <w:rsid w:val="00B72660"/>
    <w:rsid w:val="00B84992"/>
    <w:rsid w:val="00CA3111"/>
    <w:rsid w:val="00CC18AB"/>
    <w:rsid w:val="00D10843"/>
    <w:rsid w:val="00D1749C"/>
    <w:rsid w:val="00D319A0"/>
    <w:rsid w:val="00D80F5F"/>
    <w:rsid w:val="00DA7E53"/>
    <w:rsid w:val="00E064A1"/>
    <w:rsid w:val="00E11A4E"/>
    <w:rsid w:val="00E74092"/>
    <w:rsid w:val="00E90A79"/>
    <w:rsid w:val="00EB5462"/>
    <w:rsid w:val="00F22FFB"/>
    <w:rsid w:val="00F9039E"/>
    <w:rsid w:val="00F923DB"/>
    <w:rsid w:val="00FC2B40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C9F4"/>
  <w15:chartTrackingRefBased/>
  <w15:docId w15:val="{833BB907-7F44-4256-B943-5CD6A60B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E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170</cp:revision>
  <cp:lastPrinted>2022-02-14T13:43:00Z</cp:lastPrinted>
  <dcterms:created xsi:type="dcterms:W3CDTF">2022-02-14T13:19:00Z</dcterms:created>
  <dcterms:modified xsi:type="dcterms:W3CDTF">2022-02-15T04:56:00Z</dcterms:modified>
</cp:coreProperties>
</file>